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91F9" w14:textId="0822EF8C" w:rsidR="00D16396" w:rsidRPr="00D16396" w:rsidRDefault="00D16396" w:rsidP="00194F13">
      <w:pPr>
        <w:spacing w:after="0" w:line="360" w:lineRule="auto"/>
        <w:contextualSpacing/>
        <w:jc w:val="center"/>
        <w:rPr>
          <w:rFonts w:cstheme="minorHAnsi"/>
          <w:b/>
          <w:sz w:val="24"/>
          <w:szCs w:val="24"/>
        </w:rPr>
      </w:pPr>
      <w:r w:rsidRPr="00D16396">
        <w:rPr>
          <w:rFonts w:cstheme="minorHAnsi"/>
          <w:b/>
          <w:sz w:val="24"/>
          <w:szCs w:val="24"/>
        </w:rPr>
        <w:t>MANUAL DE ORIENTACIÓN PARA EL INGRESO Y EJERCICIO DE PUESTOS DE DIRECCIÓN PÚBLICA</w:t>
      </w:r>
    </w:p>
    <w:p w14:paraId="37EC2925" w14:textId="77777777" w:rsidR="00D16396" w:rsidRPr="00D16396" w:rsidRDefault="00D16396" w:rsidP="00194F13">
      <w:pPr>
        <w:spacing w:after="0" w:line="360" w:lineRule="auto"/>
        <w:contextualSpacing/>
        <w:jc w:val="center"/>
        <w:rPr>
          <w:rFonts w:cstheme="minorHAnsi"/>
          <w:b/>
          <w:sz w:val="24"/>
          <w:szCs w:val="24"/>
        </w:rPr>
      </w:pPr>
    </w:p>
    <w:p w14:paraId="60798762" w14:textId="77777777" w:rsidR="005729DA" w:rsidRPr="005729DA" w:rsidRDefault="005729DA" w:rsidP="00194F13">
      <w:pPr>
        <w:spacing w:after="0" w:line="360" w:lineRule="auto"/>
        <w:contextualSpacing/>
        <w:jc w:val="center"/>
        <w:rPr>
          <w:rFonts w:cstheme="minorHAnsi"/>
          <w:b/>
          <w:sz w:val="24"/>
          <w:szCs w:val="24"/>
        </w:rPr>
      </w:pPr>
      <w:r w:rsidRPr="005729DA">
        <w:rPr>
          <w:rFonts w:cstheme="minorHAnsi"/>
          <w:b/>
          <w:sz w:val="24"/>
          <w:szCs w:val="24"/>
        </w:rPr>
        <w:t>San José, Costa Rica</w:t>
      </w:r>
    </w:p>
    <w:p w14:paraId="314BB689" w14:textId="77777777" w:rsidR="005729DA" w:rsidRPr="005729DA" w:rsidRDefault="005729DA" w:rsidP="00194F13">
      <w:pPr>
        <w:spacing w:after="0" w:line="360" w:lineRule="auto"/>
        <w:contextualSpacing/>
        <w:jc w:val="center"/>
        <w:rPr>
          <w:rFonts w:cstheme="minorHAnsi"/>
          <w:b/>
          <w:sz w:val="24"/>
          <w:szCs w:val="24"/>
        </w:rPr>
      </w:pPr>
      <w:r w:rsidRPr="005729DA">
        <w:rPr>
          <w:rFonts w:cstheme="minorHAnsi"/>
          <w:b/>
          <w:sz w:val="24"/>
          <w:szCs w:val="24"/>
        </w:rPr>
        <w:t>Octubre, 2023</w:t>
      </w:r>
    </w:p>
    <w:p w14:paraId="04BD861C" w14:textId="40A669E1" w:rsidR="00D16396" w:rsidRDefault="005729DA" w:rsidP="00194F13">
      <w:pPr>
        <w:spacing w:after="0" w:line="360" w:lineRule="auto"/>
        <w:contextualSpacing/>
        <w:jc w:val="center"/>
        <w:rPr>
          <w:rFonts w:cstheme="minorHAnsi"/>
          <w:b/>
          <w:sz w:val="24"/>
          <w:szCs w:val="24"/>
        </w:rPr>
      </w:pPr>
      <w:r w:rsidRPr="005729DA">
        <w:rPr>
          <w:rFonts w:cstheme="minorHAnsi"/>
          <w:b/>
          <w:sz w:val="24"/>
          <w:szCs w:val="24"/>
        </w:rPr>
        <w:t>Versión 2</w:t>
      </w:r>
    </w:p>
    <w:p w14:paraId="5A64F611" w14:textId="77777777" w:rsidR="005729DA" w:rsidRPr="00D16396" w:rsidRDefault="005729DA" w:rsidP="00194F13">
      <w:pPr>
        <w:spacing w:after="0" w:line="360" w:lineRule="auto"/>
        <w:contextualSpacing/>
        <w:jc w:val="center"/>
        <w:rPr>
          <w:rFonts w:cstheme="minorHAnsi"/>
          <w:b/>
          <w:sz w:val="24"/>
          <w:szCs w:val="24"/>
        </w:rPr>
      </w:pPr>
    </w:p>
    <w:p w14:paraId="75CE8E8D" w14:textId="77777777" w:rsidR="00D16396" w:rsidRPr="00C85808" w:rsidRDefault="00D16396" w:rsidP="00194F13">
      <w:pPr>
        <w:spacing w:after="0" w:line="360" w:lineRule="auto"/>
        <w:contextualSpacing/>
        <w:jc w:val="center"/>
        <w:rPr>
          <w:rFonts w:cstheme="minorHAnsi"/>
          <w:b/>
          <w:bCs/>
          <w:sz w:val="24"/>
          <w:szCs w:val="24"/>
        </w:rPr>
      </w:pPr>
      <w:bookmarkStart w:id="0" w:name="_Toc148624996"/>
      <w:r w:rsidRPr="009B2015">
        <w:rPr>
          <w:rStyle w:val="Ttulo1Car"/>
        </w:rPr>
        <w:t>FICHA DE CRÉDITOS</w:t>
      </w:r>
      <w:bookmarkEnd w:id="0"/>
      <w:r w:rsidRPr="00C85808">
        <w:rPr>
          <w:rFonts w:cstheme="minorHAnsi"/>
          <w:b/>
          <w:bCs/>
          <w:sz w:val="24"/>
          <w:szCs w:val="24"/>
        </w:rPr>
        <w:t>:</w:t>
      </w:r>
    </w:p>
    <w:p w14:paraId="103FA1C6" w14:textId="77777777" w:rsidR="00D16396" w:rsidRPr="00D16396" w:rsidRDefault="00D16396" w:rsidP="00194F13">
      <w:pPr>
        <w:spacing w:after="0" w:line="360" w:lineRule="auto"/>
        <w:contextualSpacing/>
        <w:jc w:val="center"/>
        <w:rPr>
          <w:rFonts w:cstheme="minorHAnsi"/>
          <w:b/>
          <w:sz w:val="24"/>
          <w:szCs w:val="24"/>
        </w:rPr>
      </w:pPr>
    </w:p>
    <w:p w14:paraId="742DE7CB" w14:textId="77777777" w:rsidR="00D16396" w:rsidRPr="00D16396" w:rsidRDefault="00D16396" w:rsidP="00194F13">
      <w:pPr>
        <w:spacing w:after="0" w:line="360" w:lineRule="auto"/>
        <w:contextualSpacing/>
        <w:jc w:val="center"/>
        <w:rPr>
          <w:rFonts w:cstheme="minorHAnsi"/>
          <w:b/>
          <w:sz w:val="24"/>
          <w:szCs w:val="24"/>
        </w:rPr>
      </w:pPr>
      <w:r w:rsidRPr="00D16396">
        <w:rPr>
          <w:rFonts w:cstheme="minorHAnsi"/>
          <w:b/>
          <w:sz w:val="24"/>
          <w:szCs w:val="24"/>
        </w:rPr>
        <w:t>DIRECCIÓN GENERAL DE SERVICIO CIVIL</w:t>
      </w:r>
    </w:p>
    <w:p w14:paraId="76711AB5" w14:textId="5CF6420F" w:rsidR="00443D64" w:rsidRPr="004619CB" w:rsidRDefault="00D16396" w:rsidP="00194F13">
      <w:pPr>
        <w:spacing w:after="0" w:line="360" w:lineRule="auto"/>
        <w:contextualSpacing/>
        <w:jc w:val="center"/>
        <w:rPr>
          <w:rFonts w:cstheme="minorHAnsi"/>
          <w:b/>
          <w:sz w:val="24"/>
          <w:szCs w:val="24"/>
        </w:rPr>
      </w:pPr>
      <w:r w:rsidRPr="00D16396">
        <w:rPr>
          <w:rFonts w:cstheme="minorHAnsi"/>
          <w:b/>
          <w:sz w:val="24"/>
          <w:szCs w:val="24"/>
        </w:rPr>
        <w:t>CENTRO DE CAPACITACIÓN Y DESARROLLO (CECADES)</w:t>
      </w:r>
    </w:p>
    <w:p w14:paraId="6C1A87C3" w14:textId="77777777" w:rsidR="00443D64" w:rsidRPr="004619CB" w:rsidRDefault="00443D64" w:rsidP="00194F13">
      <w:pPr>
        <w:spacing w:after="0" w:line="360" w:lineRule="auto"/>
        <w:contextualSpacing/>
        <w:jc w:val="center"/>
        <w:rPr>
          <w:rFonts w:cstheme="minorHAnsi"/>
          <w:b/>
          <w:sz w:val="24"/>
          <w:szCs w:val="24"/>
        </w:rPr>
      </w:pPr>
    </w:p>
    <w:p w14:paraId="53425556" w14:textId="3E991D28" w:rsidR="00D16396" w:rsidRPr="00D16396" w:rsidRDefault="00D16396" w:rsidP="00194F13">
      <w:pPr>
        <w:spacing w:after="0" w:line="360" w:lineRule="auto"/>
        <w:jc w:val="center"/>
        <w:rPr>
          <w:rFonts w:cstheme="minorHAnsi"/>
          <w:bCs/>
          <w:sz w:val="24"/>
          <w:szCs w:val="24"/>
        </w:rPr>
      </w:pPr>
      <w:r w:rsidRPr="00D16396">
        <w:rPr>
          <w:rFonts w:cstheme="minorHAnsi"/>
          <w:bCs/>
          <w:sz w:val="24"/>
          <w:szCs w:val="24"/>
        </w:rPr>
        <w:t>Elaborado por:</w:t>
      </w:r>
      <w:r w:rsidR="00EC20F7">
        <w:rPr>
          <w:rFonts w:cstheme="minorHAnsi"/>
          <w:bCs/>
          <w:sz w:val="24"/>
          <w:szCs w:val="24"/>
        </w:rPr>
        <w:t xml:space="preserve">  </w:t>
      </w:r>
      <w:r w:rsidRPr="00D16396">
        <w:rPr>
          <w:rFonts w:cstheme="minorHAnsi"/>
          <w:bCs/>
          <w:sz w:val="24"/>
          <w:szCs w:val="24"/>
        </w:rPr>
        <w:t>Mauricio Rojas Alfaro</w:t>
      </w:r>
      <w:r w:rsidR="00EC20F7">
        <w:rPr>
          <w:rFonts w:cstheme="minorHAnsi"/>
          <w:bCs/>
          <w:sz w:val="24"/>
          <w:szCs w:val="24"/>
        </w:rPr>
        <w:t xml:space="preserve">, </w:t>
      </w:r>
      <w:r w:rsidRPr="00D16396">
        <w:rPr>
          <w:rFonts w:cstheme="minorHAnsi"/>
          <w:bCs/>
          <w:sz w:val="24"/>
          <w:szCs w:val="24"/>
        </w:rPr>
        <w:t>Profesional de</w:t>
      </w:r>
      <w:r w:rsidR="00523D0B">
        <w:rPr>
          <w:rFonts w:cstheme="minorHAnsi"/>
          <w:bCs/>
          <w:sz w:val="24"/>
          <w:szCs w:val="24"/>
        </w:rPr>
        <w:t xml:space="preserve"> la DGSC</w:t>
      </w:r>
    </w:p>
    <w:p w14:paraId="09C5EC5D" w14:textId="77777777" w:rsidR="00D16396" w:rsidRPr="00D16396" w:rsidRDefault="00D16396" w:rsidP="00194F13">
      <w:pPr>
        <w:spacing w:after="0" w:line="360" w:lineRule="auto"/>
        <w:jc w:val="center"/>
        <w:rPr>
          <w:rFonts w:cstheme="minorHAnsi"/>
          <w:bCs/>
          <w:sz w:val="24"/>
          <w:szCs w:val="24"/>
        </w:rPr>
      </w:pPr>
    </w:p>
    <w:p w14:paraId="702FF730" w14:textId="0BFC261C" w:rsidR="00D16396" w:rsidRPr="00D16396" w:rsidRDefault="00D16396" w:rsidP="00194F13">
      <w:pPr>
        <w:spacing w:after="0" w:line="360" w:lineRule="auto"/>
        <w:jc w:val="center"/>
        <w:rPr>
          <w:rFonts w:cstheme="minorHAnsi"/>
          <w:bCs/>
          <w:sz w:val="24"/>
          <w:szCs w:val="24"/>
        </w:rPr>
      </w:pPr>
      <w:r w:rsidRPr="00D16396">
        <w:rPr>
          <w:rFonts w:cstheme="minorHAnsi"/>
          <w:bCs/>
          <w:sz w:val="24"/>
          <w:szCs w:val="24"/>
        </w:rPr>
        <w:t>Revisión y aprobación:</w:t>
      </w:r>
      <w:r w:rsidR="00EC20F7">
        <w:rPr>
          <w:rFonts w:cstheme="minorHAnsi"/>
          <w:bCs/>
          <w:sz w:val="24"/>
          <w:szCs w:val="24"/>
        </w:rPr>
        <w:t xml:space="preserve">  </w:t>
      </w:r>
      <w:r w:rsidRPr="00D16396">
        <w:rPr>
          <w:rFonts w:cstheme="minorHAnsi"/>
          <w:bCs/>
          <w:sz w:val="24"/>
          <w:szCs w:val="24"/>
        </w:rPr>
        <w:t>Sandra María Quirós Álvarez</w:t>
      </w:r>
      <w:r w:rsidR="00EC20F7">
        <w:rPr>
          <w:rFonts w:cstheme="minorHAnsi"/>
          <w:bCs/>
          <w:sz w:val="24"/>
          <w:szCs w:val="24"/>
        </w:rPr>
        <w:t xml:space="preserve">, </w:t>
      </w:r>
      <w:proofErr w:type="gramStart"/>
      <w:r w:rsidRPr="00D16396">
        <w:rPr>
          <w:rFonts w:cstheme="minorHAnsi"/>
          <w:bCs/>
          <w:sz w:val="24"/>
          <w:szCs w:val="24"/>
        </w:rPr>
        <w:t>Directora Ejecutiva</w:t>
      </w:r>
      <w:proofErr w:type="gramEnd"/>
      <w:r w:rsidRPr="00D16396">
        <w:rPr>
          <w:rFonts w:cstheme="minorHAnsi"/>
          <w:bCs/>
          <w:sz w:val="24"/>
          <w:szCs w:val="24"/>
        </w:rPr>
        <w:t xml:space="preserve"> CECADES</w:t>
      </w:r>
    </w:p>
    <w:p w14:paraId="5FAA5DD1" w14:textId="77777777" w:rsidR="00EC20F7" w:rsidRDefault="00EC20F7" w:rsidP="00194F13">
      <w:pPr>
        <w:spacing w:after="0" w:line="360" w:lineRule="auto"/>
        <w:jc w:val="center"/>
        <w:rPr>
          <w:rFonts w:cstheme="minorHAnsi"/>
          <w:bCs/>
          <w:sz w:val="24"/>
          <w:szCs w:val="24"/>
        </w:rPr>
      </w:pPr>
    </w:p>
    <w:p w14:paraId="6990A664" w14:textId="5E8B3444" w:rsidR="000F694C" w:rsidRDefault="000F694C" w:rsidP="00194F13">
      <w:pPr>
        <w:spacing w:after="0" w:line="360" w:lineRule="auto"/>
        <w:jc w:val="center"/>
        <w:rPr>
          <w:rFonts w:cstheme="minorHAnsi"/>
          <w:bCs/>
          <w:sz w:val="24"/>
          <w:szCs w:val="24"/>
        </w:rPr>
      </w:pPr>
      <w:r>
        <w:rPr>
          <w:rFonts w:cstheme="minorHAnsi"/>
          <w:bCs/>
          <w:sz w:val="24"/>
          <w:szCs w:val="24"/>
        </w:rPr>
        <w:t>Ajuste a formato inclusivo:</w:t>
      </w:r>
      <w:r w:rsidR="00EC20F7">
        <w:rPr>
          <w:rFonts w:cstheme="minorHAnsi"/>
          <w:bCs/>
          <w:sz w:val="24"/>
          <w:szCs w:val="24"/>
        </w:rPr>
        <w:t xml:space="preserve">  </w:t>
      </w:r>
      <w:r>
        <w:rPr>
          <w:rFonts w:cstheme="minorHAnsi"/>
          <w:bCs/>
          <w:sz w:val="24"/>
          <w:szCs w:val="24"/>
        </w:rPr>
        <w:t>Shirley Chaves Chavarría</w:t>
      </w:r>
      <w:r w:rsidR="00EC20F7">
        <w:rPr>
          <w:rFonts w:cstheme="minorHAnsi"/>
          <w:bCs/>
          <w:sz w:val="24"/>
          <w:szCs w:val="24"/>
        </w:rPr>
        <w:t>, Profesional de CECADES</w:t>
      </w:r>
    </w:p>
    <w:p w14:paraId="42F82566" w14:textId="1D610120" w:rsidR="00443D64" w:rsidRDefault="00D16396" w:rsidP="00194F13">
      <w:pPr>
        <w:spacing w:after="0" w:line="360" w:lineRule="auto"/>
        <w:jc w:val="center"/>
        <w:rPr>
          <w:rFonts w:cstheme="minorHAnsi"/>
          <w:bCs/>
          <w:sz w:val="24"/>
          <w:szCs w:val="24"/>
        </w:rPr>
      </w:pPr>
      <w:r w:rsidRPr="00D16396">
        <w:rPr>
          <w:rFonts w:cstheme="minorHAnsi"/>
          <w:bCs/>
          <w:sz w:val="24"/>
          <w:szCs w:val="24"/>
        </w:rPr>
        <w:t>San José, Costa Rica</w:t>
      </w:r>
    </w:p>
    <w:p w14:paraId="2EE4C6D0" w14:textId="77777777" w:rsidR="00D16396" w:rsidRPr="004619CB" w:rsidRDefault="00D16396" w:rsidP="00194F13">
      <w:pPr>
        <w:spacing w:after="0" w:line="360" w:lineRule="auto"/>
        <w:jc w:val="center"/>
        <w:rPr>
          <w:rFonts w:cstheme="minorHAnsi"/>
          <w:bCs/>
          <w:sz w:val="24"/>
          <w:szCs w:val="24"/>
        </w:rPr>
      </w:pPr>
    </w:p>
    <w:p w14:paraId="7251718E" w14:textId="77777777" w:rsidR="005729DA" w:rsidRDefault="005729DA" w:rsidP="002B0F35">
      <w:pPr>
        <w:spacing w:after="0" w:line="360" w:lineRule="auto"/>
        <w:rPr>
          <w:rFonts w:cstheme="minorHAnsi"/>
          <w:b/>
          <w:bCs/>
          <w:sz w:val="24"/>
          <w:szCs w:val="24"/>
        </w:rPr>
      </w:pPr>
    </w:p>
    <w:p w14:paraId="3DB8A471" w14:textId="77777777" w:rsidR="005729DA" w:rsidRDefault="005729DA" w:rsidP="002B0F35">
      <w:pPr>
        <w:spacing w:after="0" w:line="360" w:lineRule="auto"/>
        <w:rPr>
          <w:rFonts w:cstheme="minorHAnsi"/>
          <w:b/>
          <w:bCs/>
          <w:sz w:val="24"/>
          <w:szCs w:val="24"/>
        </w:rPr>
      </w:pPr>
    </w:p>
    <w:p w14:paraId="44BF9432" w14:textId="397E4F65" w:rsidR="00443D64" w:rsidRPr="004619CB" w:rsidRDefault="00443D64" w:rsidP="002B0F35">
      <w:pPr>
        <w:spacing w:after="0" w:line="360" w:lineRule="auto"/>
        <w:rPr>
          <w:rFonts w:cstheme="minorHAnsi"/>
          <w:b/>
          <w:bCs/>
          <w:sz w:val="24"/>
          <w:szCs w:val="24"/>
        </w:rPr>
      </w:pPr>
      <w:r w:rsidRPr="004619CB">
        <w:rPr>
          <w:rFonts w:cstheme="minorHAnsi"/>
          <w:b/>
          <w:bCs/>
          <w:sz w:val="24"/>
          <w:szCs w:val="24"/>
        </w:rPr>
        <w:lastRenderedPageBreak/>
        <w:t>MANUAL DE ORIENTACIÓN PARA EL INGRESO Y EJERCICIO DE PUESTOS DE DIRECCIÓN PÚBLICA</w:t>
      </w:r>
      <w:r w:rsidR="009A0D59" w:rsidRPr="004619CB">
        <w:rPr>
          <w:rFonts w:cstheme="minorHAnsi"/>
          <w:b/>
          <w:bCs/>
          <w:sz w:val="24"/>
          <w:szCs w:val="24"/>
        </w:rPr>
        <w:t xml:space="preserve"> (Versión 1)</w:t>
      </w:r>
    </w:p>
    <w:p w14:paraId="7CA14044" w14:textId="77777777" w:rsidR="00E83AB3" w:rsidRDefault="00E83AB3" w:rsidP="002B0F35">
      <w:pPr>
        <w:spacing w:after="0" w:line="360" w:lineRule="auto"/>
        <w:rPr>
          <w:rFonts w:cstheme="minorHAnsi"/>
          <w:bCs/>
          <w:color w:val="000000" w:themeColor="text1"/>
          <w:sz w:val="24"/>
          <w:szCs w:val="24"/>
        </w:rPr>
      </w:pPr>
    </w:p>
    <w:p w14:paraId="3F72B885" w14:textId="138C8857" w:rsidR="00BF609A" w:rsidRPr="004619CB" w:rsidRDefault="00EC20F7" w:rsidP="002B0F35">
      <w:pPr>
        <w:shd w:val="clear" w:color="auto" w:fill="FFFFFF"/>
        <w:spacing w:after="0" w:line="360" w:lineRule="auto"/>
        <w:textAlignment w:val="center"/>
        <w:rPr>
          <w:rFonts w:cstheme="minorHAnsi"/>
          <w:bCs/>
          <w:sz w:val="24"/>
          <w:szCs w:val="24"/>
        </w:rPr>
      </w:pPr>
      <w:r>
        <w:rPr>
          <w:rFonts w:cstheme="minorHAnsi"/>
          <w:bCs/>
          <w:sz w:val="24"/>
          <w:szCs w:val="24"/>
        </w:rPr>
        <w:t>Octubre 2018</w:t>
      </w:r>
    </w:p>
    <w:p w14:paraId="2F1D8C13" w14:textId="77777777" w:rsidR="00BF609A" w:rsidRPr="004619CB" w:rsidRDefault="00BF609A" w:rsidP="002B0F35">
      <w:pPr>
        <w:shd w:val="clear" w:color="auto" w:fill="FFFFFF"/>
        <w:spacing w:after="0" w:line="360" w:lineRule="auto"/>
        <w:textAlignment w:val="center"/>
        <w:rPr>
          <w:rFonts w:cstheme="minorHAnsi"/>
          <w:bCs/>
          <w:sz w:val="24"/>
          <w:szCs w:val="24"/>
        </w:rPr>
      </w:pPr>
    </w:p>
    <w:p w14:paraId="0775F996" w14:textId="6058D287" w:rsidR="00443D64" w:rsidRPr="004619CB" w:rsidRDefault="00EC20F7" w:rsidP="00EC20F7">
      <w:pPr>
        <w:pStyle w:val="Sinespaciado"/>
        <w:spacing w:line="360" w:lineRule="auto"/>
        <w:rPr>
          <w:rFonts w:eastAsiaTheme="majorEastAsia" w:cstheme="minorHAnsi"/>
          <w:b/>
          <w:color w:val="8BBD47"/>
          <w:sz w:val="24"/>
          <w:szCs w:val="24"/>
        </w:rPr>
      </w:pPr>
      <w:r w:rsidRPr="00EC20F7">
        <w:rPr>
          <w:rFonts w:cstheme="minorHAnsi"/>
          <w:color w:val="464646"/>
          <w:sz w:val="24"/>
          <w:szCs w:val="24"/>
        </w:rPr>
        <w:t>Manual de Orientación para el Ingreso y Ejercicio</w:t>
      </w:r>
      <w:r>
        <w:rPr>
          <w:rFonts w:cstheme="minorHAnsi"/>
          <w:color w:val="464646"/>
          <w:sz w:val="24"/>
          <w:szCs w:val="24"/>
        </w:rPr>
        <w:t xml:space="preserve"> </w:t>
      </w:r>
      <w:r w:rsidRPr="00EC20F7">
        <w:rPr>
          <w:rFonts w:cstheme="minorHAnsi"/>
          <w:color w:val="464646"/>
          <w:sz w:val="24"/>
          <w:szCs w:val="24"/>
        </w:rPr>
        <w:t>de Puestos de Dirección Pública por Centro de</w:t>
      </w:r>
      <w:r>
        <w:rPr>
          <w:rFonts w:cstheme="minorHAnsi"/>
          <w:color w:val="464646"/>
          <w:sz w:val="24"/>
          <w:szCs w:val="24"/>
        </w:rPr>
        <w:t xml:space="preserve"> </w:t>
      </w:r>
      <w:r w:rsidRPr="00EC20F7">
        <w:rPr>
          <w:rFonts w:cstheme="minorHAnsi"/>
          <w:color w:val="464646"/>
          <w:sz w:val="24"/>
          <w:szCs w:val="24"/>
        </w:rPr>
        <w:t>Capacitación y Desarrollo de la Dirección General</w:t>
      </w:r>
      <w:r>
        <w:rPr>
          <w:rFonts w:cstheme="minorHAnsi"/>
          <w:color w:val="464646"/>
          <w:sz w:val="24"/>
          <w:szCs w:val="24"/>
        </w:rPr>
        <w:t xml:space="preserve"> </w:t>
      </w:r>
      <w:r w:rsidRPr="00EC20F7">
        <w:rPr>
          <w:rFonts w:cstheme="minorHAnsi"/>
          <w:color w:val="464646"/>
          <w:sz w:val="24"/>
          <w:szCs w:val="24"/>
        </w:rPr>
        <w:t>de Servicio Civil de Costa Rica posee licencia de</w:t>
      </w:r>
      <w:r>
        <w:rPr>
          <w:rFonts w:cstheme="minorHAnsi"/>
          <w:color w:val="464646"/>
          <w:sz w:val="24"/>
          <w:szCs w:val="24"/>
        </w:rPr>
        <w:t xml:space="preserve"> </w:t>
      </w:r>
      <w:r w:rsidRPr="00EC20F7">
        <w:rPr>
          <w:rFonts w:cstheme="minorHAnsi"/>
          <w:color w:val="464646"/>
          <w:sz w:val="24"/>
          <w:szCs w:val="24"/>
        </w:rPr>
        <w:t>uso No Comercial 4.0 Licencia Internacional</w:t>
      </w:r>
    </w:p>
    <w:p w14:paraId="55A66926" w14:textId="77777777" w:rsidR="00EC20F7" w:rsidRDefault="00EC20F7" w:rsidP="00EC20F7">
      <w:pPr>
        <w:spacing w:after="0" w:line="360" w:lineRule="auto"/>
        <w:rPr>
          <w:rFonts w:cstheme="minorHAnsi"/>
          <w:b/>
          <w:bCs/>
          <w:color w:val="464646"/>
          <w:sz w:val="24"/>
          <w:szCs w:val="24"/>
        </w:rPr>
      </w:pPr>
    </w:p>
    <w:p w14:paraId="715CA51B" w14:textId="627FA33E" w:rsidR="00EC20F7" w:rsidRPr="00EC20F7" w:rsidRDefault="00EC20F7" w:rsidP="00EC20F7">
      <w:pPr>
        <w:spacing w:after="0" w:line="360" w:lineRule="auto"/>
        <w:rPr>
          <w:rFonts w:cstheme="minorHAnsi"/>
          <w:b/>
          <w:bCs/>
          <w:color w:val="464646"/>
          <w:sz w:val="24"/>
          <w:szCs w:val="24"/>
        </w:rPr>
      </w:pPr>
      <w:r w:rsidRPr="00EC20F7">
        <w:rPr>
          <w:rFonts w:cstheme="minorHAnsi"/>
          <w:b/>
          <w:bCs/>
          <w:color w:val="464646"/>
          <w:sz w:val="24"/>
          <w:szCs w:val="24"/>
        </w:rPr>
        <w:t>SIGLAS UTILIZADAS</w:t>
      </w:r>
    </w:p>
    <w:p w14:paraId="0A36E7BC" w14:textId="241FF5D5" w:rsidR="00EC20F7" w:rsidRPr="00EC20F7" w:rsidRDefault="00EC20F7" w:rsidP="00EC20F7">
      <w:pPr>
        <w:spacing w:after="0" w:line="360" w:lineRule="auto"/>
        <w:rPr>
          <w:rFonts w:cstheme="minorHAnsi"/>
          <w:color w:val="464646"/>
          <w:sz w:val="24"/>
          <w:szCs w:val="24"/>
        </w:rPr>
      </w:pPr>
      <w:r w:rsidRPr="00EC20F7">
        <w:rPr>
          <w:rFonts w:cstheme="minorHAnsi"/>
          <w:color w:val="464646"/>
          <w:sz w:val="24"/>
          <w:szCs w:val="24"/>
        </w:rPr>
        <w:t xml:space="preserve">AA. PP. </w:t>
      </w:r>
      <w:r>
        <w:rPr>
          <w:rFonts w:cstheme="minorHAnsi"/>
          <w:color w:val="464646"/>
          <w:sz w:val="24"/>
          <w:szCs w:val="24"/>
        </w:rPr>
        <w:tab/>
      </w:r>
      <w:r w:rsidRPr="00EC20F7">
        <w:rPr>
          <w:rFonts w:cstheme="minorHAnsi"/>
          <w:color w:val="464646"/>
          <w:sz w:val="24"/>
          <w:szCs w:val="24"/>
        </w:rPr>
        <w:t>Administración Pública</w:t>
      </w:r>
    </w:p>
    <w:p w14:paraId="7764D290" w14:textId="5CE5E2AA" w:rsidR="00EC20F7" w:rsidRPr="00EC20F7" w:rsidRDefault="00EC20F7" w:rsidP="00EC20F7">
      <w:pPr>
        <w:spacing w:after="0" w:line="360" w:lineRule="auto"/>
        <w:rPr>
          <w:rFonts w:cstheme="minorHAnsi"/>
          <w:color w:val="464646"/>
          <w:sz w:val="24"/>
          <w:szCs w:val="24"/>
        </w:rPr>
      </w:pPr>
      <w:r w:rsidRPr="00EC20F7">
        <w:rPr>
          <w:rFonts w:cstheme="minorHAnsi"/>
          <w:color w:val="464646"/>
          <w:sz w:val="24"/>
          <w:szCs w:val="24"/>
        </w:rPr>
        <w:t xml:space="preserve">CGR </w:t>
      </w:r>
      <w:r>
        <w:rPr>
          <w:rFonts w:cstheme="minorHAnsi"/>
          <w:color w:val="464646"/>
          <w:sz w:val="24"/>
          <w:szCs w:val="24"/>
        </w:rPr>
        <w:tab/>
      </w:r>
      <w:r>
        <w:rPr>
          <w:rFonts w:cstheme="minorHAnsi"/>
          <w:color w:val="464646"/>
          <w:sz w:val="24"/>
          <w:szCs w:val="24"/>
        </w:rPr>
        <w:tab/>
      </w:r>
      <w:r w:rsidRPr="00EC20F7">
        <w:rPr>
          <w:rFonts w:cstheme="minorHAnsi"/>
          <w:color w:val="464646"/>
          <w:sz w:val="24"/>
          <w:szCs w:val="24"/>
        </w:rPr>
        <w:t>Contraloría General de la República de Costa Rica</w:t>
      </w:r>
    </w:p>
    <w:p w14:paraId="71EED226" w14:textId="714F7A82" w:rsidR="00EC20F7" w:rsidRPr="00EC20F7" w:rsidRDefault="00EC20F7" w:rsidP="00EC20F7">
      <w:pPr>
        <w:spacing w:after="0" w:line="360" w:lineRule="auto"/>
        <w:rPr>
          <w:rFonts w:cstheme="minorHAnsi"/>
          <w:color w:val="464646"/>
          <w:sz w:val="24"/>
          <w:szCs w:val="24"/>
        </w:rPr>
      </w:pPr>
      <w:r w:rsidRPr="00EC20F7">
        <w:rPr>
          <w:rFonts w:cstheme="minorHAnsi"/>
          <w:color w:val="464646"/>
          <w:sz w:val="24"/>
          <w:szCs w:val="24"/>
        </w:rPr>
        <w:t xml:space="preserve">CLAD </w:t>
      </w:r>
      <w:r>
        <w:rPr>
          <w:rFonts w:cstheme="minorHAnsi"/>
          <w:color w:val="464646"/>
          <w:sz w:val="24"/>
          <w:szCs w:val="24"/>
        </w:rPr>
        <w:tab/>
      </w:r>
      <w:r>
        <w:rPr>
          <w:rFonts w:cstheme="minorHAnsi"/>
          <w:color w:val="464646"/>
          <w:sz w:val="24"/>
          <w:szCs w:val="24"/>
        </w:rPr>
        <w:tab/>
      </w:r>
      <w:r w:rsidRPr="00EC20F7">
        <w:rPr>
          <w:rFonts w:cstheme="minorHAnsi"/>
          <w:color w:val="464646"/>
          <w:sz w:val="24"/>
          <w:szCs w:val="24"/>
        </w:rPr>
        <w:t>Centro Latinoamericano de Administración para el Desarrollo</w:t>
      </w:r>
    </w:p>
    <w:p w14:paraId="7200F51C" w14:textId="6E82F64C" w:rsidR="00EC20F7" w:rsidRPr="00EC20F7" w:rsidRDefault="00EC20F7" w:rsidP="00EC20F7">
      <w:pPr>
        <w:spacing w:after="0" w:line="360" w:lineRule="auto"/>
        <w:rPr>
          <w:rFonts w:cstheme="minorHAnsi"/>
          <w:color w:val="464646"/>
          <w:sz w:val="24"/>
          <w:szCs w:val="24"/>
        </w:rPr>
      </w:pPr>
      <w:r w:rsidRPr="00EC20F7">
        <w:rPr>
          <w:rFonts w:cstheme="minorHAnsi"/>
          <w:color w:val="464646"/>
          <w:sz w:val="24"/>
          <w:szCs w:val="24"/>
        </w:rPr>
        <w:t xml:space="preserve">DGSC </w:t>
      </w:r>
      <w:r>
        <w:rPr>
          <w:rFonts w:cstheme="minorHAnsi"/>
          <w:color w:val="464646"/>
          <w:sz w:val="24"/>
          <w:szCs w:val="24"/>
        </w:rPr>
        <w:tab/>
      </w:r>
      <w:r>
        <w:rPr>
          <w:rFonts w:cstheme="minorHAnsi"/>
          <w:color w:val="464646"/>
          <w:sz w:val="24"/>
          <w:szCs w:val="24"/>
        </w:rPr>
        <w:tab/>
      </w:r>
      <w:r w:rsidRPr="00EC20F7">
        <w:rPr>
          <w:rFonts w:cstheme="minorHAnsi"/>
          <w:color w:val="464646"/>
          <w:sz w:val="24"/>
          <w:szCs w:val="24"/>
        </w:rPr>
        <w:t>Dirección General de Servicio Civil</w:t>
      </w:r>
    </w:p>
    <w:p w14:paraId="29C8365F" w14:textId="0E734E2D" w:rsidR="00EC20F7" w:rsidRPr="00EC20F7" w:rsidRDefault="00EC20F7" w:rsidP="00EC20F7">
      <w:pPr>
        <w:spacing w:after="0" w:line="360" w:lineRule="auto"/>
        <w:rPr>
          <w:rFonts w:cstheme="minorHAnsi"/>
          <w:color w:val="464646"/>
          <w:sz w:val="24"/>
          <w:szCs w:val="24"/>
        </w:rPr>
      </w:pPr>
      <w:r w:rsidRPr="00EC20F7">
        <w:rPr>
          <w:rFonts w:cstheme="minorHAnsi"/>
          <w:color w:val="464646"/>
          <w:sz w:val="24"/>
          <w:szCs w:val="24"/>
        </w:rPr>
        <w:t xml:space="preserve">OCDE </w:t>
      </w:r>
      <w:r>
        <w:rPr>
          <w:rFonts w:cstheme="minorHAnsi"/>
          <w:color w:val="464646"/>
          <w:sz w:val="24"/>
          <w:szCs w:val="24"/>
        </w:rPr>
        <w:tab/>
      </w:r>
      <w:r>
        <w:rPr>
          <w:rFonts w:cstheme="minorHAnsi"/>
          <w:color w:val="464646"/>
          <w:sz w:val="24"/>
          <w:szCs w:val="24"/>
        </w:rPr>
        <w:tab/>
      </w:r>
      <w:r w:rsidRPr="00EC20F7">
        <w:rPr>
          <w:rFonts w:cstheme="minorHAnsi"/>
          <w:color w:val="464646"/>
          <w:sz w:val="24"/>
          <w:szCs w:val="24"/>
        </w:rPr>
        <w:t>Organización para la Cooperación y el Desarrollo Económicos</w:t>
      </w:r>
    </w:p>
    <w:p w14:paraId="00DAB674" w14:textId="788ABFA7" w:rsidR="00EC20F7" w:rsidRPr="00EC20F7" w:rsidRDefault="00EC20F7" w:rsidP="00EC20F7">
      <w:pPr>
        <w:spacing w:after="0" w:line="360" w:lineRule="auto"/>
        <w:rPr>
          <w:rFonts w:cstheme="minorHAnsi"/>
          <w:color w:val="464646"/>
          <w:sz w:val="24"/>
          <w:szCs w:val="24"/>
        </w:rPr>
      </w:pPr>
      <w:r w:rsidRPr="00EC20F7">
        <w:rPr>
          <w:rFonts w:cstheme="minorHAnsi"/>
          <w:color w:val="464646"/>
          <w:sz w:val="24"/>
          <w:szCs w:val="24"/>
        </w:rPr>
        <w:t xml:space="preserve">OGEREH </w:t>
      </w:r>
      <w:r>
        <w:rPr>
          <w:rFonts w:cstheme="minorHAnsi"/>
          <w:color w:val="464646"/>
          <w:sz w:val="24"/>
          <w:szCs w:val="24"/>
        </w:rPr>
        <w:tab/>
      </w:r>
      <w:r w:rsidRPr="00EC20F7">
        <w:rPr>
          <w:rFonts w:cstheme="minorHAnsi"/>
          <w:color w:val="464646"/>
          <w:sz w:val="24"/>
          <w:szCs w:val="24"/>
        </w:rPr>
        <w:t>Oficina de Gestión Institucional de Recursos Humanos</w:t>
      </w:r>
    </w:p>
    <w:p w14:paraId="61962EBF" w14:textId="31C42289" w:rsidR="00EC20F7" w:rsidRPr="00EC20F7" w:rsidRDefault="00EC20F7" w:rsidP="00EC20F7">
      <w:pPr>
        <w:spacing w:after="0" w:line="360" w:lineRule="auto"/>
        <w:rPr>
          <w:rFonts w:cstheme="minorHAnsi"/>
          <w:color w:val="464646"/>
          <w:sz w:val="24"/>
          <w:szCs w:val="24"/>
        </w:rPr>
      </w:pPr>
      <w:r w:rsidRPr="00EC20F7">
        <w:rPr>
          <w:rFonts w:cstheme="minorHAnsi"/>
          <w:color w:val="464646"/>
          <w:sz w:val="24"/>
          <w:szCs w:val="24"/>
        </w:rPr>
        <w:t xml:space="preserve">RSC </w:t>
      </w:r>
      <w:r>
        <w:rPr>
          <w:rFonts w:cstheme="minorHAnsi"/>
          <w:color w:val="464646"/>
          <w:sz w:val="24"/>
          <w:szCs w:val="24"/>
        </w:rPr>
        <w:tab/>
      </w:r>
      <w:r>
        <w:rPr>
          <w:rFonts w:cstheme="minorHAnsi"/>
          <w:color w:val="464646"/>
          <w:sz w:val="24"/>
          <w:szCs w:val="24"/>
        </w:rPr>
        <w:tab/>
      </w:r>
      <w:r w:rsidRPr="00EC20F7">
        <w:rPr>
          <w:rFonts w:cstheme="minorHAnsi"/>
          <w:color w:val="464646"/>
          <w:sz w:val="24"/>
          <w:szCs w:val="24"/>
        </w:rPr>
        <w:t>Régimen de Servicio Civil</w:t>
      </w:r>
    </w:p>
    <w:p w14:paraId="598C2E7A" w14:textId="630824A2" w:rsidR="00EC20F7" w:rsidRPr="00EC20F7" w:rsidRDefault="00EC20F7" w:rsidP="00EC20F7">
      <w:pPr>
        <w:spacing w:after="0" w:line="360" w:lineRule="auto"/>
        <w:rPr>
          <w:rFonts w:cstheme="minorHAnsi"/>
          <w:color w:val="464646"/>
          <w:sz w:val="24"/>
          <w:szCs w:val="24"/>
        </w:rPr>
      </w:pPr>
      <w:r w:rsidRPr="00EC20F7">
        <w:rPr>
          <w:rFonts w:cstheme="minorHAnsi"/>
          <w:color w:val="464646"/>
          <w:sz w:val="24"/>
          <w:szCs w:val="24"/>
        </w:rPr>
        <w:t xml:space="preserve">SIGEREH </w:t>
      </w:r>
      <w:r>
        <w:rPr>
          <w:rFonts w:cstheme="minorHAnsi"/>
          <w:color w:val="464646"/>
          <w:sz w:val="24"/>
          <w:szCs w:val="24"/>
        </w:rPr>
        <w:tab/>
      </w:r>
      <w:r w:rsidRPr="00EC20F7">
        <w:rPr>
          <w:rFonts w:cstheme="minorHAnsi"/>
          <w:color w:val="464646"/>
          <w:sz w:val="24"/>
          <w:szCs w:val="24"/>
        </w:rPr>
        <w:t>Sistema de Gestión de Recursos Humanos</w:t>
      </w:r>
    </w:p>
    <w:p w14:paraId="6B94091C" w14:textId="1ED72860" w:rsidR="002D7920" w:rsidRDefault="00EC20F7" w:rsidP="00EC20F7">
      <w:pPr>
        <w:spacing w:after="0" w:line="360" w:lineRule="auto"/>
        <w:rPr>
          <w:rFonts w:eastAsiaTheme="majorEastAsia" w:cstheme="minorHAnsi"/>
          <w:b/>
          <w:color w:val="8BBD47"/>
          <w:sz w:val="24"/>
          <w:szCs w:val="24"/>
        </w:rPr>
      </w:pPr>
      <w:r w:rsidRPr="00EC20F7">
        <w:rPr>
          <w:rFonts w:cstheme="minorHAnsi"/>
          <w:color w:val="464646"/>
          <w:sz w:val="24"/>
          <w:szCs w:val="24"/>
        </w:rPr>
        <w:t xml:space="preserve">TSE </w:t>
      </w:r>
      <w:r>
        <w:rPr>
          <w:rFonts w:cstheme="minorHAnsi"/>
          <w:color w:val="464646"/>
          <w:sz w:val="24"/>
          <w:szCs w:val="24"/>
        </w:rPr>
        <w:tab/>
      </w:r>
      <w:r>
        <w:rPr>
          <w:rFonts w:cstheme="minorHAnsi"/>
          <w:color w:val="464646"/>
          <w:sz w:val="24"/>
          <w:szCs w:val="24"/>
        </w:rPr>
        <w:tab/>
      </w:r>
      <w:r w:rsidRPr="00EC20F7">
        <w:rPr>
          <w:rFonts w:cstheme="minorHAnsi"/>
          <w:color w:val="464646"/>
          <w:sz w:val="24"/>
          <w:szCs w:val="24"/>
        </w:rPr>
        <w:t>Tribunal Supremo de Elecciones de Costa</w:t>
      </w:r>
      <w:r>
        <w:rPr>
          <w:rFonts w:cstheme="minorHAnsi"/>
          <w:color w:val="464646"/>
          <w:sz w:val="24"/>
          <w:szCs w:val="24"/>
        </w:rPr>
        <w:t xml:space="preserve"> R</w:t>
      </w:r>
      <w:r w:rsidRPr="00EC20F7">
        <w:rPr>
          <w:rFonts w:cstheme="minorHAnsi"/>
          <w:color w:val="464646"/>
          <w:sz w:val="24"/>
          <w:szCs w:val="24"/>
        </w:rPr>
        <w:t>ica</w:t>
      </w:r>
      <w:r w:rsidR="00B007B8">
        <w:rPr>
          <w:rFonts w:eastAsiaTheme="majorEastAsia" w:cstheme="minorHAnsi"/>
          <w:b/>
          <w:color w:val="8BBD47"/>
          <w:sz w:val="24"/>
          <w:szCs w:val="24"/>
        </w:rPr>
        <w:br w:type="page"/>
      </w:r>
    </w:p>
    <w:p w14:paraId="21696251" w14:textId="79F29D93" w:rsidR="00B007B8" w:rsidRDefault="00B007B8" w:rsidP="002B0F35">
      <w:pPr>
        <w:spacing w:after="0" w:line="360" w:lineRule="auto"/>
        <w:rPr>
          <w:rFonts w:eastAsiaTheme="majorEastAsia" w:cstheme="minorHAnsi"/>
          <w:b/>
          <w:color w:val="8BBD47"/>
          <w:sz w:val="24"/>
          <w:szCs w:val="24"/>
        </w:rPr>
      </w:pPr>
    </w:p>
    <w:p w14:paraId="53F4A60A" w14:textId="5543B451" w:rsidR="00443D64" w:rsidRPr="009B2015" w:rsidRDefault="00CD0C34" w:rsidP="002B0F35">
      <w:pPr>
        <w:pStyle w:val="Ttulo1"/>
      </w:pPr>
      <w:bookmarkStart w:id="1" w:name="_Toc148624997"/>
      <w:r w:rsidRPr="009B2015">
        <w:t>TABLA DE CONTENIDOS</w:t>
      </w:r>
      <w:bookmarkEnd w:id="1"/>
    </w:p>
    <w:sdt>
      <w:sdtPr>
        <w:rPr>
          <w:rFonts w:asciiTheme="minorHAnsi" w:eastAsiaTheme="minorEastAsia" w:hAnsiTheme="minorHAnsi" w:cstheme="minorBidi"/>
          <w:color w:val="auto"/>
          <w:sz w:val="22"/>
          <w:szCs w:val="22"/>
          <w:lang w:val="es-ES"/>
        </w:rPr>
        <w:id w:val="857077467"/>
        <w:docPartObj>
          <w:docPartGallery w:val="Table of Contents"/>
          <w:docPartUnique/>
        </w:docPartObj>
      </w:sdtPr>
      <w:sdtEndPr>
        <w:rPr>
          <w:b/>
          <w:bCs/>
        </w:rPr>
      </w:sdtEndPr>
      <w:sdtContent>
        <w:p w14:paraId="291246DF" w14:textId="2E7D94FE" w:rsidR="00A1453E" w:rsidRDefault="00A1453E" w:rsidP="002B0F35">
          <w:pPr>
            <w:pStyle w:val="TtuloTDC"/>
          </w:pPr>
        </w:p>
        <w:p w14:paraId="41037EBE" w14:textId="229907E1" w:rsidR="00CE1E53" w:rsidRDefault="00A1453E">
          <w:pPr>
            <w:pStyle w:val="TDC1"/>
            <w:rPr>
              <w:kern w:val="2"/>
              <w:lang w:eastAsia="es-CR"/>
              <w14:ligatures w14:val="standardContextual"/>
            </w:rPr>
          </w:pPr>
          <w:r>
            <w:fldChar w:fldCharType="begin"/>
          </w:r>
          <w:r>
            <w:instrText xml:space="preserve"> TOC \o "1-3" \h \z \u </w:instrText>
          </w:r>
          <w:r>
            <w:fldChar w:fldCharType="separate"/>
          </w:r>
          <w:hyperlink w:anchor="_Toc148624996" w:history="1">
            <w:r w:rsidR="00CE1E53" w:rsidRPr="00E9463C">
              <w:rPr>
                <w:rStyle w:val="Hipervnculo"/>
              </w:rPr>
              <w:t>FICHA DE CRÉDITOS</w:t>
            </w:r>
            <w:r w:rsidR="00CE1E53">
              <w:rPr>
                <w:webHidden/>
              </w:rPr>
              <w:tab/>
            </w:r>
            <w:r w:rsidR="00CE1E53">
              <w:rPr>
                <w:webHidden/>
              </w:rPr>
              <w:fldChar w:fldCharType="begin"/>
            </w:r>
            <w:r w:rsidR="00CE1E53">
              <w:rPr>
                <w:webHidden/>
              </w:rPr>
              <w:instrText xml:space="preserve"> PAGEREF _Toc148624996 \h </w:instrText>
            </w:r>
            <w:r w:rsidR="00CE1E53">
              <w:rPr>
                <w:webHidden/>
              </w:rPr>
            </w:r>
            <w:r w:rsidR="00CE1E53">
              <w:rPr>
                <w:webHidden/>
              </w:rPr>
              <w:fldChar w:fldCharType="separate"/>
            </w:r>
            <w:r w:rsidR="00E328B9">
              <w:rPr>
                <w:webHidden/>
              </w:rPr>
              <w:t>1</w:t>
            </w:r>
            <w:r w:rsidR="00CE1E53">
              <w:rPr>
                <w:webHidden/>
              </w:rPr>
              <w:fldChar w:fldCharType="end"/>
            </w:r>
          </w:hyperlink>
        </w:p>
        <w:p w14:paraId="3E222168" w14:textId="52680A11" w:rsidR="00CE1E53" w:rsidRDefault="00000000">
          <w:pPr>
            <w:pStyle w:val="TDC1"/>
            <w:rPr>
              <w:kern w:val="2"/>
              <w:lang w:eastAsia="es-CR"/>
              <w14:ligatures w14:val="standardContextual"/>
            </w:rPr>
          </w:pPr>
          <w:hyperlink w:anchor="_Toc148624997" w:history="1">
            <w:r w:rsidR="00CE1E53" w:rsidRPr="00E9463C">
              <w:rPr>
                <w:rStyle w:val="Hipervnculo"/>
              </w:rPr>
              <w:t>TABLA DE CONTENIDOS</w:t>
            </w:r>
            <w:r w:rsidR="00CE1E53">
              <w:rPr>
                <w:webHidden/>
              </w:rPr>
              <w:tab/>
            </w:r>
            <w:r w:rsidR="00CE1E53">
              <w:rPr>
                <w:webHidden/>
              </w:rPr>
              <w:fldChar w:fldCharType="begin"/>
            </w:r>
            <w:r w:rsidR="00CE1E53">
              <w:rPr>
                <w:webHidden/>
              </w:rPr>
              <w:instrText xml:space="preserve"> PAGEREF _Toc148624997 \h </w:instrText>
            </w:r>
            <w:r w:rsidR="00CE1E53">
              <w:rPr>
                <w:webHidden/>
              </w:rPr>
            </w:r>
            <w:r w:rsidR="00CE1E53">
              <w:rPr>
                <w:webHidden/>
              </w:rPr>
              <w:fldChar w:fldCharType="separate"/>
            </w:r>
            <w:r w:rsidR="00E328B9">
              <w:rPr>
                <w:webHidden/>
              </w:rPr>
              <w:t>3</w:t>
            </w:r>
            <w:r w:rsidR="00CE1E53">
              <w:rPr>
                <w:webHidden/>
              </w:rPr>
              <w:fldChar w:fldCharType="end"/>
            </w:r>
          </w:hyperlink>
        </w:p>
        <w:p w14:paraId="3E685937" w14:textId="323FEE9A" w:rsidR="00CE1E53" w:rsidRDefault="00000000">
          <w:pPr>
            <w:pStyle w:val="TDC1"/>
            <w:rPr>
              <w:kern w:val="2"/>
              <w:lang w:eastAsia="es-CR"/>
              <w14:ligatures w14:val="standardContextual"/>
            </w:rPr>
          </w:pPr>
          <w:hyperlink w:anchor="_Toc148624998" w:history="1">
            <w:r w:rsidR="00CE1E53" w:rsidRPr="00E9463C">
              <w:rPr>
                <w:rStyle w:val="Hipervnculo"/>
                <w:rFonts w:eastAsia="Calibri"/>
                <w:lang w:val="es-ES" w:eastAsia="es-ES"/>
              </w:rPr>
              <w:t>Presentación</w:t>
            </w:r>
            <w:r w:rsidR="00CE1E53">
              <w:rPr>
                <w:webHidden/>
              </w:rPr>
              <w:tab/>
            </w:r>
            <w:r w:rsidR="00CE1E53">
              <w:rPr>
                <w:webHidden/>
              </w:rPr>
              <w:fldChar w:fldCharType="begin"/>
            </w:r>
            <w:r w:rsidR="00CE1E53">
              <w:rPr>
                <w:webHidden/>
              </w:rPr>
              <w:instrText xml:space="preserve"> PAGEREF _Toc148624998 \h </w:instrText>
            </w:r>
            <w:r w:rsidR="00CE1E53">
              <w:rPr>
                <w:webHidden/>
              </w:rPr>
            </w:r>
            <w:r w:rsidR="00CE1E53">
              <w:rPr>
                <w:webHidden/>
              </w:rPr>
              <w:fldChar w:fldCharType="separate"/>
            </w:r>
            <w:r w:rsidR="00E328B9">
              <w:rPr>
                <w:webHidden/>
              </w:rPr>
              <w:t>7</w:t>
            </w:r>
            <w:r w:rsidR="00CE1E53">
              <w:rPr>
                <w:webHidden/>
              </w:rPr>
              <w:fldChar w:fldCharType="end"/>
            </w:r>
          </w:hyperlink>
        </w:p>
        <w:p w14:paraId="443362EE" w14:textId="00E15AA6" w:rsidR="00CE1E53" w:rsidRDefault="00000000">
          <w:pPr>
            <w:pStyle w:val="TDC1"/>
            <w:rPr>
              <w:kern w:val="2"/>
              <w:lang w:eastAsia="es-CR"/>
              <w14:ligatures w14:val="standardContextual"/>
            </w:rPr>
          </w:pPr>
          <w:hyperlink w:anchor="_Toc148624999" w:history="1">
            <w:r w:rsidR="00CE1E53" w:rsidRPr="00E9463C">
              <w:rPr>
                <w:rStyle w:val="Hipervnculo"/>
              </w:rPr>
              <w:t>Tema 1: Generalidades del Estado de Derecho costarricense</w:t>
            </w:r>
            <w:r w:rsidR="00CE1E53">
              <w:rPr>
                <w:webHidden/>
              </w:rPr>
              <w:tab/>
            </w:r>
            <w:r w:rsidR="00CE1E53">
              <w:rPr>
                <w:webHidden/>
              </w:rPr>
              <w:fldChar w:fldCharType="begin"/>
            </w:r>
            <w:r w:rsidR="00CE1E53">
              <w:rPr>
                <w:webHidden/>
              </w:rPr>
              <w:instrText xml:space="preserve"> PAGEREF _Toc148624999 \h </w:instrText>
            </w:r>
            <w:r w:rsidR="00CE1E53">
              <w:rPr>
                <w:webHidden/>
              </w:rPr>
            </w:r>
            <w:r w:rsidR="00CE1E53">
              <w:rPr>
                <w:webHidden/>
              </w:rPr>
              <w:fldChar w:fldCharType="separate"/>
            </w:r>
            <w:r w:rsidR="00E328B9">
              <w:rPr>
                <w:webHidden/>
              </w:rPr>
              <w:t>10</w:t>
            </w:r>
            <w:r w:rsidR="00CE1E53">
              <w:rPr>
                <w:webHidden/>
              </w:rPr>
              <w:fldChar w:fldCharType="end"/>
            </w:r>
          </w:hyperlink>
        </w:p>
        <w:p w14:paraId="02671709" w14:textId="43D0C6A3" w:rsidR="00CE1E53" w:rsidRDefault="00000000">
          <w:pPr>
            <w:pStyle w:val="TDC1"/>
            <w:rPr>
              <w:kern w:val="2"/>
              <w:lang w:eastAsia="es-CR"/>
              <w14:ligatures w14:val="standardContextual"/>
            </w:rPr>
          </w:pPr>
          <w:hyperlink w:anchor="_Toc148625000" w:history="1">
            <w:r w:rsidR="00CE1E53" w:rsidRPr="00E9463C">
              <w:rPr>
                <w:rStyle w:val="Hipervnculo"/>
              </w:rPr>
              <w:t>INTRODUCCIÓN</w:t>
            </w:r>
            <w:r w:rsidR="00CE1E53">
              <w:rPr>
                <w:webHidden/>
              </w:rPr>
              <w:tab/>
            </w:r>
            <w:r w:rsidR="00CE1E53">
              <w:rPr>
                <w:webHidden/>
              </w:rPr>
              <w:fldChar w:fldCharType="begin"/>
            </w:r>
            <w:r w:rsidR="00CE1E53">
              <w:rPr>
                <w:webHidden/>
              </w:rPr>
              <w:instrText xml:space="preserve"> PAGEREF _Toc148625000 \h </w:instrText>
            </w:r>
            <w:r w:rsidR="00CE1E53">
              <w:rPr>
                <w:webHidden/>
              </w:rPr>
            </w:r>
            <w:r w:rsidR="00CE1E53">
              <w:rPr>
                <w:webHidden/>
              </w:rPr>
              <w:fldChar w:fldCharType="separate"/>
            </w:r>
            <w:r w:rsidR="00E328B9">
              <w:rPr>
                <w:webHidden/>
              </w:rPr>
              <w:t>10</w:t>
            </w:r>
            <w:r w:rsidR="00CE1E53">
              <w:rPr>
                <w:webHidden/>
              </w:rPr>
              <w:fldChar w:fldCharType="end"/>
            </w:r>
          </w:hyperlink>
        </w:p>
        <w:p w14:paraId="47EB6E30" w14:textId="1BCFC52A" w:rsidR="00CE1E53" w:rsidRDefault="00000000">
          <w:pPr>
            <w:pStyle w:val="TDC1"/>
            <w:rPr>
              <w:kern w:val="2"/>
              <w:lang w:eastAsia="es-CR"/>
              <w14:ligatures w14:val="standardContextual"/>
            </w:rPr>
          </w:pPr>
          <w:hyperlink w:anchor="_Toc148625001" w:history="1">
            <w:r w:rsidR="00CE1E53" w:rsidRPr="00E9463C">
              <w:rPr>
                <w:rStyle w:val="Hipervnculo"/>
              </w:rPr>
              <w:t>1.1 ELEMENTOS DEL ESTADO</w:t>
            </w:r>
            <w:r w:rsidR="00CE1E53">
              <w:rPr>
                <w:webHidden/>
              </w:rPr>
              <w:tab/>
            </w:r>
            <w:r w:rsidR="00CE1E53">
              <w:rPr>
                <w:webHidden/>
              </w:rPr>
              <w:fldChar w:fldCharType="begin"/>
            </w:r>
            <w:r w:rsidR="00CE1E53">
              <w:rPr>
                <w:webHidden/>
              </w:rPr>
              <w:instrText xml:space="preserve"> PAGEREF _Toc148625001 \h </w:instrText>
            </w:r>
            <w:r w:rsidR="00CE1E53">
              <w:rPr>
                <w:webHidden/>
              </w:rPr>
            </w:r>
            <w:r w:rsidR="00CE1E53">
              <w:rPr>
                <w:webHidden/>
              </w:rPr>
              <w:fldChar w:fldCharType="separate"/>
            </w:r>
            <w:r w:rsidR="00E328B9">
              <w:rPr>
                <w:webHidden/>
              </w:rPr>
              <w:t>11</w:t>
            </w:r>
            <w:r w:rsidR="00CE1E53">
              <w:rPr>
                <w:webHidden/>
              </w:rPr>
              <w:fldChar w:fldCharType="end"/>
            </w:r>
          </w:hyperlink>
        </w:p>
        <w:p w14:paraId="2DEF10F1" w14:textId="7B442F36" w:rsidR="00CE1E53" w:rsidRDefault="00000000">
          <w:pPr>
            <w:pStyle w:val="TDC1"/>
            <w:rPr>
              <w:kern w:val="2"/>
              <w:lang w:eastAsia="es-CR"/>
              <w14:ligatures w14:val="standardContextual"/>
            </w:rPr>
          </w:pPr>
          <w:hyperlink w:anchor="_Toc148625002" w:history="1">
            <w:r w:rsidR="00CE1E53" w:rsidRPr="00E9463C">
              <w:rPr>
                <w:rStyle w:val="Hipervnculo"/>
              </w:rPr>
              <w:t>1.2. PRINCIPIOS DEL ESTADO DE DERECHO</w:t>
            </w:r>
            <w:r w:rsidR="00CE1E53">
              <w:rPr>
                <w:webHidden/>
              </w:rPr>
              <w:tab/>
            </w:r>
            <w:r w:rsidR="00CE1E53">
              <w:rPr>
                <w:webHidden/>
              </w:rPr>
              <w:fldChar w:fldCharType="begin"/>
            </w:r>
            <w:r w:rsidR="00CE1E53">
              <w:rPr>
                <w:webHidden/>
              </w:rPr>
              <w:instrText xml:space="preserve"> PAGEREF _Toc148625002 \h </w:instrText>
            </w:r>
            <w:r w:rsidR="00CE1E53">
              <w:rPr>
                <w:webHidden/>
              </w:rPr>
            </w:r>
            <w:r w:rsidR="00CE1E53">
              <w:rPr>
                <w:webHidden/>
              </w:rPr>
              <w:fldChar w:fldCharType="separate"/>
            </w:r>
            <w:r w:rsidR="00E328B9">
              <w:rPr>
                <w:webHidden/>
              </w:rPr>
              <w:t>11</w:t>
            </w:r>
            <w:r w:rsidR="00CE1E53">
              <w:rPr>
                <w:webHidden/>
              </w:rPr>
              <w:fldChar w:fldCharType="end"/>
            </w:r>
          </w:hyperlink>
        </w:p>
        <w:p w14:paraId="4769AE70" w14:textId="4333AF58" w:rsidR="00CE1E53" w:rsidRDefault="00000000">
          <w:pPr>
            <w:pStyle w:val="TDC1"/>
            <w:rPr>
              <w:kern w:val="2"/>
              <w:lang w:eastAsia="es-CR"/>
              <w14:ligatures w14:val="standardContextual"/>
            </w:rPr>
          </w:pPr>
          <w:hyperlink w:anchor="_Toc148625003" w:history="1">
            <w:r w:rsidR="00CE1E53" w:rsidRPr="00E9463C">
              <w:rPr>
                <w:rStyle w:val="Hipervnculo"/>
              </w:rPr>
              <w:t>1.3 FUENTES DEL DERECHO Y SU JERARQUIZACIÓN</w:t>
            </w:r>
            <w:r w:rsidR="00CE1E53">
              <w:rPr>
                <w:webHidden/>
              </w:rPr>
              <w:tab/>
            </w:r>
            <w:r w:rsidR="00CE1E53">
              <w:rPr>
                <w:webHidden/>
              </w:rPr>
              <w:fldChar w:fldCharType="begin"/>
            </w:r>
            <w:r w:rsidR="00CE1E53">
              <w:rPr>
                <w:webHidden/>
              </w:rPr>
              <w:instrText xml:space="preserve"> PAGEREF _Toc148625003 \h </w:instrText>
            </w:r>
            <w:r w:rsidR="00CE1E53">
              <w:rPr>
                <w:webHidden/>
              </w:rPr>
            </w:r>
            <w:r w:rsidR="00CE1E53">
              <w:rPr>
                <w:webHidden/>
              </w:rPr>
              <w:fldChar w:fldCharType="separate"/>
            </w:r>
            <w:r w:rsidR="00E328B9">
              <w:rPr>
                <w:webHidden/>
              </w:rPr>
              <w:t>11</w:t>
            </w:r>
            <w:r w:rsidR="00CE1E53">
              <w:rPr>
                <w:webHidden/>
              </w:rPr>
              <w:fldChar w:fldCharType="end"/>
            </w:r>
          </w:hyperlink>
        </w:p>
        <w:p w14:paraId="3C55E411" w14:textId="4DF5376B" w:rsidR="00CE1E53" w:rsidRDefault="00000000">
          <w:pPr>
            <w:pStyle w:val="TDC1"/>
            <w:rPr>
              <w:kern w:val="2"/>
              <w:lang w:eastAsia="es-CR"/>
              <w14:ligatures w14:val="standardContextual"/>
            </w:rPr>
          </w:pPr>
          <w:hyperlink w:anchor="_Toc148625004" w:history="1">
            <w:r w:rsidR="00CE1E53" w:rsidRPr="00E9463C">
              <w:rPr>
                <w:rStyle w:val="Hipervnculo"/>
              </w:rPr>
              <w:t>1.4. EL RÉGIMEN DE DERECHOS FUNDAMENTALES</w:t>
            </w:r>
            <w:r w:rsidR="00CE1E53">
              <w:rPr>
                <w:webHidden/>
              </w:rPr>
              <w:tab/>
            </w:r>
            <w:r w:rsidR="00CE1E53">
              <w:rPr>
                <w:webHidden/>
              </w:rPr>
              <w:fldChar w:fldCharType="begin"/>
            </w:r>
            <w:r w:rsidR="00CE1E53">
              <w:rPr>
                <w:webHidden/>
              </w:rPr>
              <w:instrText xml:space="preserve"> PAGEREF _Toc148625004 \h </w:instrText>
            </w:r>
            <w:r w:rsidR="00CE1E53">
              <w:rPr>
                <w:webHidden/>
              </w:rPr>
            </w:r>
            <w:r w:rsidR="00CE1E53">
              <w:rPr>
                <w:webHidden/>
              </w:rPr>
              <w:fldChar w:fldCharType="separate"/>
            </w:r>
            <w:r w:rsidR="00E328B9">
              <w:rPr>
                <w:webHidden/>
              </w:rPr>
              <w:t>13</w:t>
            </w:r>
            <w:r w:rsidR="00CE1E53">
              <w:rPr>
                <w:webHidden/>
              </w:rPr>
              <w:fldChar w:fldCharType="end"/>
            </w:r>
          </w:hyperlink>
        </w:p>
        <w:p w14:paraId="461B30CC" w14:textId="04ABF3EF" w:rsidR="00CE1E53" w:rsidRDefault="00000000">
          <w:pPr>
            <w:pStyle w:val="TDC1"/>
            <w:rPr>
              <w:kern w:val="2"/>
              <w:lang w:eastAsia="es-CR"/>
              <w14:ligatures w14:val="standardContextual"/>
            </w:rPr>
          </w:pPr>
          <w:hyperlink w:anchor="_Toc148625005" w:history="1">
            <w:r w:rsidR="00CE1E53" w:rsidRPr="00E9463C">
              <w:rPr>
                <w:rStyle w:val="Hipervnculo"/>
              </w:rPr>
              <w:t>1.5. DIVISIÓN DE PODERES</w:t>
            </w:r>
            <w:r w:rsidR="00CE1E53">
              <w:rPr>
                <w:webHidden/>
              </w:rPr>
              <w:tab/>
            </w:r>
            <w:r w:rsidR="00CE1E53">
              <w:rPr>
                <w:webHidden/>
              </w:rPr>
              <w:fldChar w:fldCharType="begin"/>
            </w:r>
            <w:r w:rsidR="00CE1E53">
              <w:rPr>
                <w:webHidden/>
              </w:rPr>
              <w:instrText xml:space="preserve"> PAGEREF _Toc148625005 \h </w:instrText>
            </w:r>
            <w:r w:rsidR="00CE1E53">
              <w:rPr>
                <w:webHidden/>
              </w:rPr>
            </w:r>
            <w:r w:rsidR="00CE1E53">
              <w:rPr>
                <w:webHidden/>
              </w:rPr>
              <w:fldChar w:fldCharType="separate"/>
            </w:r>
            <w:r w:rsidR="00E328B9">
              <w:rPr>
                <w:webHidden/>
              </w:rPr>
              <w:t>14</w:t>
            </w:r>
            <w:r w:rsidR="00CE1E53">
              <w:rPr>
                <w:webHidden/>
              </w:rPr>
              <w:fldChar w:fldCharType="end"/>
            </w:r>
          </w:hyperlink>
        </w:p>
        <w:p w14:paraId="1C2BED09" w14:textId="19126226" w:rsidR="00CE1E53" w:rsidRDefault="00000000">
          <w:pPr>
            <w:pStyle w:val="TDC1"/>
            <w:rPr>
              <w:kern w:val="2"/>
              <w:lang w:eastAsia="es-CR"/>
              <w14:ligatures w14:val="standardContextual"/>
            </w:rPr>
          </w:pPr>
          <w:hyperlink w:anchor="_Toc148625006" w:history="1">
            <w:r w:rsidR="00CE1E53" w:rsidRPr="00E9463C">
              <w:rPr>
                <w:rStyle w:val="Hipervnculo"/>
              </w:rPr>
              <w:t>1.5.1 PODER LEGISLATIVO</w:t>
            </w:r>
            <w:r w:rsidR="00CE1E53">
              <w:rPr>
                <w:webHidden/>
              </w:rPr>
              <w:tab/>
            </w:r>
            <w:r w:rsidR="00CE1E53">
              <w:rPr>
                <w:webHidden/>
              </w:rPr>
              <w:fldChar w:fldCharType="begin"/>
            </w:r>
            <w:r w:rsidR="00CE1E53">
              <w:rPr>
                <w:webHidden/>
              </w:rPr>
              <w:instrText xml:space="preserve"> PAGEREF _Toc148625006 \h </w:instrText>
            </w:r>
            <w:r w:rsidR="00CE1E53">
              <w:rPr>
                <w:webHidden/>
              </w:rPr>
            </w:r>
            <w:r w:rsidR="00CE1E53">
              <w:rPr>
                <w:webHidden/>
              </w:rPr>
              <w:fldChar w:fldCharType="separate"/>
            </w:r>
            <w:r w:rsidR="00E328B9">
              <w:rPr>
                <w:webHidden/>
              </w:rPr>
              <w:t>15</w:t>
            </w:r>
            <w:r w:rsidR="00CE1E53">
              <w:rPr>
                <w:webHidden/>
              </w:rPr>
              <w:fldChar w:fldCharType="end"/>
            </w:r>
          </w:hyperlink>
        </w:p>
        <w:p w14:paraId="5C312D76" w14:textId="0CCF3059" w:rsidR="00CE1E53" w:rsidRDefault="00000000">
          <w:pPr>
            <w:pStyle w:val="TDC1"/>
            <w:rPr>
              <w:kern w:val="2"/>
              <w:lang w:eastAsia="es-CR"/>
              <w14:ligatures w14:val="standardContextual"/>
            </w:rPr>
          </w:pPr>
          <w:hyperlink w:anchor="_Toc148625007" w:history="1">
            <w:r w:rsidR="00CE1E53" w:rsidRPr="00E9463C">
              <w:rPr>
                <w:rStyle w:val="Hipervnculo"/>
              </w:rPr>
              <w:t>1.5.2 PODER EJECUTIVO</w:t>
            </w:r>
            <w:r w:rsidR="00CE1E53">
              <w:rPr>
                <w:webHidden/>
              </w:rPr>
              <w:tab/>
            </w:r>
            <w:r w:rsidR="00CE1E53">
              <w:rPr>
                <w:webHidden/>
              </w:rPr>
              <w:fldChar w:fldCharType="begin"/>
            </w:r>
            <w:r w:rsidR="00CE1E53">
              <w:rPr>
                <w:webHidden/>
              </w:rPr>
              <w:instrText xml:space="preserve"> PAGEREF _Toc148625007 \h </w:instrText>
            </w:r>
            <w:r w:rsidR="00CE1E53">
              <w:rPr>
                <w:webHidden/>
              </w:rPr>
            </w:r>
            <w:r w:rsidR="00CE1E53">
              <w:rPr>
                <w:webHidden/>
              </w:rPr>
              <w:fldChar w:fldCharType="separate"/>
            </w:r>
            <w:r w:rsidR="00E328B9">
              <w:rPr>
                <w:webHidden/>
              </w:rPr>
              <w:t>22</w:t>
            </w:r>
            <w:r w:rsidR="00CE1E53">
              <w:rPr>
                <w:webHidden/>
              </w:rPr>
              <w:fldChar w:fldCharType="end"/>
            </w:r>
          </w:hyperlink>
        </w:p>
        <w:p w14:paraId="65A9F4BC" w14:textId="25DA4E76" w:rsidR="00CE1E53" w:rsidRDefault="00000000">
          <w:pPr>
            <w:pStyle w:val="TDC1"/>
            <w:rPr>
              <w:kern w:val="2"/>
              <w:lang w:eastAsia="es-CR"/>
              <w14:ligatures w14:val="standardContextual"/>
            </w:rPr>
          </w:pPr>
          <w:hyperlink w:anchor="_Toc148625008" w:history="1">
            <w:r w:rsidR="00CE1E53" w:rsidRPr="00E9463C">
              <w:rPr>
                <w:rStyle w:val="Hipervnculo"/>
              </w:rPr>
              <w:t>1.5.3 PODER JUDICIAL</w:t>
            </w:r>
            <w:r w:rsidR="00CE1E53">
              <w:rPr>
                <w:webHidden/>
              </w:rPr>
              <w:tab/>
            </w:r>
            <w:r w:rsidR="00CE1E53">
              <w:rPr>
                <w:webHidden/>
              </w:rPr>
              <w:fldChar w:fldCharType="begin"/>
            </w:r>
            <w:r w:rsidR="00CE1E53">
              <w:rPr>
                <w:webHidden/>
              </w:rPr>
              <w:instrText xml:space="preserve"> PAGEREF _Toc148625008 \h </w:instrText>
            </w:r>
            <w:r w:rsidR="00CE1E53">
              <w:rPr>
                <w:webHidden/>
              </w:rPr>
            </w:r>
            <w:r w:rsidR="00CE1E53">
              <w:rPr>
                <w:webHidden/>
              </w:rPr>
              <w:fldChar w:fldCharType="separate"/>
            </w:r>
            <w:r w:rsidR="00E328B9">
              <w:rPr>
                <w:webHidden/>
              </w:rPr>
              <w:t>26</w:t>
            </w:r>
            <w:r w:rsidR="00CE1E53">
              <w:rPr>
                <w:webHidden/>
              </w:rPr>
              <w:fldChar w:fldCharType="end"/>
            </w:r>
          </w:hyperlink>
        </w:p>
        <w:p w14:paraId="441ECD94" w14:textId="0E761097" w:rsidR="00CE1E53" w:rsidRDefault="00000000">
          <w:pPr>
            <w:pStyle w:val="TDC1"/>
            <w:rPr>
              <w:kern w:val="2"/>
              <w:lang w:eastAsia="es-CR"/>
              <w14:ligatures w14:val="standardContextual"/>
            </w:rPr>
          </w:pPr>
          <w:hyperlink w:anchor="_Toc148625009" w:history="1">
            <w:r w:rsidR="00CE1E53" w:rsidRPr="00E9463C">
              <w:rPr>
                <w:rStyle w:val="Hipervnculo"/>
              </w:rPr>
              <w:t>1.6 LA JURISDICCIÓN CONSTITUCIONAL</w:t>
            </w:r>
            <w:r w:rsidR="00CE1E53">
              <w:rPr>
                <w:webHidden/>
              </w:rPr>
              <w:tab/>
            </w:r>
            <w:r w:rsidR="00CE1E53">
              <w:rPr>
                <w:webHidden/>
              </w:rPr>
              <w:fldChar w:fldCharType="begin"/>
            </w:r>
            <w:r w:rsidR="00CE1E53">
              <w:rPr>
                <w:webHidden/>
              </w:rPr>
              <w:instrText xml:space="preserve"> PAGEREF _Toc148625009 \h </w:instrText>
            </w:r>
            <w:r w:rsidR="00CE1E53">
              <w:rPr>
                <w:webHidden/>
              </w:rPr>
            </w:r>
            <w:r w:rsidR="00CE1E53">
              <w:rPr>
                <w:webHidden/>
              </w:rPr>
              <w:fldChar w:fldCharType="separate"/>
            </w:r>
            <w:r w:rsidR="00E328B9">
              <w:rPr>
                <w:webHidden/>
              </w:rPr>
              <w:t>27</w:t>
            </w:r>
            <w:r w:rsidR="00CE1E53">
              <w:rPr>
                <w:webHidden/>
              </w:rPr>
              <w:fldChar w:fldCharType="end"/>
            </w:r>
          </w:hyperlink>
        </w:p>
        <w:p w14:paraId="6CC17537" w14:textId="2C9B8384" w:rsidR="00CE1E53" w:rsidRDefault="00000000">
          <w:pPr>
            <w:pStyle w:val="TDC1"/>
            <w:rPr>
              <w:kern w:val="2"/>
              <w:lang w:eastAsia="es-CR"/>
              <w14:ligatures w14:val="standardContextual"/>
            </w:rPr>
          </w:pPr>
          <w:hyperlink w:anchor="_Toc148625010" w:history="1">
            <w:r w:rsidR="00CE1E53" w:rsidRPr="00E9463C">
              <w:rPr>
                <w:rStyle w:val="Hipervnculo"/>
              </w:rPr>
              <w:t>Bibliografía</w:t>
            </w:r>
            <w:r w:rsidR="00CE1E53">
              <w:rPr>
                <w:webHidden/>
              </w:rPr>
              <w:tab/>
            </w:r>
            <w:r w:rsidR="00CE1E53">
              <w:rPr>
                <w:webHidden/>
              </w:rPr>
              <w:fldChar w:fldCharType="begin"/>
            </w:r>
            <w:r w:rsidR="00CE1E53">
              <w:rPr>
                <w:webHidden/>
              </w:rPr>
              <w:instrText xml:space="preserve"> PAGEREF _Toc148625010 \h </w:instrText>
            </w:r>
            <w:r w:rsidR="00CE1E53">
              <w:rPr>
                <w:webHidden/>
              </w:rPr>
            </w:r>
            <w:r w:rsidR="00CE1E53">
              <w:rPr>
                <w:webHidden/>
              </w:rPr>
              <w:fldChar w:fldCharType="separate"/>
            </w:r>
            <w:r w:rsidR="00E328B9">
              <w:rPr>
                <w:webHidden/>
              </w:rPr>
              <w:t>29</w:t>
            </w:r>
            <w:r w:rsidR="00CE1E53">
              <w:rPr>
                <w:webHidden/>
              </w:rPr>
              <w:fldChar w:fldCharType="end"/>
            </w:r>
          </w:hyperlink>
        </w:p>
        <w:p w14:paraId="54BA9FA3" w14:textId="5C2D89EC" w:rsidR="00CE1E53" w:rsidRDefault="00000000">
          <w:pPr>
            <w:pStyle w:val="TDC1"/>
            <w:rPr>
              <w:kern w:val="2"/>
              <w:lang w:eastAsia="es-CR"/>
              <w14:ligatures w14:val="standardContextual"/>
            </w:rPr>
          </w:pPr>
          <w:hyperlink w:anchor="_Toc148625011" w:history="1">
            <w:r w:rsidR="00CE1E53" w:rsidRPr="00E9463C">
              <w:rPr>
                <w:rStyle w:val="Hipervnculo"/>
              </w:rPr>
              <w:t>Tema 2: La Administración Pública Costarricense</w:t>
            </w:r>
            <w:r w:rsidR="00CE1E53">
              <w:rPr>
                <w:webHidden/>
              </w:rPr>
              <w:tab/>
            </w:r>
            <w:r w:rsidR="00CE1E53">
              <w:rPr>
                <w:webHidden/>
              </w:rPr>
              <w:fldChar w:fldCharType="begin"/>
            </w:r>
            <w:r w:rsidR="00CE1E53">
              <w:rPr>
                <w:webHidden/>
              </w:rPr>
              <w:instrText xml:space="preserve"> PAGEREF _Toc148625011 \h </w:instrText>
            </w:r>
            <w:r w:rsidR="00CE1E53">
              <w:rPr>
                <w:webHidden/>
              </w:rPr>
            </w:r>
            <w:r w:rsidR="00CE1E53">
              <w:rPr>
                <w:webHidden/>
              </w:rPr>
              <w:fldChar w:fldCharType="separate"/>
            </w:r>
            <w:r w:rsidR="00E328B9">
              <w:rPr>
                <w:webHidden/>
              </w:rPr>
              <w:t>30</w:t>
            </w:r>
            <w:r w:rsidR="00CE1E53">
              <w:rPr>
                <w:webHidden/>
              </w:rPr>
              <w:fldChar w:fldCharType="end"/>
            </w:r>
          </w:hyperlink>
        </w:p>
        <w:p w14:paraId="168B1658" w14:textId="5C2BBD3E" w:rsidR="00CE1E53" w:rsidRDefault="00000000">
          <w:pPr>
            <w:pStyle w:val="TDC1"/>
            <w:rPr>
              <w:kern w:val="2"/>
              <w:lang w:eastAsia="es-CR"/>
              <w14:ligatures w14:val="standardContextual"/>
            </w:rPr>
          </w:pPr>
          <w:hyperlink w:anchor="_Toc148625012" w:history="1">
            <w:r w:rsidR="00CE1E53" w:rsidRPr="00E9463C">
              <w:rPr>
                <w:rStyle w:val="Hipervnculo"/>
                <w:lang w:eastAsia="es-CR"/>
              </w:rPr>
              <w:t>INTRODUCCIÓN</w:t>
            </w:r>
            <w:r w:rsidR="00CE1E53">
              <w:rPr>
                <w:webHidden/>
              </w:rPr>
              <w:tab/>
            </w:r>
            <w:r w:rsidR="00CE1E53">
              <w:rPr>
                <w:webHidden/>
              </w:rPr>
              <w:fldChar w:fldCharType="begin"/>
            </w:r>
            <w:r w:rsidR="00CE1E53">
              <w:rPr>
                <w:webHidden/>
              </w:rPr>
              <w:instrText xml:space="preserve"> PAGEREF _Toc148625012 \h </w:instrText>
            </w:r>
            <w:r w:rsidR="00CE1E53">
              <w:rPr>
                <w:webHidden/>
              </w:rPr>
            </w:r>
            <w:r w:rsidR="00CE1E53">
              <w:rPr>
                <w:webHidden/>
              </w:rPr>
              <w:fldChar w:fldCharType="separate"/>
            </w:r>
            <w:r w:rsidR="00E328B9">
              <w:rPr>
                <w:webHidden/>
              </w:rPr>
              <w:t>30</w:t>
            </w:r>
            <w:r w:rsidR="00CE1E53">
              <w:rPr>
                <w:webHidden/>
              </w:rPr>
              <w:fldChar w:fldCharType="end"/>
            </w:r>
          </w:hyperlink>
        </w:p>
        <w:p w14:paraId="70E4F78C" w14:textId="66CE80EC" w:rsidR="00CE1E53" w:rsidRDefault="00000000">
          <w:pPr>
            <w:pStyle w:val="TDC1"/>
            <w:rPr>
              <w:kern w:val="2"/>
              <w:lang w:eastAsia="es-CR"/>
              <w14:ligatures w14:val="standardContextual"/>
            </w:rPr>
          </w:pPr>
          <w:hyperlink w:anchor="_Toc148625013" w:history="1">
            <w:r w:rsidR="00CE1E53" w:rsidRPr="00E9463C">
              <w:rPr>
                <w:rStyle w:val="Hipervnculo"/>
                <w:lang w:eastAsia="es-CR"/>
              </w:rPr>
              <w:t>2.1 CONCEPTO DE ADMINISTRACIÓN PÚBLICA</w:t>
            </w:r>
            <w:r w:rsidR="00CE1E53">
              <w:rPr>
                <w:webHidden/>
              </w:rPr>
              <w:tab/>
            </w:r>
            <w:r w:rsidR="00CE1E53">
              <w:rPr>
                <w:webHidden/>
              </w:rPr>
              <w:fldChar w:fldCharType="begin"/>
            </w:r>
            <w:r w:rsidR="00CE1E53">
              <w:rPr>
                <w:webHidden/>
              </w:rPr>
              <w:instrText xml:space="preserve"> PAGEREF _Toc148625013 \h </w:instrText>
            </w:r>
            <w:r w:rsidR="00CE1E53">
              <w:rPr>
                <w:webHidden/>
              </w:rPr>
            </w:r>
            <w:r w:rsidR="00CE1E53">
              <w:rPr>
                <w:webHidden/>
              </w:rPr>
              <w:fldChar w:fldCharType="separate"/>
            </w:r>
            <w:r w:rsidR="00E328B9">
              <w:rPr>
                <w:webHidden/>
              </w:rPr>
              <w:t>31</w:t>
            </w:r>
            <w:r w:rsidR="00CE1E53">
              <w:rPr>
                <w:webHidden/>
              </w:rPr>
              <w:fldChar w:fldCharType="end"/>
            </w:r>
          </w:hyperlink>
        </w:p>
        <w:p w14:paraId="1AF99DF0" w14:textId="52843C47" w:rsidR="00CE1E53" w:rsidRDefault="00000000">
          <w:pPr>
            <w:pStyle w:val="TDC1"/>
            <w:rPr>
              <w:kern w:val="2"/>
              <w:lang w:eastAsia="es-CR"/>
              <w14:ligatures w14:val="standardContextual"/>
            </w:rPr>
          </w:pPr>
          <w:hyperlink w:anchor="_Toc148625014" w:history="1">
            <w:r w:rsidR="00CE1E53" w:rsidRPr="00E9463C">
              <w:rPr>
                <w:rStyle w:val="Hipervnculo"/>
                <w:lang w:eastAsia="es-CR"/>
              </w:rPr>
              <w:t>2.2 ORGANIZACIÓN DE LA ADMINISTRACIÓN PÚBLICA</w:t>
            </w:r>
            <w:r w:rsidR="00CE1E53">
              <w:rPr>
                <w:webHidden/>
              </w:rPr>
              <w:tab/>
            </w:r>
            <w:r w:rsidR="00CE1E53">
              <w:rPr>
                <w:webHidden/>
              </w:rPr>
              <w:fldChar w:fldCharType="begin"/>
            </w:r>
            <w:r w:rsidR="00CE1E53">
              <w:rPr>
                <w:webHidden/>
              </w:rPr>
              <w:instrText xml:space="preserve"> PAGEREF _Toc148625014 \h </w:instrText>
            </w:r>
            <w:r w:rsidR="00CE1E53">
              <w:rPr>
                <w:webHidden/>
              </w:rPr>
            </w:r>
            <w:r w:rsidR="00CE1E53">
              <w:rPr>
                <w:webHidden/>
              </w:rPr>
              <w:fldChar w:fldCharType="separate"/>
            </w:r>
            <w:r w:rsidR="00E328B9">
              <w:rPr>
                <w:webHidden/>
              </w:rPr>
              <w:t>31</w:t>
            </w:r>
            <w:r w:rsidR="00CE1E53">
              <w:rPr>
                <w:webHidden/>
              </w:rPr>
              <w:fldChar w:fldCharType="end"/>
            </w:r>
          </w:hyperlink>
        </w:p>
        <w:p w14:paraId="752CBF33" w14:textId="1EA24EC8" w:rsidR="00CE1E53" w:rsidRDefault="00000000">
          <w:pPr>
            <w:pStyle w:val="TDC1"/>
            <w:rPr>
              <w:kern w:val="2"/>
              <w:lang w:eastAsia="es-CR"/>
              <w14:ligatures w14:val="standardContextual"/>
            </w:rPr>
          </w:pPr>
          <w:hyperlink w:anchor="_Toc148625015" w:history="1">
            <w:r w:rsidR="00CE1E53" w:rsidRPr="00E9463C">
              <w:rPr>
                <w:rStyle w:val="Hipervnculo"/>
                <w:lang w:eastAsia="es-CR"/>
              </w:rPr>
              <w:t>2.3 DIFERENCIAS ENTRE DESCONCENTRACIÓN Y DESCENTRALIZACIÓN</w:t>
            </w:r>
            <w:r w:rsidR="00CE1E53">
              <w:rPr>
                <w:webHidden/>
              </w:rPr>
              <w:tab/>
            </w:r>
            <w:r w:rsidR="00CE1E53">
              <w:rPr>
                <w:webHidden/>
              </w:rPr>
              <w:fldChar w:fldCharType="begin"/>
            </w:r>
            <w:r w:rsidR="00CE1E53">
              <w:rPr>
                <w:webHidden/>
              </w:rPr>
              <w:instrText xml:space="preserve"> PAGEREF _Toc148625015 \h </w:instrText>
            </w:r>
            <w:r w:rsidR="00CE1E53">
              <w:rPr>
                <w:webHidden/>
              </w:rPr>
            </w:r>
            <w:r w:rsidR="00CE1E53">
              <w:rPr>
                <w:webHidden/>
              </w:rPr>
              <w:fldChar w:fldCharType="separate"/>
            </w:r>
            <w:r w:rsidR="00E328B9">
              <w:rPr>
                <w:webHidden/>
              </w:rPr>
              <w:t>32</w:t>
            </w:r>
            <w:r w:rsidR="00CE1E53">
              <w:rPr>
                <w:webHidden/>
              </w:rPr>
              <w:fldChar w:fldCharType="end"/>
            </w:r>
          </w:hyperlink>
        </w:p>
        <w:p w14:paraId="50AFFE83" w14:textId="6663F2E1" w:rsidR="00CE1E53" w:rsidRDefault="00000000">
          <w:pPr>
            <w:pStyle w:val="TDC1"/>
            <w:rPr>
              <w:kern w:val="2"/>
              <w:lang w:eastAsia="es-CR"/>
              <w14:ligatures w14:val="standardContextual"/>
            </w:rPr>
          </w:pPr>
          <w:hyperlink w:anchor="_Toc148625016" w:history="1">
            <w:r w:rsidR="00CE1E53" w:rsidRPr="00E9463C">
              <w:rPr>
                <w:rStyle w:val="Hipervnculo"/>
                <w:lang w:eastAsia="es-CR"/>
              </w:rPr>
              <w:t>2.4 DIFERENTES TIPOS DE AUTONOMÍA</w:t>
            </w:r>
            <w:r w:rsidR="00CE1E53">
              <w:rPr>
                <w:webHidden/>
              </w:rPr>
              <w:tab/>
            </w:r>
            <w:r w:rsidR="00CE1E53">
              <w:rPr>
                <w:webHidden/>
              </w:rPr>
              <w:fldChar w:fldCharType="begin"/>
            </w:r>
            <w:r w:rsidR="00CE1E53">
              <w:rPr>
                <w:webHidden/>
              </w:rPr>
              <w:instrText xml:space="preserve"> PAGEREF _Toc148625016 \h </w:instrText>
            </w:r>
            <w:r w:rsidR="00CE1E53">
              <w:rPr>
                <w:webHidden/>
              </w:rPr>
            </w:r>
            <w:r w:rsidR="00CE1E53">
              <w:rPr>
                <w:webHidden/>
              </w:rPr>
              <w:fldChar w:fldCharType="separate"/>
            </w:r>
            <w:r w:rsidR="00E328B9">
              <w:rPr>
                <w:webHidden/>
              </w:rPr>
              <w:t>33</w:t>
            </w:r>
            <w:r w:rsidR="00CE1E53">
              <w:rPr>
                <w:webHidden/>
              </w:rPr>
              <w:fldChar w:fldCharType="end"/>
            </w:r>
          </w:hyperlink>
        </w:p>
        <w:p w14:paraId="0AC3D284" w14:textId="21ADE351" w:rsidR="00CE1E53" w:rsidRDefault="00000000">
          <w:pPr>
            <w:pStyle w:val="TDC1"/>
            <w:rPr>
              <w:kern w:val="2"/>
              <w:lang w:eastAsia="es-CR"/>
              <w14:ligatures w14:val="standardContextual"/>
            </w:rPr>
          </w:pPr>
          <w:hyperlink w:anchor="_Toc148625017" w:history="1">
            <w:r w:rsidR="00CE1E53" w:rsidRPr="00E9463C">
              <w:rPr>
                <w:rStyle w:val="Hipervnculo"/>
                <w:lang w:eastAsia="es-CR"/>
              </w:rPr>
              <w:t>2.5 EL RÉGIMEN MUNICIPAL</w:t>
            </w:r>
            <w:r w:rsidR="00CE1E53">
              <w:rPr>
                <w:webHidden/>
              </w:rPr>
              <w:tab/>
            </w:r>
            <w:r w:rsidR="00CE1E53">
              <w:rPr>
                <w:webHidden/>
              </w:rPr>
              <w:fldChar w:fldCharType="begin"/>
            </w:r>
            <w:r w:rsidR="00CE1E53">
              <w:rPr>
                <w:webHidden/>
              </w:rPr>
              <w:instrText xml:space="preserve"> PAGEREF _Toc148625017 \h </w:instrText>
            </w:r>
            <w:r w:rsidR="00CE1E53">
              <w:rPr>
                <w:webHidden/>
              </w:rPr>
            </w:r>
            <w:r w:rsidR="00CE1E53">
              <w:rPr>
                <w:webHidden/>
              </w:rPr>
              <w:fldChar w:fldCharType="separate"/>
            </w:r>
            <w:r w:rsidR="00E328B9">
              <w:rPr>
                <w:webHidden/>
              </w:rPr>
              <w:t>33</w:t>
            </w:r>
            <w:r w:rsidR="00CE1E53">
              <w:rPr>
                <w:webHidden/>
              </w:rPr>
              <w:fldChar w:fldCharType="end"/>
            </w:r>
          </w:hyperlink>
        </w:p>
        <w:p w14:paraId="156FCD26" w14:textId="566736ED" w:rsidR="00CE1E53" w:rsidRDefault="00000000">
          <w:pPr>
            <w:pStyle w:val="TDC1"/>
            <w:rPr>
              <w:kern w:val="2"/>
              <w:lang w:eastAsia="es-CR"/>
              <w14:ligatures w14:val="standardContextual"/>
            </w:rPr>
          </w:pPr>
          <w:hyperlink w:anchor="_Toc148625018" w:history="1">
            <w:r w:rsidR="00CE1E53" w:rsidRPr="00E9463C">
              <w:rPr>
                <w:rStyle w:val="Hipervnculo"/>
                <w:lang w:eastAsia="es-CR"/>
              </w:rPr>
              <w:t>2.6 INSTITUCIONES AUTÓNOMAS Y SEMIAUTÓNOMAS</w:t>
            </w:r>
            <w:r w:rsidR="00CE1E53">
              <w:rPr>
                <w:webHidden/>
              </w:rPr>
              <w:tab/>
            </w:r>
            <w:r w:rsidR="00CE1E53">
              <w:rPr>
                <w:webHidden/>
              </w:rPr>
              <w:fldChar w:fldCharType="begin"/>
            </w:r>
            <w:r w:rsidR="00CE1E53">
              <w:rPr>
                <w:webHidden/>
              </w:rPr>
              <w:instrText xml:space="preserve"> PAGEREF _Toc148625018 \h </w:instrText>
            </w:r>
            <w:r w:rsidR="00CE1E53">
              <w:rPr>
                <w:webHidden/>
              </w:rPr>
            </w:r>
            <w:r w:rsidR="00CE1E53">
              <w:rPr>
                <w:webHidden/>
              </w:rPr>
              <w:fldChar w:fldCharType="separate"/>
            </w:r>
            <w:r w:rsidR="00E328B9">
              <w:rPr>
                <w:webHidden/>
              </w:rPr>
              <w:t>34</w:t>
            </w:r>
            <w:r w:rsidR="00CE1E53">
              <w:rPr>
                <w:webHidden/>
              </w:rPr>
              <w:fldChar w:fldCharType="end"/>
            </w:r>
          </w:hyperlink>
        </w:p>
        <w:p w14:paraId="7D1DF14F" w14:textId="01B686FA" w:rsidR="00CE1E53" w:rsidRDefault="00000000">
          <w:pPr>
            <w:pStyle w:val="TDC1"/>
            <w:rPr>
              <w:kern w:val="2"/>
              <w:lang w:eastAsia="es-CR"/>
              <w14:ligatures w14:val="standardContextual"/>
            </w:rPr>
          </w:pPr>
          <w:hyperlink w:anchor="_Toc148625019" w:history="1">
            <w:r w:rsidR="00CE1E53" w:rsidRPr="00E9463C">
              <w:rPr>
                <w:rStyle w:val="Hipervnculo"/>
              </w:rPr>
              <w:t>Bibliografía</w:t>
            </w:r>
            <w:r w:rsidR="00CE1E53">
              <w:rPr>
                <w:webHidden/>
              </w:rPr>
              <w:tab/>
            </w:r>
            <w:r w:rsidR="00CE1E53">
              <w:rPr>
                <w:webHidden/>
              </w:rPr>
              <w:fldChar w:fldCharType="begin"/>
            </w:r>
            <w:r w:rsidR="00CE1E53">
              <w:rPr>
                <w:webHidden/>
              </w:rPr>
              <w:instrText xml:space="preserve"> PAGEREF _Toc148625019 \h </w:instrText>
            </w:r>
            <w:r w:rsidR="00CE1E53">
              <w:rPr>
                <w:webHidden/>
              </w:rPr>
            </w:r>
            <w:r w:rsidR="00CE1E53">
              <w:rPr>
                <w:webHidden/>
              </w:rPr>
              <w:fldChar w:fldCharType="separate"/>
            </w:r>
            <w:r w:rsidR="00E328B9">
              <w:rPr>
                <w:webHidden/>
              </w:rPr>
              <w:t>35</w:t>
            </w:r>
            <w:r w:rsidR="00CE1E53">
              <w:rPr>
                <w:webHidden/>
              </w:rPr>
              <w:fldChar w:fldCharType="end"/>
            </w:r>
          </w:hyperlink>
        </w:p>
        <w:p w14:paraId="00BF60FC" w14:textId="03FE13F1" w:rsidR="00CE1E53" w:rsidRDefault="00000000">
          <w:pPr>
            <w:pStyle w:val="TDC1"/>
            <w:rPr>
              <w:kern w:val="2"/>
              <w:lang w:eastAsia="es-CR"/>
              <w14:ligatures w14:val="standardContextual"/>
            </w:rPr>
          </w:pPr>
          <w:hyperlink w:anchor="_Toc148625020" w:history="1">
            <w:r w:rsidR="00CE1E53" w:rsidRPr="00E9463C">
              <w:rPr>
                <w:rStyle w:val="Hipervnculo"/>
              </w:rPr>
              <w:t>Tema 3:   Normas básicas para la función pública</w:t>
            </w:r>
            <w:r w:rsidR="00CE1E53">
              <w:rPr>
                <w:webHidden/>
              </w:rPr>
              <w:tab/>
            </w:r>
            <w:r w:rsidR="00CE1E53">
              <w:rPr>
                <w:webHidden/>
              </w:rPr>
              <w:fldChar w:fldCharType="begin"/>
            </w:r>
            <w:r w:rsidR="00CE1E53">
              <w:rPr>
                <w:webHidden/>
              </w:rPr>
              <w:instrText xml:space="preserve"> PAGEREF _Toc148625020 \h </w:instrText>
            </w:r>
            <w:r w:rsidR="00CE1E53">
              <w:rPr>
                <w:webHidden/>
              </w:rPr>
            </w:r>
            <w:r w:rsidR="00CE1E53">
              <w:rPr>
                <w:webHidden/>
              </w:rPr>
              <w:fldChar w:fldCharType="separate"/>
            </w:r>
            <w:r w:rsidR="00E328B9">
              <w:rPr>
                <w:webHidden/>
              </w:rPr>
              <w:t>35</w:t>
            </w:r>
            <w:r w:rsidR="00CE1E53">
              <w:rPr>
                <w:webHidden/>
              </w:rPr>
              <w:fldChar w:fldCharType="end"/>
            </w:r>
          </w:hyperlink>
        </w:p>
        <w:p w14:paraId="48F84BA2" w14:textId="1BA4B520" w:rsidR="00CE1E53" w:rsidRDefault="00000000">
          <w:pPr>
            <w:pStyle w:val="TDC1"/>
            <w:rPr>
              <w:kern w:val="2"/>
              <w:lang w:eastAsia="es-CR"/>
              <w14:ligatures w14:val="standardContextual"/>
            </w:rPr>
          </w:pPr>
          <w:hyperlink w:anchor="_Toc148625021" w:history="1">
            <w:r w:rsidR="00CE1E53" w:rsidRPr="00E9463C">
              <w:rPr>
                <w:rStyle w:val="Hipervnculo"/>
                <w:lang w:eastAsia="es-CR"/>
              </w:rPr>
              <w:t>INTRODUCCIÓN</w:t>
            </w:r>
            <w:r w:rsidR="00CE1E53">
              <w:rPr>
                <w:webHidden/>
              </w:rPr>
              <w:tab/>
            </w:r>
            <w:r w:rsidR="00CE1E53">
              <w:rPr>
                <w:webHidden/>
              </w:rPr>
              <w:fldChar w:fldCharType="begin"/>
            </w:r>
            <w:r w:rsidR="00CE1E53">
              <w:rPr>
                <w:webHidden/>
              </w:rPr>
              <w:instrText xml:space="preserve"> PAGEREF _Toc148625021 \h </w:instrText>
            </w:r>
            <w:r w:rsidR="00CE1E53">
              <w:rPr>
                <w:webHidden/>
              </w:rPr>
            </w:r>
            <w:r w:rsidR="00CE1E53">
              <w:rPr>
                <w:webHidden/>
              </w:rPr>
              <w:fldChar w:fldCharType="separate"/>
            </w:r>
            <w:r w:rsidR="00E328B9">
              <w:rPr>
                <w:webHidden/>
              </w:rPr>
              <w:t>36</w:t>
            </w:r>
            <w:r w:rsidR="00CE1E53">
              <w:rPr>
                <w:webHidden/>
              </w:rPr>
              <w:fldChar w:fldCharType="end"/>
            </w:r>
          </w:hyperlink>
        </w:p>
        <w:p w14:paraId="787A6682" w14:textId="66076B46" w:rsidR="00CE1E53" w:rsidRDefault="00000000">
          <w:pPr>
            <w:pStyle w:val="TDC1"/>
            <w:rPr>
              <w:kern w:val="2"/>
              <w:lang w:eastAsia="es-CR"/>
              <w14:ligatures w14:val="standardContextual"/>
            </w:rPr>
          </w:pPr>
          <w:hyperlink w:anchor="_Toc148625022" w:history="1">
            <w:r w:rsidR="00CE1E53" w:rsidRPr="00E9463C">
              <w:rPr>
                <w:rStyle w:val="Hipervnculo"/>
              </w:rPr>
              <w:t>3.1 LEY GENERAL DE LA ADMINISTRACIÓN PÚBLICA (NÚMERO 6227)</w:t>
            </w:r>
            <w:r w:rsidR="00CE1E53">
              <w:rPr>
                <w:webHidden/>
              </w:rPr>
              <w:tab/>
            </w:r>
            <w:r w:rsidR="00CE1E53">
              <w:rPr>
                <w:webHidden/>
              </w:rPr>
              <w:fldChar w:fldCharType="begin"/>
            </w:r>
            <w:r w:rsidR="00CE1E53">
              <w:rPr>
                <w:webHidden/>
              </w:rPr>
              <w:instrText xml:space="preserve"> PAGEREF _Toc148625022 \h </w:instrText>
            </w:r>
            <w:r w:rsidR="00CE1E53">
              <w:rPr>
                <w:webHidden/>
              </w:rPr>
            </w:r>
            <w:r w:rsidR="00CE1E53">
              <w:rPr>
                <w:webHidden/>
              </w:rPr>
              <w:fldChar w:fldCharType="separate"/>
            </w:r>
            <w:r w:rsidR="00E328B9">
              <w:rPr>
                <w:webHidden/>
              </w:rPr>
              <w:t>36</w:t>
            </w:r>
            <w:r w:rsidR="00CE1E53">
              <w:rPr>
                <w:webHidden/>
              </w:rPr>
              <w:fldChar w:fldCharType="end"/>
            </w:r>
          </w:hyperlink>
        </w:p>
        <w:p w14:paraId="0ABB7AAC" w14:textId="579800D8" w:rsidR="00CE1E53" w:rsidRDefault="00000000">
          <w:pPr>
            <w:pStyle w:val="TDC1"/>
            <w:rPr>
              <w:kern w:val="2"/>
              <w:lang w:eastAsia="es-CR"/>
              <w14:ligatures w14:val="standardContextual"/>
            </w:rPr>
          </w:pPr>
          <w:hyperlink w:anchor="_Toc148625023" w:history="1">
            <w:r w:rsidR="00CE1E53" w:rsidRPr="00E9463C">
              <w:rPr>
                <w:rStyle w:val="Hipervnculo"/>
              </w:rPr>
              <w:t>3.2 LEY DE PLANIFICACIÓN NACIONAL (NÚMERO 5525)</w:t>
            </w:r>
            <w:r w:rsidR="00CE1E53">
              <w:rPr>
                <w:webHidden/>
              </w:rPr>
              <w:tab/>
            </w:r>
            <w:r w:rsidR="00CE1E53">
              <w:rPr>
                <w:webHidden/>
              </w:rPr>
              <w:fldChar w:fldCharType="begin"/>
            </w:r>
            <w:r w:rsidR="00CE1E53">
              <w:rPr>
                <w:webHidden/>
              </w:rPr>
              <w:instrText xml:space="preserve"> PAGEREF _Toc148625023 \h </w:instrText>
            </w:r>
            <w:r w:rsidR="00CE1E53">
              <w:rPr>
                <w:webHidden/>
              </w:rPr>
            </w:r>
            <w:r w:rsidR="00CE1E53">
              <w:rPr>
                <w:webHidden/>
              </w:rPr>
              <w:fldChar w:fldCharType="separate"/>
            </w:r>
            <w:r w:rsidR="00E328B9">
              <w:rPr>
                <w:webHidden/>
              </w:rPr>
              <w:t>41</w:t>
            </w:r>
            <w:r w:rsidR="00CE1E53">
              <w:rPr>
                <w:webHidden/>
              </w:rPr>
              <w:fldChar w:fldCharType="end"/>
            </w:r>
          </w:hyperlink>
        </w:p>
        <w:p w14:paraId="555DCC42" w14:textId="3221FE5C" w:rsidR="00CE1E53" w:rsidRDefault="00000000">
          <w:pPr>
            <w:pStyle w:val="TDC1"/>
            <w:rPr>
              <w:kern w:val="2"/>
              <w:lang w:eastAsia="es-CR"/>
              <w14:ligatures w14:val="standardContextual"/>
            </w:rPr>
          </w:pPr>
          <w:hyperlink w:anchor="_Toc148625024" w:history="1">
            <w:r w:rsidR="00CE1E53" w:rsidRPr="00E9463C">
              <w:rPr>
                <w:rStyle w:val="Hipervnculo"/>
              </w:rPr>
              <w:t>3.3 LEY DE LA ADMINISTRACIÓN FINANCIERA DE LA REPÚBLICA Y PRESUPUESTOS PÚBLICOS (NÚMERO 8131)</w:t>
            </w:r>
            <w:r w:rsidR="00CE1E53">
              <w:rPr>
                <w:webHidden/>
              </w:rPr>
              <w:tab/>
            </w:r>
            <w:r w:rsidR="00CE1E53">
              <w:rPr>
                <w:webHidden/>
              </w:rPr>
              <w:fldChar w:fldCharType="begin"/>
            </w:r>
            <w:r w:rsidR="00CE1E53">
              <w:rPr>
                <w:webHidden/>
              </w:rPr>
              <w:instrText xml:space="preserve"> PAGEREF _Toc148625024 \h </w:instrText>
            </w:r>
            <w:r w:rsidR="00CE1E53">
              <w:rPr>
                <w:webHidden/>
              </w:rPr>
            </w:r>
            <w:r w:rsidR="00CE1E53">
              <w:rPr>
                <w:webHidden/>
              </w:rPr>
              <w:fldChar w:fldCharType="separate"/>
            </w:r>
            <w:r w:rsidR="00E328B9">
              <w:rPr>
                <w:webHidden/>
              </w:rPr>
              <w:t>44</w:t>
            </w:r>
            <w:r w:rsidR="00CE1E53">
              <w:rPr>
                <w:webHidden/>
              </w:rPr>
              <w:fldChar w:fldCharType="end"/>
            </w:r>
          </w:hyperlink>
        </w:p>
        <w:p w14:paraId="0A71ED86" w14:textId="5DAB5257" w:rsidR="00CE1E53" w:rsidRDefault="00000000">
          <w:pPr>
            <w:pStyle w:val="TDC1"/>
            <w:rPr>
              <w:kern w:val="2"/>
              <w:lang w:eastAsia="es-CR"/>
              <w14:ligatures w14:val="standardContextual"/>
            </w:rPr>
          </w:pPr>
          <w:hyperlink w:anchor="_Toc148625025" w:history="1">
            <w:r w:rsidR="00CE1E53" w:rsidRPr="00E9463C">
              <w:rPr>
                <w:rStyle w:val="Hipervnculo"/>
              </w:rPr>
              <w:t>3.4 LEY GENERAL DE CONTROL INTERNO (NÚMERO8292)</w:t>
            </w:r>
            <w:r w:rsidR="00CE1E53">
              <w:rPr>
                <w:webHidden/>
              </w:rPr>
              <w:tab/>
            </w:r>
            <w:r w:rsidR="00CE1E53">
              <w:rPr>
                <w:webHidden/>
              </w:rPr>
              <w:fldChar w:fldCharType="begin"/>
            </w:r>
            <w:r w:rsidR="00CE1E53">
              <w:rPr>
                <w:webHidden/>
              </w:rPr>
              <w:instrText xml:space="preserve"> PAGEREF _Toc148625025 \h </w:instrText>
            </w:r>
            <w:r w:rsidR="00CE1E53">
              <w:rPr>
                <w:webHidden/>
              </w:rPr>
            </w:r>
            <w:r w:rsidR="00CE1E53">
              <w:rPr>
                <w:webHidden/>
              </w:rPr>
              <w:fldChar w:fldCharType="separate"/>
            </w:r>
            <w:r w:rsidR="00E328B9">
              <w:rPr>
                <w:webHidden/>
              </w:rPr>
              <w:t>49</w:t>
            </w:r>
            <w:r w:rsidR="00CE1E53">
              <w:rPr>
                <w:webHidden/>
              </w:rPr>
              <w:fldChar w:fldCharType="end"/>
            </w:r>
          </w:hyperlink>
        </w:p>
        <w:p w14:paraId="4FB1F696" w14:textId="027826BE" w:rsidR="00CE1E53" w:rsidRDefault="00000000">
          <w:pPr>
            <w:pStyle w:val="TDC1"/>
            <w:rPr>
              <w:kern w:val="2"/>
              <w:lang w:eastAsia="es-CR"/>
              <w14:ligatures w14:val="standardContextual"/>
            </w:rPr>
          </w:pPr>
          <w:hyperlink w:anchor="_Toc148625026" w:history="1">
            <w:r w:rsidR="00CE1E53" w:rsidRPr="00E9463C">
              <w:rPr>
                <w:rStyle w:val="Hipervnculo"/>
              </w:rPr>
              <w:t>3.5 LEY CONTRA LA CORRUPCIÓN Y EL ENRIQUECIMIENTO ILÍCITO EN LA FUNCIÓN PÚBLICA (NÚMERO 8422)</w:t>
            </w:r>
            <w:r w:rsidR="00CE1E53">
              <w:rPr>
                <w:webHidden/>
              </w:rPr>
              <w:tab/>
            </w:r>
            <w:r w:rsidR="00CE1E53">
              <w:rPr>
                <w:webHidden/>
              </w:rPr>
              <w:fldChar w:fldCharType="begin"/>
            </w:r>
            <w:r w:rsidR="00CE1E53">
              <w:rPr>
                <w:webHidden/>
              </w:rPr>
              <w:instrText xml:space="preserve"> PAGEREF _Toc148625026 \h </w:instrText>
            </w:r>
            <w:r w:rsidR="00CE1E53">
              <w:rPr>
                <w:webHidden/>
              </w:rPr>
            </w:r>
            <w:r w:rsidR="00CE1E53">
              <w:rPr>
                <w:webHidden/>
              </w:rPr>
              <w:fldChar w:fldCharType="separate"/>
            </w:r>
            <w:r w:rsidR="00E328B9">
              <w:rPr>
                <w:webHidden/>
              </w:rPr>
              <w:t>52</w:t>
            </w:r>
            <w:r w:rsidR="00CE1E53">
              <w:rPr>
                <w:webHidden/>
              </w:rPr>
              <w:fldChar w:fldCharType="end"/>
            </w:r>
          </w:hyperlink>
        </w:p>
        <w:p w14:paraId="794DA836" w14:textId="139F1693" w:rsidR="00CE1E53" w:rsidRDefault="00000000">
          <w:pPr>
            <w:pStyle w:val="TDC1"/>
            <w:rPr>
              <w:kern w:val="2"/>
              <w:lang w:eastAsia="es-CR"/>
              <w14:ligatures w14:val="standardContextual"/>
            </w:rPr>
          </w:pPr>
          <w:hyperlink w:anchor="_Toc148625027" w:history="1">
            <w:r w:rsidR="00CE1E53" w:rsidRPr="00E9463C">
              <w:rPr>
                <w:rStyle w:val="Hipervnculo"/>
                <w:rFonts w:eastAsia="Times New Roman"/>
                <w:lang w:eastAsia="es-CR"/>
              </w:rPr>
              <w:t>3.7 LEY NÚMERO 8220: PROTECCIÓN AL CIUDADANO DEL EXCESO DE REQUISITOS Y TRÁMITES ADMINISTRATIVOS</w:t>
            </w:r>
            <w:r w:rsidR="00CE1E53">
              <w:rPr>
                <w:webHidden/>
              </w:rPr>
              <w:tab/>
            </w:r>
            <w:r w:rsidR="00CE1E53">
              <w:rPr>
                <w:webHidden/>
              </w:rPr>
              <w:fldChar w:fldCharType="begin"/>
            </w:r>
            <w:r w:rsidR="00CE1E53">
              <w:rPr>
                <w:webHidden/>
              </w:rPr>
              <w:instrText xml:space="preserve"> PAGEREF _Toc148625027 \h </w:instrText>
            </w:r>
            <w:r w:rsidR="00CE1E53">
              <w:rPr>
                <w:webHidden/>
              </w:rPr>
            </w:r>
            <w:r w:rsidR="00CE1E53">
              <w:rPr>
                <w:webHidden/>
              </w:rPr>
              <w:fldChar w:fldCharType="separate"/>
            </w:r>
            <w:r w:rsidR="00E328B9">
              <w:rPr>
                <w:webHidden/>
              </w:rPr>
              <w:t>58</w:t>
            </w:r>
            <w:r w:rsidR="00CE1E53">
              <w:rPr>
                <w:webHidden/>
              </w:rPr>
              <w:fldChar w:fldCharType="end"/>
            </w:r>
          </w:hyperlink>
        </w:p>
        <w:p w14:paraId="333B2A03" w14:textId="64EFF180" w:rsidR="00CE1E53" w:rsidRDefault="00000000">
          <w:pPr>
            <w:pStyle w:val="TDC1"/>
            <w:rPr>
              <w:kern w:val="2"/>
              <w:lang w:eastAsia="es-CR"/>
              <w14:ligatures w14:val="standardContextual"/>
            </w:rPr>
          </w:pPr>
          <w:hyperlink w:anchor="_Toc148625028" w:history="1">
            <w:r w:rsidR="00CE1E53" w:rsidRPr="00E9463C">
              <w:rPr>
                <w:rStyle w:val="Hipervnculo"/>
              </w:rPr>
              <w:t>Bibliografía</w:t>
            </w:r>
            <w:r w:rsidR="00CE1E53" w:rsidRPr="00E9463C">
              <w:rPr>
                <w:rStyle w:val="Hipervnculo"/>
                <w:b/>
                <w:bCs/>
                <w:lang w:val="es-ES"/>
              </w:rPr>
              <w:t>:</w:t>
            </w:r>
            <w:r w:rsidR="00CE1E53">
              <w:rPr>
                <w:webHidden/>
              </w:rPr>
              <w:tab/>
            </w:r>
            <w:r w:rsidR="00CE1E53">
              <w:rPr>
                <w:webHidden/>
              </w:rPr>
              <w:fldChar w:fldCharType="begin"/>
            </w:r>
            <w:r w:rsidR="00CE1E53">
              <w:rPr>
                <w:webHidden/>
              </w:rPr>
              <w:instrText xml:space="preserve"> PAGEREF _Toc148625028 \h </w:instrText>
            </w:r>
            <w:r w:rsidR="00CE1E53">
              <w:rPr>
                <w:webHidden/>
              </w:rPr>
            </w:r>
            <w:r w:rsidR="00CE1E53">
              <w:rPr>
                <w:webHidden/>
              </w:rPr>
              <w:fldChar w:fldCharType="separate"/>
            </w:r>
            <w:r w:rsidR="00E328B9">
              <w:rPr>
                <w:webHidden/>
              </w:rPr>
              <w:t>59</w:t>
            </w:r>
            <w:r w:rsidR="00CE1E53">
              <w:rPr>
                <w:webHidden/>
              </w:rPr>
              <w:fldChar w:fldCharType="end"/>
            </w:r>
          </w:hyperlink>
        </w:p>
        <w:p w14:paraId="7FC77B72" w14:textId="6FB328EF" w:rsidR="00CE1E53" w:rsidRDefault="00000000">
          <w:pPr>
            <w:pStyle w:val="TDC1"/>
            <w:rPr>
              <w:kern w:val="2"/>
              <w:lang w:eastAsia="es-CR"/>
              <w14:ligatures w14:val="standardContextual"/>
            </w:rPr>
          </w:pPr>
          <w:hyperlink w:anchor="_Toc148625029" w:history="1">
            <w:r w:rsidR="00CE1E53" w:rsidRPr="00E9463C">
              <w:rPr>
                <w:rStyle w:val="Hipervnculo"/>
                <w:lang w:val="es-ES"/>
              </w:rPr>
              <w:t>Tema 4: El Régimen de Servicio Civil en Costa Rica</w:t>
            </w:r>
            <w:r w:rsidR="00CE1E53">
              <w:rPr>
                <w:webHidden/>
              </w:rPr>
              <w:tab/>
            </w:r>
            <w:r w:rsidR="00CE1E53">
              <w:rPr>
                <w:webHidden/>
              </w:rPr>
              <w:fldChar w:fldCharType="begin"/>
            </w:r>
            <w:r w:rsidR="00CE1E53">
              <w:rPr>
                <w:webHidden/>
              </w:rPr>
              <w:instrText xml:space="preserve"> PAGEREF _Toc148625029 \h </w:instrText>
            </w:r>
            <w:r w:rsidR="00CE1E53">
              <w:rPr>
                <w:webHidden/>
              </w:rPr>
            </w:r>
            <w:r w:rsidR="00CE1E53">
              <w:rPr>
                <w:webHidden/>
              </w:rPr>
              <w:fldChar w:fldCharType="separate"/>
            </w:r>
            <w:r w:rsidR="00E328B9">
              <w:rPr>
                <w:webHidden/>
              </w:rPr>
              <w:t>60</w:t>
            </w:r>
            <w:r w:rsidR="00CE1E53">
              <w:rPr>
                <w:webHidden/>
              </w:rPr>
              <w:fldChar w:fldCharType="end"/>
            </w:r>
          </w:hyperlink>
        </w:p>
        <w:p w14:paraId="22D7B3C2" w14:textId="07397EF4" w:rsidR="00CE1E53" w:rsidRDefault="00000000">
          <w:pPr>
            <w:pStyle w:val="TDC1"/>
            <w:rPr>
              <w:kern w:val="2"/>
              <w:lang w:eastAsia="es-CR"/>
              <w14:ligatures w14:val="standardContextual"/>
            </w:rPr>
          </w:pPr>
          <w:hyperlink w:anchor="_Toc148625030" w:history="1">
            <w:r w:rsidR="00CE1E53" w:rsidRPr="00E9463C">
              <w:rPr>
                <w:rStyle w:val="Hipervnculo"/>
                <w:lang w:val="es-ES"/>
              </w:rPr>
              <w:t>INTRODUCCIÓN</w:t>
            </w:r>
            <w:r w:rsidR="00CE1E53">
              <w:rPr>
                <w:webHidden/>
              </w:rPr>
              <w:tab/>
            </w:r>
            <w:r w:rsidR="00CE1E53">
              <w:rPr>
                <w:webHidden/>
              </w:rPr>
              <w:fldChar w:fldCharType="begin"/>
            </w:r>
            <w:r w:rsidR="00CE1E53">
              <w:rPr>
                <w:webHidden/>
              </w:rPr>
              <w:instrText xml:space="preserve"> PAGEREF _Toc148625030 \h </w:instrText>
            </w:r>
            <w:r w:rsidR="00CE1E53">
              <w:rPr>
                <w:webHidden/>
              </w:rPr>
            </w:r>
            <w:r w:rsidR="00CE1E53">
              <w:rPr>
                <w:webHidden/>
              </w:rPr>
              <w:fldChar w:fldCharType="separate"/>
            </w:r>
            <w:r w:rsidR="00E328B9">
              <w:rPr>
                <w:webHidden/>
              </w:rPr>
              <w:t>60</w:t>
            </w:r>
            <w:r w:rsidR="00CE1E53">
              <w:rPr>
                <w:webHidden/>
              </w:rPr>
              <w:fldChar w:fldCharType="end"/>
            </w:r>
          </w:hyperlink>
        </w:p>
        <w:p w14:paraId="4817F051" w14:textId="69A6B02F" w:rsidR="00CE1E53" w:rsidRDefault="00000000">
          <w:pPr>
            <w:pStyle w:val="TDC1"/>
            <w:rPr>
              <w:kern w:val="2"/>
              <w:lang w:eastAsia="es-CR"/>
              <w14:ligatures w14:val="standardContextual"/>
            </w:rPr>
          </w:pPr>
          <w:hyperlink w:anchor="_Toc148625031" w:history="1">
            <w:r w:rsidR="00CE1E53" w:rsidRPr="00E9463C">
              <w:rPr>
                <w:rStyle w:val="Hipervnculo"/>
              </w:rPr>
              <w:t>4.1 CONCEPTO</w:t>
            </w:r>
            <w:r w:rsidR="00CE1E53">
              <w:rPr>
                <w:webHidden/>
              </w:rPr>
              <w:tab/>
            </w:r>
            <w:r w:rsidR="00CE1E53">
              <w:rPr>
                <w:webHidden/>
              </w:rPr>
              <w:fldChar w:fldCharType="begin"/>
            </w:r>
            <w:r w:rsidR="00CE1E53">
              <w:rPr>
                <w:webHidden/>
              </w:rPr>
              <w:instrText xml:space="preserve"> PAGEREF _Toc148625031 \h </w:instrText>
            </w:r>
            <w:r w:rsidR="00CE1E53">
              <w:rPr>
                <w:webHidden/>
              </w:rPr>
            </w:r>
            <w:r w:rsidR="00CE1E53">
              <w:rPr>
                <w:webHidden/>
              </w:rPr>
              <w:fldChar w:fldCharType="separate"/>
            </w:r>
            <w:r w:rsidR="00E328B9">
              <w:rPr>
                <w:webHidden/>
              </w:rPr>
              <w:t>61</w:t>
            </w:r>
            <w:r w:rsidR="00CE1E53">
              <w:rPr>
                <w:webHidden/>
              </w:rPr>
              <w:fldChar w:fldCharType="end"/>
            </w:r>
          </w:hyperlink>
        </w:p>
        <w:p w14:paraId="596B4145" w14:textId="3C731FC1" w:rsidR="00CE1E53" w:rsidRDefault="00000000">
          <w:pPr>
            <w:pStyle w:val="TDC1"/>
            <w:rPr>
              <w:kern w:val="2"/>
              <w:lang w:eastAsia="es-CR"/>
              <w14:ligatures w14:val="standardContextual"/>
            </w:rPr>
          </w:pPr>
          <w:hyperlink w:anchor="_Toc148625032" w:history="1">
            <w:r w:rsidR="00CE1E53" w:rsidRPr="00E9463C">
              <w:rPr>
                <w:rStyle w:val="Hipervnculo"/>
              </w:rPr>
              <w:t>4.3 PROMULGACIÓN DEL RÉGIMEN DE SERVICIO CIVIL</w:t>
            </w:r>
            <w:r w:rsidR="00CE1E53">
              <w:rPr>
                <w:webHidden/>
              </w:rPr>
              <w:tab/>
            </w:r>
            <w:r w:rsidR="00CE1E53">
              <w:rPr>
                <w:webHidden/>
              </w:rPr>
              <w:fldChar w:fldCharType="begin"/>
            </w:r>
            <w:r w:rsidR="00CE1E53">
              <w:rPr>
                <w:webHidden/>
              </w:rPr>
              <w:instrText xml:space="preserve"> PAGEREF _Toc148625032 \h </w:instrText>
            </w:r>
            <w:r w:rsidR="00CE1E53">
              <w:rPr>
                <w:webHidden/>
              </w:rPr>
            </w:r>
            <w:r w:rsidR="00CE1E53">
              <w:rPr>
                <w:webHidden/>
              </w:rPr>
              <w:fldChar w:fldCharType="separate"/>
            </w:r>
            <w:r w:rsidR="00E328B9">
              <w:rPr>
                <w:webHidden/>
              </w:rPr>
              <w:t>62</w:t>
            </w:r>
            <w:r w:rsidR="00CE1E53">
              <w:rPr>
                <w:webHidden/>
              </w:rPr>
              <w:fldChar w:fldCharType="end"/>
            </w:r>
          </w:hyperlink>
        </w:p>
        <w:p w14:paraId="02B3D8D9" w14:textId="3FE58134" w:rsidR="00CE1E53" w:rsidRDefault="00000000">
          <w:pPr>
            <w:pStyle w:val="TDC1"/>
            <w:rPr>
              <w:kern w:val="2"/>
              <w:lang w:eastAsia="es-CR"/>
              <w14:ligatures w14:val="standardContextual"/>
            </w:rPr>
          </w:pPr>
          <w:hyperlink w:anchor="_Toc148625033" w:history="1">
            <w:r w:rsidR="00CE1E53" w:rsidRPr="00E9463C">
              <w:rPr>
                <w:rStyle w:val="Hipervnculo"/>
              </w:rPr>
              <w:t>4.4 PRINCIPIOS</w:t>
            </w:r>
            <w:r w:rsidR="00CE1E53">
              <w:rPr>
                <w:webHidden/>
              </w:rPr>
              <w:tab/>
            </w:r>
            <w:r w:rsidR="00CE1E53">
              <w:rPr>
                <w:webHidden/>
              </w:rPr>
              <w:fldChar w:fldCharType="begin"/>
            </w:r>
            <w:r w:rsidR="00CE1E53">
              <w:rPr>
                <w:webHidden/>
              </w:rPr>
              <w:instrText xml:space="preserve"> PAGEREF _Toc148625033 \h </w:instrText>
            </w:r>
            <w:r w:rsidR="00CE1E53">
              <w:rPr>
                <w:webHidden/>
              </w:rPr>
            </w:r>
            <w:r w:rsidR="00CE1E53">
              <w:rPr>
                <w:webHidden/>
              </w:rPr>
              <w:fldChar w:fldCharType="separate"/>
            </w:r>
            <w:r w:rsidR="00E328B9">
              <w:rPr>
                <w:webHidden/>
              </w:rPr>
              <w:t>63</w:t>
            </w:r>
            <w:r w:rsidR="00CE1E53">
              <w:rPr>
                <w:webHidden/>
              </w:rPr>
              <w:fldChar w:fldCharType="end"/>
            </w:r>
          </w:hyperlink>
        </w:p>
        <w:p w14:paraId="4892BC12" w14:textId="5C72947A" w:rsidR="00CE1E53" w:rsidRDefault="00000000">
          <w:pPr>
            <w:pStyle w:val="TDC1"/>
            <w:rPr>
              <w:kern w:val="2"/>
              <w:lang w:eastAsia="es-CR"/>
              <w14:ligatures w14:val="standardContextual"/>
            </w:rPr>
          </w:pPr>
          <w:hyperlink w:anchor="_Toc148625034" w:history="1">
            <w:r w:rsidR="00CE1E53" w:rsidRPr="00E9463C">
              <w:rPr>
                <w:rStyle w:val="Hipervnculo"/>
              </w:rPr>
              <w:t>4.5 SISTEMA DE LA GESTIÓN DE RECURSOS HUMANOS (SIGEREH)</w:t>
            </w:r>
            <w:r w:rsidR="00CE1E53">
              <w:rPr>
                <w:webHidden/>
              </w:rPr>
              <w:tab/>
            </w:r>
            <w:r w:rsidR="00CE1E53">
              <w:rPr>
                <w:webHidden/>
              </w:rPr>
              <w:fldChar w:fldCharType="begin"/>
            </w:r>
            <w:r w:rsidR="00CE1E53">
              <w:rPr>
                <w:webHidden/>
              </w:rPr>
              <w:instrText xml:space="preserve"> PAGEREF _Toc148625034 \h </w:instrText>
            </w:r>
            <w:r w:rsidR="00CE1E53">
              <w:rPr>
                <w:webHidden/>
              </w:rPr>
            </w:r>
            <w:r w:rsidR="00CE1E53">
              <w:rPr>
                <w:webHidden/>
              </w:rPr>
              <w:fldChar w:fldCharType="separate"/>
            </w:r>
            <w:r w:rsidR="00E328B9">
              <w:rPr>
                <w:webHidden/>
              </w:rPr>
              <w:t>65</w:t>
            </w:r>
            <w:r w:rsidR="00CE1E53">
              <w:rPr>
                <w:webHidden/>
              </w:rPr>
              <w:fldChar w:fldCharType="end"/>
            </w:r>
          </w:hyperlink>
        </w:p>
        <w:p w14:paraId="4045E412" w14:textId="2CF92C75" w:rsidR="00CE1E53" w:rsidRDefault="00000000">
          <w:pPr>
            <w:pStyle w:val="TDC1"/>
            <w:rPr>
              <w:kern w:val="2"/>
              <w:lang w:eastAsia="es-CR"/>
              <w14:ligatures w14:val="standardContextual"/>
            </w:rPr>
          </w:pPr>
          <w:hyperlink w:anchor="_Toc148625035" w:history="1">
            <w:r w:rsidR="00CE1E53" w:rsidRPr="00E9463C">
              <w:rPr>
                <w:rStyle w:val="Hipervnculo"/>
                <w:lang w:eastAsia="es-CR"/>
              </w:rPr>
              <w:t>4.6 VINCULACIÓN Y DESVINCULACIÓN DE LA FUNCIÓN PÚBLICA</w:t>
            </w:r>
            <w:r w:rsidR="00CE1E53">
              <w:rPr>
                <w:webHidden/>
              </w:rPr>
              <w:tab/>
            </w:r>
            <w:r w:rsidR="00CE1E53">
              <w:rPr>
                <w:webHidden/>
              </w:rPr>
              <w:fldChar w:fldCharType="begin"/>
            </w:r>
            <w:r w:rsidR="00CE1E53">
              <w:rPr>
                <w:webHidden/>
              </w:rPr>
              <w:instrText xml:space="preserve"> PAGEREF _Toc148625035 \h </w:instrText>
            </w:r>
            <w:r w:rsidR="00CE1E53">
              <w:rPr>
                <w:webHidden/>
              </w:rPr>
            </w:r>
            <w:r w:rsidR="00CE1E53">
              <w:rPr>
                <w:webHidden/>
              </w:rPr>
              <w:fldChar w:fldCharType="separate"/>
            </w:r>
            <w:r w:rsidR="00E328B9">
              <w:rPr>
                <w:webHidden/>
              </w:rPr>
              <w:t>66</w:t>
            </w:r>
            <w:r w:rsidR="00CE1E53">
              <w:rPr>
                <w:webHidden/>
              </w:rPr>
              <w:fldChar w:fldCharType="end"/>
            </w:r>
          </w:hyperlink>
        </w:p>
        <w:p w14:paraId="544B55BD" w14:textId="0E2BA609" w:rsidR="00CE1E53" w:rsidRDefault="00000000">
          <w:pPr>
            <w:pStyle w:val="TDC1"/>
            <w:rPr>
              <w:kern w:val="2"/>
              <w:lang w:eastAsia="es-CR"/>
              <w14:ligatures w14:val="standardContextual"/>
            </w:rPr>
          </w:pPr>
          <w:hyperlink w:anchor="_Toc148625036" w:history="1">
            <w:r w:rsidR="00CE1E53" w:rsidRPr="00E9463C">
              <w:rPr>
                <w:rStyle w:val="Hipervnculo"/>
              </w:rPr>
              <w:t>Bibliografía</w:t>
            </w:r>
            <w:r w:rsidR="00CE1E53" w:rsidRPr="00E9463C">
              <w:rPr>
                <w:rStyle w:val="Hipervnculo"/>
                <w:rFonts w:cstheme="minorHAnsi"/>
                <w:b/>
                <w:lang w:val="es-ES"/>
              </w:rPr>
              <w:t>:</w:t>
            </w:r>
            <w:r w:rsidR="00CE1E53">
              <w:rPr>
                <w:webHidden/>
              </w:rPr>
              <w:tab/>
            </w:r>
            <w:r w:rsidR="00CE1E53">
              <w:rPr>
                <w:webHidden/>
              </w:rPr>
              <w:fldChar w:fldCharType="begin"/>
            </w:r>
            <w:r w:rsidR="00CE1E53">
              <w:rPr>
                <w:webHidden/>
              </w:rPr>
              <w:instrText xml:space="preserve"> PAGEREF _Toc148625036 \h </w:instrText>
            </w:r>
            <w:r w:rsidR="00CE1E53">
              <w:rPr>
                <w:webHidden/>
              </w:rPr>
            </w:r>
            <w:r w:rsidR="00CE1E53">
              <w:rPr>
                <w:webHidden/>
              </w:rPr>
              <w:fldChar w:fldCharType="separate"/>
            </w:r>
            <w:r w:rsidR="00E328B9">
              <w:rPr>
                <w:webHidden/>
              </w:rPr>
              <w:t>69</w:t>
            </w:r>
            <w:r w:rsidR="00CE1E53">
              <w:rPr>
                <w:webHidden/>
              </w:rPr>
              <w:fldChar w:fldCharType="end"/>
            </w:r>
          </w:hyperlink>
        </w:p>
        <w:p w14:paraId="69250D46" w14:textId="3A38138A" w:rsidR="00CE1E53" w:rsidRDefault="00000000">
          <w:pPr>
            <w:pStyle w:val="TDC1"/>
            <w:rPr>
              <w:kern w:val="2"/>
              <w:lang w:eastAsia="es-CR"/>
              <w14:ligatures w14:val="standardContextual"/>
            </w:rPr>
          </w:pPr>
          <w:hyperlink w:anchor="_Toc148625037" w:history="1">
            <w:r w:rsidR="00CE1E53" w:rsidRPr="00E9463C">
              <w:rPr>
                <w:rStyle w:val="Hipervnculo"/>
                <w:lang w:val="es-ES"/>
              </w:rPr>
              <w:t>Tema 5: Ética y Valores en la Función Pública</w:t>
            </w:r>
            <w:r w:rsidR="00CE1E53">
              <w:rPr>
                <w:webHidden/>
              </w:rPr>
              <w:tab/>
            </w:r>
            <w:r w:rsidR="00CE1E53">
              <w:rPr>
                <w:webHidden/>
              </w:rPr>
              <w:fldChar w:fldCharType="begin"/>
            </w:r>
            <w:r w:rsidR="00CE1E53">
              <w:rPr>
                <w:webHidden/>
              </w:rPr>
              <w:instrText xml:space="preserve"> PAGEREF _Toc148625037 \h </w:instrText>
            </w:r>
            <w:r w:rsidR="00CE1E53">
              <w:rPr>
                <w:webHidden/>
              </w:rPr>
            </w:r>
            <w:r w:rsidR="00CE1E53">
              <w:rPr>
                <w:webHidden/>
              </w:rPr>
              <w:fldChar w:fldCharType="separate"/>
            </w:r>
            <w:r w:rsidR="00E328B9">
              <w:rPr>
                <w:webHidden/>
              </w:rPr>
              <w:t>70</w:t>
            </w:r>
            <w:r w:rsidR="00CE1E53">
              <w:rPr>
                <w:webHidden/>
              </w:rPr>
              <w:fldChar w:fldCharType="end"/>
            </w:r>
          </w:hyperlink>
        </w:p>
        <w:p w14:paraId="4D7B198F" w14:textId="3A07D1AA" w:rsidR="00CE1E53" w:rsidRDefault="00000000">
          <w:pPr>
            <w:pStyle w:val="TDC1"/>
            <w:rPr>
              <w:kern w:val="2"/>
              <w:lang w:eastAsia="es-CR"/>
              <w14:ligatures w14:val="standardContextual"/>
            </w:rPr>
          </w:pPr>
          <w:hyperlink w:anchor="_Toc148625038" w:history="1">
            <w:r w:rsidR="00CE1E53" w:rsidRPr="00E9463C">
              <w:rPr>
                <w:rStyle w:val="Hipervnculo"/>
              </w:rPr>
              <w:t>INTRODUCCIÓN</w:t>
            </w:r>
            <w:r w:rsidR="00CE1E53">
              <w:rPr>
                <w:webHidden/>
              </w:rPr>
              <w:tab/>
            </w:r>
            <w:r w:rsidR="00CE1E53">
              <w:rPr>
                <w:webHidden/>
              </w:rPr>
              <w:fldChar w:fldCharType="begin"/>
            </w:r>
            <w:r w:rsidR="00CE1E53">
              <w:rPr>
                <w:webHidden/>
              </w:rPr>
              <w:instrText xml:space="preserve"> PAGEREF _Toc148625038 \h </w:instrText>
            </w:r>
            <w:r w:rsidR="00CE1E53">
              <w:rPr>
                <w:webHidden/>
              </w:rPr>
            </w:r>
            <w:r w:rsidR="00CE1E53">
              <w:rPr>
                <w:webHidden/>
              </w:rPr>
              <w:fldChar w:fldCharType="separate"/>
            </w:r>
            <w:r w:rsidR="00E328B9">
              <w:rPr>
                <w:webHidden/>
              </w:rPr>
              <w:t>70</w:t>
            </w:r>
            <w:r w:rsidR="00CE1E53">
              <w:rPr>
                <w:webHidden/>
              </w:rPr>
              <w:fldChar w:fldCharType="end"/>
            </w:r>
          </w:hyperlink>
        </w:p>
        <w:p w14:paraId="069068B5" w14:textId="6A9E9899" w:rsidR="00CE1E53" w:rsidRDefault="00000000">
          <w:pPr>
            <w:pStyle w:val="TDC1"/>
            <w:rPr>
              <w:kern w:val="2"/>
              <w:lang w:eastAsia="es-CR"/>
              <w14:ligatures w14:val="standardContextual"/>
            </w:rPr>
          </w:pPr>
          <w:hyperlink w:anchor="_Toc148625039" w:history="1">
            <w:r w:rsidR="00CE1E53" w:rsidRPr="00E9463C">
              <w:rPr>
                <w:rStyle w:val="Hipervnculo"/>
                <w:lang w:val="es-ES"/>
              </w:rPr>
              <w:t>5.1 CONCEPTO</w:t>
            </w:r>
            <w:r w:rsidR="00CE1E53">
              <w:rPr>
                <w:webHidden/>
              </w:rPr>
              <w:tab/>
            </w:r>
            <w:r w:rsidR="00CE1E53">
              <w:rPr>
                <w:webHidden/>
              </w:rPr>
              <w:fldChar w:fldCharType="begin"/>
            </w:r>
            <w:r w:rsidR="00CE1E53">
              <w:rPr>
                <w:webHidden/>
              </w:rPr>
              <w:instrText xml:space="preserve"> PAGEREF _Toc148625039 \h </w:instrText>
            </w:r>
            <w:r w:rsidR="00CE1E53">
              <w:rPr>
                <w:webHidden/>
              </w:rPr>
            </w:r>
            <w:r w:rsidR="00CE1E53">
              <w:rPr>
                <w:webHidden/>
              </w:rPr>
              <w:fldChar w:fldCharType="separate"/>
            </w:r>
            <w:r w:rsidR="00E328B9">
              <w:rPr>
                <w:webHidden/>
              </w:rPr>
              <w:t>71</w:t>
            </w:r>
            <w:r w:rsidR="00CE1E53">
              <w:rPr>
                <w:webHidden/>
              </w:rPr>
              <w:fldChar w:fldCharType="end"/>
            </w:r>
          </w:hyperlink>
        </w:p>
        <w:p w14:paraId="6D0D8E7D" w14:textId="01629EDA" w:rsidR="00CE1E53" w:rsidRDefault="00000000">
          <w:pPr>
            <w:pStyle w:val="TDC1"/>
            <w:rPr>
              <w:kern w:val="2"/>
              <w:lang w:eastAsia="es-CR"/>
              <w14:ligatures w14:val="standardContextual"/>
            </w:rPr>
          </w:pPr>
          <w:hyperlink w:anchor="_Toc148625040" w:history="1">
            <w:r w:rsidR="00CE1E53" w:rsidRPr="00E9463C">
              <w:rPr>
                <w:rStyle w:val="Hipervnculo"/>
                <w:lang w:val="es-ES"/>
              </w:rPr>
              <w:t>5.1 FUNCIONES DE LA ÉTICA:</w:t>
            </w:r>
            <w:r w:rsidR="00CE1E53">
              <w:rPr>
                <w:webHidden/>
              </w:rPr>
              <w:tab/>
            </w:r>
            <w:r w:rsidR="00CE1E53">
              <w:rPr>
                <w:webHidden/>
              </w:rPr>
              <w:fldChar w:fldCharType="begin"/>
            </w:r>
            <w:r w:rsidR="00CE1E53">
              <w:rPr>
                <w:webHidden/>
              </w:rPr>
              <w:instrText xml:space="preserve"> PAGEREF _Toc148625040 \h </w:instrText>
            </w:r>
            <w:r w:rsidR="00CE1E53">
              <w:rPr>
                <w:webHidden/>
              </w:rPr>
            </w:r>
            <w:r w:rsidR="00CE1E53">
              <w:rPr>
                <w:webHidden/>
              </w:rPr>
              <w:fldChar w:fldCharType="separate"/>
            </w:r>
            <w:r w:rsidR="00E328B9">
              <w:rPr>
                <w:webHidden/>
              </w:rPr>
              <w:t>71</w:t>
            </w:r>
            <w:r w:rsidR="00CE1E53">
              <w:rPr>
                <w:webHidden/>
              </w:rPr>
              <w:fldChar w:fldCharType="end"/>
            </w:r>
          </w:hyperlink>
        </w:p>
        <w:p w14:paraId="3C204E17" w14:textId="7B81E4FC" w:rsidR="00CE1E53" w:rsidRDefault="00000000">
          <w:pPr>
            <w:pStyle w:val="TDC1"/>
            <w:rPr>
              <w:kern w:val="2"/>
              <w:lang w:eastAsia="es-CR"/>
              <w14:ligatures w14:val="standardContextual"/>
            </w:rPr>
          </w:pPr>
          <w:hyperlink w:anchor="_Toc148625041" w:history="1">
            <w:r w:rsidR="00CE1E53" w:rsidRPr="00E9463C">
              <w:rPr>
                <w:rStyle w:val="Hipervnculo"/>
              </w:rPr>
              <w:t>5.2 ÉTICA DE MÍNIMOS Y ÉTICAS DE MÁXIMOS</w:t>
            </w:r>
            <w:r w:rsidR="00CE1E53">
              <w:rPr>
                <w:webHidden/>
              </w:rPr>
              <w:tab/>
            </w:r>
            <w:r w:rsidR="00CE1E53">
              <w:rPr>
                <w:webHidden/>
              </w:rPr>
              <w:fldChar w:fldCharType="begin"/>
            </w:r>
            <w:r w:rsidR="00CE1E53">
              <w:rPr>
                <w:webHidden/>
              </w:rPr>
              <w:instrText xml:space="preserve"> PAGEREF _Toc148625041 \h </w:instrText>
            </w:r>
            <w:r w:rsidR="00CE1E53">
              <w:rPr>
                <w:webHidden/>
              </w:rPr>
            </w:r>
            <w:r w:rsidR="00CE1E53">
              <w:rPr>
                <w:webHidden/>
              </w:rPr>
              <w:fldChar w:fldCharType="separate"/>
            </w:r>
            <w:r w:rsidR="00E328B9">
              <w:rPr>
                <w:webHidden/>
              </w:rPr>
              <w:t>72</w:t>
            </w:r>
            <w:r w:rsidR="00CE1E53">
              <w:rPr>
                <w:webHidden/>
              </w:rPr>
              <w:fldChar w:fldCharType="end"/>
            </w:r>
          </w:hyperlink>
        </w:p>
        <w:p w14:paraId="3E60ABC9" w14:textId="7F5B1863" w:rsidR="00CE1E53" w:rsidRDefault="00000000">
          <w:pPr>
            <w:pStyle w:val="TDC1"/>
            <w:rPr>
              <w:kern w:val="2"/>
              <w:lang w:eastAsia="es-CR"/>
              <w14:ligatures w14:val="standardContextual"/>
            </w:rPr>
          </w:pPr>
          <w:hyperlink w:anchor="_Toc148625042" w:history="1">
            <w:r w:rsidR="00CE1E53" w:rsidRPr="00E9463C">
              <w:rPr>
                <w:rStyle w:val="Hipervnculo"/>
              </w:rPr>
              <w:t>5.3 ÉTICA EN LA FUNCIÓN PÚBLICA</w:t>
            </w:r>
            <w:r w:rsidR="00CE1E53">
              <w:rPr>
                <w:webHidden/>
              </w:rPr>
              <w:tab/>
            </w:r>
            <w:r w:rsidR="00CE1E53">
              <w:rPr>
                <w:webHidden/>
              </w:rPr>
              <w:fldChar w:fldCharType="begin"/>
            </w:r>
            <w:r w:rsidR="00CE1E53">
              <w:rPr>
                <w:webHidden/>
              </w:rPr>
              <w:instrText xml:space="preserve"> PAGEREF _Toc148625042 \h </w:instrText>
            </w:r>
            <w:r w:rsidR="00CE1E53">
              <w:rPr>
                <w:webHidden/>
              </w:rPr>
            </w:r>
            <w:r w:rsidR="00CE1E53">
              <w:rPr>
                <w:webHidden/>
              </w:rPr>
              <w:fldChar w:fldCharType="separate"/>
            </w:r>
            <w:r w:rsidR="00E328B9">
              <w:rPr>
                <w:webHidden/>
              </w:rPr>
              <w:t>73</w:t>
            </w:r>
            <w:r w:rsidR="00CE1E53">
              <w:rPr>
                <w:webHidden/>
              </w:rPr>
              <w:fldChar w:fldCharType="end"/>
            </w:r>
          </w:hyperlink>
        </w:p>
        <w:p w14:paraId="1DAB1949" w14:textId="3E42ED28" w:rsidR="00CE1E53" w:rsidRDefault="00000000">
          <w:pPr>
            <w:pStyle w:val="TDC1"/>
            <w:rPr>
              <w:kern w:val="2"/>
              <w:lang w:eastAsia="es-CR"/>
              <w14:ligatures w14:val="standardContextual"/>
            </w:rPr>
          </w:pPr>
          <w:hyperlink w:anchor="_Toc148625043" w:history="1">
            <w:r w:rsidR="00CE1E53" w:rsidRPr="00E9463C">
              <w:rPr>
                <w:rStyle w:val="Hipervnculo"/>
              </w:rPr>
              <w:t>5.4 RENDICIÓN DE CUENTAS</w:t>
            </w:r>
            <w:r w:rsidR="00CE1E53">
              <w:rPr>
                <w:webHidden/>
              </w:rPr>
              <w:tab/>
            </w:r>
            <w:r w:rsidR="00CE1E53">
              <w:rPr>
                <w:webHidden/>
              </w:rPr>
              <w:fldChar w:fldCharType="begin"/>
            </w:r>
            <w:r w:rsidR="00CE1E53">
              <w:rPr>
                <w:webHidden/>
              </w:rPr>
              <w:instrText xml:space="preserve"> PAGEREF _Toc148625043 \h </w:instrText>
            </w:r>
            <w:r w:rsidR="00CE1E53">
              <w:rPr>
                <w:webHidden/>
              </w:rPr>
            </w:r>
            <w:r w:rsidR="00CE1E53">
              <w:rPr>
                <w:webHidden/>
              </w:rPr>
              <w:fldChar w:fldCharType="separate"/>
            </w:r>
            <w:r w:rsidR="00E328B9">
              <w:rPr>
                <w:webHidden/>
              </w:rPr>
              <w:t>75</w:t>
            </w:r>
            <w:r w:rsidR="00CE1E53">
              <w:rPr>
                <w:webHidden/>
              </w:rPr>
              <w:fldChar w:fldCharType="end"/>
            </w:r>
          </w:hyperlink>
        </w:p>
        <w:p w14:paraId="47F5C223" w14:textId="5C60317C" w:rsidR="00CE1E53" w:rsidRDefault="00000000">
          <w:pPr>
            <w:pStyle w:val="TDC1"/>
            <w:rPr>
              <w:kern w:val="2"/>
              <w:lang w:eastAsia="es-CR"/>
              <w14:ligatures w14:val="standardContextual"/>
            </w:rPr>
          </w:pPr>
          <w:hyperlink w:anchor="_Toc148625044" w:history="1">
            <w:r w:rsidR="00CE1E53" w:rsidRPr="00E9463C">
              <w:rPr>
                <w:rStyle w:val="Hipervnculo"/>
              </w:rPr>
              <w:t>5.5 CARTAS IBEROAMERICANAS SUSCRITAS POR EL PAÍS ANTE EL CLAD:</w:t>
            </w:r>
            <w:r w:rsidR="00CE1E53">
              <w:rPr>
                <w:webHidden/>
              </w:rPr>
              <w:tab/>
            </w:r>
            <w:r w:rsidR="00CE1E53">
              <w:rPr>
                <w:webHidden/>
              </w:rPr>
              <w:fldChar w:fldCharType="begin"/>
            </w:r>
            <w:r w:rsidR="00CE1E53">
              <w:rPr>
                <w:webHidden/>
              </w:rPr>
              <w:instrText xml:space="preserve"> PAGEREF _Toc148625044 \h </w:instrText>
            </w:r>
            <w:r w:rsidR="00CE1E53">
              <w:rPr>
                <w:webHidden/>
              </w:rPr>
            </w:r>
            <w:r w:rsidR="00CE1E53">
              <w:rPr>
                <w:webHidden/>
              </w:rPr>
              <w:fldChar w:fldCharType="separate"/>
            </w:r>
            <w:r w:rsidR="00E328B9">
              <w:rPr>
                <w:webHidden/>
              </w:rPr>
              <w:t>76</w:t>
            </w:r>
            <w:r w:rsidR="00CE1E53">
              <w:rPr>
                <w:webHidden/>
              </w:rPr>
              <w:fldChar w:fldCharType="end"/>
            </w:r>
          </w:hyperlink>
        </w:p>
        <w:p w14:paraId="3A259088" w14:textId="3A3CA9AA" w:rsidR="00CE1E53" w:rsidRDefault="00000000">
          <w:pPr>
            <w:pStyle w:val="TDC1"/>
            <w:rPr>
              <w:kern w:val="2"/>
              <w:lang w:eastAsia="es-CR"/>
              <w14:ligatures w14:val="standardContextual"/>
            </w:rPr>
          </w:pPr>
          <w:hyperlink w:anchor="_Toc148625045" w:history="1">
            <w:r w:rsidR="00CE1E53" w:rsidRPr="00E9463C">
              <w:rPr>
                <w:rStyle w:val="Hipervnculo"/>
              </w:rPr>
              <w:t>Bibliografía</w:t>
            </w:r>
            <w:r w:rsidR="00CE1E53" w:rsidRPr="00E9463C">
              <w:rPr>
                <w:rStyle w:val="Hipervnculo"/>
                <w:rFonts w:cstheme="minorHAnsi"/>
                <w:lang w:eastAsia="es-CR"/>
              </w:rPr>
              <w:t>:</w:t>
            </w:r>
            <w:r w:rsidR="00CE1E53">
              <w:rPr>
                <w:webHidden/>
              </w:rPr>
              <w:tab/>
            </w:r>
            <w:r w:rsidR="00CE1E53">
              <w:rPr>
                <w:webHidden/>
              </w:rPr>
              <w:fldChar w:fldCharType="begin"/>
            </w:r>
            <w:r w:rsidR="00CE1E53">
              <w:rPr>
                <w:webHidden/>
              </w:rPr>
              <w:instrText xml:space="preserve"> PAGEREF _Toc148625045 \h </w:instrText>
            </w:r>
            <w:r w:rsidR="00CE1E53">
              <w:rPr>
                <w:webHidden/>
              </w:rPr>
            </w:r>
            <w:r w:rsidR="00CE1E53">
              <w:rPr>
                <w:webHidden/>
              </w:rPr>
              <w:fldChar w:fldCharType="separate"/>
            </w:r>
            <w:r w:rsidR="00E328B9">
              <w:rPr>
                <w:webHidden/>
              </w:rPr>
              <w:t>85</w:t>
            </w:r>
            <w:r w:rsidR="00CE1E53">
              <w:rPr>
                <w:webHidden/>
              </w:rPr>
              <w:fldChar w:fldCharType="end"/>
            </w:r>
          </w:hyperlink>
        </w:p>
        <w:p w14:paraId="4E2686C0" w14:textId="4057A7CF" w:rsidR="00CE1E53" w:rsidRDefault="00000000">
          <w:pPr>
            <w:pStyle w:val="TDC1"/>
            <w:rPr>
              <w:kern w:val="2"/>
              <w:lang w:eastAsia="es-CR"/>
              <w14:ligatures w14:val="standardContextual"/>
            </w:rPr>
          </w:pPr>
          <w:hyperlink w:anchor="_Toc148625046" w:history="1">
            <w:r w:rsidR="00CE1E53" w:rsidRPr="00E9463C">
              <w:rPr>
                <w:rStyle w:val="Hipervnculo"/>
              </w:rPr>
              <w:t>Tema 6: Competencias Requeridas para Directivos Públicos</w:t>
            </w:r>
            <w:r w:rsidR="00CE1E53">
              <w:rPr>
                <w:webHidden/>
              </w:rPr>
              <w:tab/>
            </w:r>
            <w:r w:rsidR="00CE1E53">
              <w:rPr>
                <w:webHidden/>
              </w:rPr>
              <w:fldChar w:fldCharType="begin"/>
            </w:r>
            <w:r w:rsidR="00CE1E53">
              <w:rPr>
                <w:webHidden/>
              </w:rPr>
              <w:instrText xml:space="preserve"> PAGEREF _Toc148625046 \h </w:instrText>
            </w:r>
            <w:r w:rsidR="00CE1E53">
              <w:rPr>
                <w:webHidden/>
              </w:rPr>
            </w:r>
            <w:r w:rsidR="00CE1E53">
              <w:rPr>
                <w:webHidden/>
              </w:rPr>
              <w:fldChar w:fldCharType="separate"/>
            </w:r>
            <w:r w:rsidR="00E328B9">
              <w:rPr>
                <w:webHidden/>
              </w:rPr>
              <w:t>86</w:t>
            </w:r>
            <w:r w:rsidR="00CE1E53">
              <w:rPr>
                <w:webHidden/>
              </w:rPr>
              <w:fldChar w:fldCharType="end"/>
            </w:r>
          </w:hyperlink>
        </w:p>
        <w:p w14:paraId="370C4952" w14:textId="4FB444A2" w:rsidR="00CE1E53" w:rsidRDefault="00000000">
          <w:pPr>
            <w:pStyle w:val="TDC1"/>
            <w:rPr>
              <w:kern w:val="2"/>
              <w:lang w:eastAsia="es-CR"/>
              <w14:ligatures w14:val="standardContextual"/>
            </w:rPr>
          </w:pPr>
          <w:hyperlink w:anchor="_Toc148625047" w:history="1">
            <w:r w:rsidR="00CE1E53" w:rsidRPr="00E9463C">
              <w:rPr>
                <w:rStyle w:val="Hipervnculo"/>
                <w:lang w:val="es-ES"/>
              </w:rPr>
              <w:t>INTRODUCCIÓN</w:t>
            </w:r>
            <w:r w:rsidR="00CE1E53">
              <w:rPr>
                <w:webHidden/>
              </w:rPr>
              <w:tab/>
            </w:r>
            <w:r w:rsidR="00CE1E53">
              <w:rPr>
                <w:webHidden/>
              </w:rPr>
              <w:fldChar w:fldCharType="begin"/>
            </w:r>
            <w:r w:rsidR="00CE1E53">
              <w:rPr>
                <w:webHidden/>
              </w:rPr>
              <w:instrText xml:space="preserve"> PAGEREF _Toc148625047 \h </w:instrText>
            </w:r>
            <w:r w:rsidR="00CE1E53">
              <w:rPr>
                <w:webHidden/>
              </w:rPr>
            </w:r>
            <w:r w:rsidR="00CE1E53">
              <w:rPr>
                <w:webHidden/>
              </w:rPr>
              <w:fldChar w:fldCharType="separate"/>
            </w:r>
            <w:r w:rsidR="00E328B9">
              <w:rPr>
                <w:webHidden/>
              </w:rPr>
              <w:t>86</w:t>
            </w:r>
            <w:r w:rsidR="00CE1E53">
              <w:rPr>
                <w:webHidden/>
              </w:rPr>
              <w:fldChar w:fldCharType="end"/>
            </w:r>
          </w:hyperlink>
        </w:p>
        <w:p w14:paraId="6D6592E5" w14:textId="6354C29F" w:rsidR="00CE1E53" w:rsidRDefault="00000000">
          <w:pPr>
            <w:pStyle w:val="TDC1"/>
            <w:rPr>
              <w:kern w:val="2"/>
              <w:lang w:eastAsia="es-CR"/>
              <w14:ligatures w14:val="standardContextual"/>
            </w:rPr>
          </w:pPr>
          <w:hyperlink w:anchor="_Toc148625048" w:history="1">
            <w:r w:rsidR="00CE1E53" w:rsidRPr="00E9463C">
              <w:rPr>
                <w:rStyle w:val="Hipervnculo"/>
                <w:lang w:val="es-ES"/>
              </w:rPr>
              <w:t>6.1 CONCEPTO</w:t>
            </w:r>
            <w:r w:rsidR="00CE1E53">
              <w:rPr>
                <w:webHidden/>
              </w:rPr>
              <w:tab/>
            </w:r>
            <w:r w:rsidR="00CE1E53">
              <w:rPr>
                <w:webHidden/>
              </w:rPr>
              <w:fldChar w:fldCharType="begin"/>
            </w:r>
            <w:r w:rsidR="00CE1E53">
              <w:rPr>
                <w:webHidden/>
              </w:rPr>
              <w:instrText xml:space="preserve"> PAGEREF _Toc148625048 \h </w:instrText>
            </w:r>
            <w:r w:rsidR="00CE1E53">
              <w:rPr>
                <w:webHidden/>
              </w:rPr>
            </w:r>
            <w:r w:rsidR="00CE1E53">
              <w:rPr>
                <w:webHidden/>
              </w:rPr>
              <w:fldChar w:fldCharType="separate"/>
            </w:r>
            <w:r w:rsidR="00E328B9">
              <w:rPr>
                <w:webHidden/>
              </w:rPr>
              <w:t>87</w:t>
            </w:r>
            <w:r w:rsidR="00CE1E53">
              <w:rPr>
                <w:webHidden/>
              </w:rPr>
              <w:fldChar w:fldCharType="end"/>
            </w:r>
          </w:hyperlink>
        </w:p>
        <w:p w14:paraId="6CC15FAA" w14:textId="3D4912CD" w:rsidR="00CE1E53" w:rsidRDefault="00000000">
          <w:pPr>
            <w:pStyle w:val="TDC1"/>
            <w:rPr>
              <w:kern w:val="2"/>
              <w:lang w:eastAsia="es-CR"/>
              <w14:ligatures w14:val="standardContextual"/>
            </w:rPr>
          </w:pPr>
          <w:hyperlink w:anchor="_Toc148625049" w:history="1">
            <w:r w:rsidR="00CE1E53" w:rsidRPr="00E9463C">
              <w:rPr>
                <w:rStyle w:val="Hipervnculo"/>
                <w:lang w:val="es-ES"/>
              </w:rPr>
              <w:t>6.2 COMPETENCIAS DE GESTIÓN INSTITUCIONAL</w:t>
            </w:r>
            <w:r w:rsidR="00CE1E53">
              <w:rPr>
                <w:webHidden/>
              </w:rPr>
              <w:tab/>
            </w:r>
            <w:r w:rsidR="00CE1E53">
              <w:rPr>
                <w:webHidden/>
              </w:rPr>
              <w:fldChar w:fldCharType="begin"/>
            </w:r>
            <w:r w:rsidR="00CE1E53">
              <w:rPr>
                <w:webHidden/>
              </w:rPr>
              <w:instrText xml:space="preserve"> PAGEREF _Toc148625049 \h </w:instrText>
            </w:r>
            <w:r w:rsidR="00CE1E53">
              <w:rPr>
                <w:webHidden/>
              </w:rPr>
            </w:r>
            <w:r w:rsidR="00CE1E53">
              <w:rPr>
                <w:webHidden/>
              </w:rPr>
              <w:fldChar w:fldCharType="separate"/>
            </w:r>
            <w:r w:rsidR="00E328B9">
              <w:rPr>
                <w:webHidden/>
              </w:rPr>
              <w:t>88</w:t>
            </w:r>
            <w:r w:rsidR="00CE1E53">
              <w:rPr>
                <w:webHidden/>
              </w:rPr>
              <w:fldChar w:fldCharType="end"/>
            </w:r>
          </w:hyperlink>
        </w:p>
        <w:p w14:paraId="517FDBFE" w14:textId="6E311287" w:rsidR="00CE1E53" w:rsidRDefault="00000000">
          <w:pPr>
            <w:pStyle w:val="TDC1"/>
            <w:rPr>
              <w:kern w:val="2"/>
              <w:lang w:eastAsia="es-CR"/>
              <w14:ligatures w14:val="standardContextual"/>
            </w:rPr>
          </w:pPr>
          <w:hyperlink w:anchor="_Toc148625050" w:history="1">
            <w:r w:rsidR="00CE1E53" w:rsidRPr="00E9463C">
              <w:rPr>
                <w:rStyle w:val="Hipervnculo"/>
                <w:lang w:val="es-ES"/>
              </w:rPr>
              <w:t>6.3 COMPETENCIAS DE GESTIÓN DE RESULTADOS</w:t>
            </w:r>
            <w:r w:rsidR="00CE1E53">
              <w:rPr>
                <w:webHidden/>
              </w:rPr>
              <w:tab/>
            </w:r>
            <w:r w:rsidR="00CE1E53">
              <w:rPr>
                <w:webHidden/>
              </w:rPr>
              <w:fldChar w:fldCharType="begin"/>
            </w:r>
            <w:r w:rsidR="00CE1E53">
              <w:rPr>
                <w:webHidden/>
              </w:rPr>
              <w:instrText xml:space="preserve"> PAGEREF _Toc148625050 \h </w:instrText>
            </w:r>
            <w:r w:rsidR="00CE1E53">
              <w:rPr>
                <w:webHidden/>
              </w:rPr>
            </w:r>
            <w:r w:rsidR="00CE1E53">
              <w:rPr>
                <w:webHidden/>
              </w:rPr>
              <w:fldChar w:fldCharType="separate"/>
            </w:r>
            <w:r w:rsidR="00E328B9">
              <w:rPr>
                <w:webHidden/>
              </w:rPr>
              <w:t>88</w:t>
            </w:r>
            <w:r w:rsidR="00CE1E53">
              <w:rPr>
                <w:webHidden/>
              </w:rPr>
              <w:fldChar w:fldCharType="end"/>
            </w:r>
          </w:hyperlink>
        </w:p>
        <w:p w14:paraId="31277405" w14:textId="1051A3EF" w:rsidR="00CE1E53" w:rsidRDefault="00000000">
          <w:pPr>
            <w:pStyle w:val="TDC1"/>
            <w:rPr>
              <w:kern w:val="2"/>
              <w:lang w:eastAsia="es-CR"/>
              <w14:ligatures w14:val="standardContextual"/>
            </w:rPr>
          </w:pPr>
          <w:hyperlink w:anchor="_Toc148625051" w:history="1">
            <w:r w:rsidR="00CE1E53" w:rsidRPr="00E9463C">
              <w:rPr>
                <w:rStyle w:val="Hipervnculo"/>
                <w:lang w:val="es-ES"/>
              </w:rPr>
              <w:t>6.4 COMPETENCIAS DE GESTIÓN DE VÍNCULOS</w:t>
            </w:r>
            <w:r w:rsidR="00CE1E53">
              <w:rPr>
                <w:webHidden/>
              </w:rPr>
              <w:tab/>
            </w:r>
            <w:r w:rsidR="00CE1E53">
              <w:rPr>
                <w:webHidden/>
              </w:rPr>
              <w:fldChar w:fldCharType="begin"/>
            </w:r>
            <w:r w:rsidR="00CE1E53">
              <w:rPr>
                <w:webHidden/>
              </w:rPr>
              <w:instrText xml:space="preserve"> PAGEREF _Toc148625051 \h </w:instrText>
            </w:r>
            <w:r w:rsidR="00CE1E53">
              <w:rPr>
                <w:webHidden/>
              </w:rPr>
            </w:r>
            <w:r w:rsidR="00CE1E53">
              <w:rPr>
                <w:webHidden/>
              </w:rPr>
              <w:fldChar w:fldCharType="separate"/>
            </w:r>
            <w:r w:rsidR="00E328B9">
              <w:rPr>
                <w:webHidden/>
              </w:rPr>
              <w:t>90</w:t>
            </w:r>
            <w:r w:rsidR="00CE1E53">
              <w:rPr>
                <w:webHidden/>
              </w:rPr>
              <w:fldChar w:fldCharType="end"/>
            </w:r>
          </w:hyperlink>
        </w:p>
        <w:p w14:paraId="519AA800" w14:textId="60111E0B" w:rsidR="00CE1E53" w:rsidRDefault="00000000">
          <w:pPr>
            <w:pStyle w:val="TDC1"/>
            <w:rPr>
              <w:kern w:val="2"/>
              <w:lang w:eastAsia="es-CR"/>
              <w14:ligatures w14:val="standardContextual"/>
            </w:rPr>
          </w:pPr>
          <w:hyperlink w:anchor="_Toc148625052" w:history="1">
            <w:r w:rsidR="00CE1E53" w:rsidRPr="00E9463C">
              <w:rPr>
                <w:rStyle w:val="Hipervnculo"/>
                <w:lang w:val="es-ES"/>
              </w:rPr>
              <w:t>6.5 COMPETENCIAS DE CONDUCCIÓN AL CAMBIO</w:t>
            </w:r>
            <w:r w:rsidR="00CE1E53">
              <w:rPr>
                <w:webHidden/>
              </w:rPr>
              <w:tab/>
            </w:r>
            <w:r w:rsidR="00CE1E53">
              <w:rPr>
                <w:webHidden/>
              </w:rPr>
              <w:fldChar w:fldCharType="begin"/>
            </w:r>
            <w:r w:rsidR="00CE1E53">
              <w:rPr>
                <w:webHidden/>
              </w:rPr>
              <w:instrText xml:space="preserve"> PAGEREF _Toc148625052 \h </w:instrText>
            </w:r>
            <w:r w:rsidR="00CE1E53">
              <w:rPr>
                <w:webHidden/>
              </w:rPr>
            </w:r>
            <w:r w:rsidR="00CE1E53">
              <w:rPr>
                <w:webHidden/>
              </w:rPr>
              <w:fldChar w:fldCharType="separate"/>
            </w:r>
            <w:r w:rsidR="00E328B9">
              <w:rPr>
                <w:webHidden/>
              </w:rPr>
              <w:t>92</w:t>
            </w:r>
            <w:r w:rsidR="00CE1E53">
              <w:rPr>
                <w:webHidden/>
              </w:rPr>
              <w:fldChar w:fldCharType="end"/>
            </w:r>
          </w:hyperlink>
        </w:p>
        <w:p w14:paraId="352BED14" w14:textId="09770DB1" w:rsidR="00CE1E53" w:rsidRDefault="00000000">
          <w:pPr>
            <w:pStyle w:val="TDC1"/>
            <w:rPr>
              <w:kern w:val="2"/>
              <w:lang w:eastAsia="es-CR"/>
              <w14:ligatures w14:val="standardContextual"/>
            </w:rPr>
          </w:pPr>
          <w:hyperlink w:anchor="_Toc148625053" w:history="1">
            <w:r w:rsidR="00CE1E53" w:rsidRPr="00E9463C">
              <w:rPr>
                <w:rStyle w:val="Hipervnculo"/>
              </w:rPr>
              <w:t>Bibliografía</w:t>
            </w:r>
            <w:r w:rsidR="00CE1E53">
              <w:rPr>
                <w:webHidden/>
              </w:rPr>
              <w:tab/>
            </w:r>
            <w:r w:rsidR="00CE1E53">
              <w:rPr>
                <w:webHidden/>
              </w:rPr>
              <w:fldChar w:fldCharType="begin"/>
            </w:r>
            <w:r w:rsidR="00CE1E53">
              <w:rPr>
                <w:webHidden/>
              </w:rPr>
              <w:instrText xml:space="preserve"> PAGEREF _Toc148625053 \h </w:instrText>
            </w:r>
            <w:r w:rsidR="00CE1E53">
              <w:rPr>
                <w:webHidden/>
              </w:rPr>
            </w:r>
            <w:r w:rsidR="00CE1E53">
              <w:rPr>
                <w:webHidden/>
              </w:rPr>
              <w:fldChar w:fldCharType="separate"/>
            </w:r>
            <w:r w:rsidR="00E328B9">
              <w:rPr>
                <w:webHidden/>
              </w:rPr>
              <w:t>93</w:t>
            </w:r>
            <w:r w:rsidR="00CE1E53">
              <w:rPr>
                <w:webHidden/>
              </w:rPr>
              <w:fldChar w:fldCharType="end"/>
            </w:r>
          </w:hyperlink>
        </w:p>
        <w:p w14:paraId="7132F360" w14:textId="5342B353" w:rsidR="00CE1E53" w:rsidRDefault="00000000">
          <w:pPr>
            <w:pStyle w:val="TDC1"/>
            <w:rPr>
              <w:kern w:val="2"/>
              <w:lang w:eastAsia="es-CR"/>
              <w14:ligatures w14:val="standardContextual"/>
            </w:rPr>
          </w:pPr>
          <w:hyperlink w:anchor="_Toc148625054" w:history="1">
            <w:r w:rsidR="00CE1E53" w:rsidRPr="00E9463C">
              <w:rPr>
                <w:rStyle w:val="Hipervnculo"/>
                <w:lang w:val="es-ES"/>
              </w:rPr>
              <w:t>Tema 7: Elementos generales de Administración y sus tendencias actuales</w:t>
            </w:r>
            <w:r w:rsidR="00CE1E53">
              <w:rPr>
                <w:webHidden/>
              </w:rPr>
              <w:tab/>
            </w:r>
            <w:r w:rsidR="00CE1E53">
              <w:rPr>
                <w:webHidden/>
              </w:rPr>
              <w:fldChar w:fldCharType="begin"/>
            </w:r>
            <w:r w:rsidR="00CE1E53">
              <w:rPr>
                <w:webHidden/>
              </w:rPr>
              <w:instrText xml:space="preserve"> PAGEREF _Toc148625054 \h </w:instrText>
            </w:r>
            <w:r w:rsidR="00CE1E53">
              <w:rPr>
                <w:webHidden/>
              </w:rPr>
            </w:r>
            <w:r w:rsidR="00CE1E53">
              <w:rPr>
                <w:webHidden/>
              </w:rPr>
              <w:fldChar w:fldCharType="separate"/>
            </w:r>
            <w:r w:rsidR="00E328B9">
              <w:rPr>
                <w:webHidden/>
              </w:rPr>
              <w:t>94</w:t>
            </w:r>
            <w:r w:rsidR="00CE1E53">
              <w:rPr>
                <w:webHidden/>
              </w:rPr>
              <w:fldChar w:fldCharType="end"/>
            </w:r>
          </w:hyperlink>
        </w:p>
        <w:p w14:paraId="4AAFA548" w14:textId="5DEEFB41" w:rsidR="00CE1E53" w:rsidRDefault="00000000">
          <w:pPr>
            <w:pStyle w:val="TDC1"/>
            <w:rPr>
              <w:kern w:val="2"/>
              <w:lang w:eastAsia="es-CR"/>
              <w14:ligatures w14:val="standardContextual"/>
            </w:rPr>
          </w:pPr>
          <w:hyperlink w:anchor="_Toc148625055" w:history="1">
            <w:r w:rsidR="00CE1E53" w:rsidRPr="00E9463C">
              <w:rPr>
                <w:rStyle w:val="Hipervnculo"/>
                <w:lang w:val="es-ES"/>
              </w:rPr>
              <w:t>INTRODUCCIÓN</w:t>
            </w:r>
            <w:r w:rsidR="00CE1E53">
              <w:rPr>
                <w:webHidden/>
              </w:rPr>
              <w:tab/>
            </w:r>
            <w:r w:rsidR="00CE1E53">
              <w:rPr>
                <w:webHidden/>
              </w:rPr>
              <w:fldChar w:fldCharType="begin"/>
            </w:r>
            <w:r w:rsidR="00CE1E53">
              <w:rPr>
                <w:webHidden/>
              </w:rPr>
              <w:instrText xml:space="preserve"> PAGEREF _Toc148625055 \h </w:instrText>
            </w:r>
            <w:r w:rsidR="00CE1E53">
              <w:rPr>
                <w:webHidden/>
              </w:rPr>
            </w:r>
            <w:r w:rsidR="00CE1E53">
              <w:rPr>
                <w:webHidden/>
              </w:rPr>
              <w:fldChar w:fldCharType="separate"/>
            </w:r>
            <w:r w:rsidR="00E328B9">
              <w:rPr>
                <w:webHidden/>
              </w:rPr>
              <w:t>94</w:t>
            </w:r>
            <w:r w:rsidR="00CE1E53">
              <w:rPr>
                <w:webHidden/>
              </w:rPr>
              <w:fldChar w:fldCharType="end"/>
            </w:r>
          </w:hyperlink>
        </w:p>
        <w:p w14:paraId="4F649B4A" w14:textId="45D6B1F6" w:rsidR="00CE1E53" w:rsidRDefault="00000000">
          <w:pPr>
            <w:pStyle w:val="TDC1"/>
            <w:tabs>
              <w:tab w:val="left" w:pos="660"/>
            </w:tabs>
            <w:rPr>
              <w:kern w:val="2"/>
              <w:lang w:eastAsia="es-CR"/>
              <w14:ligatures w14:val="standardContextual"/>
            </w:rPr>
          </w:pPr>
          <w:hyperlink w:anchor="_Toc148625056" w:history="1">
            <w:r w:rsidR="00CE1E53" w:rsidRPr="00E9463C">
              <w:rPr>
                <w:rStyle w:val="Hipervnculo"/>
                <w:lang w:val="es-ES"/>
              </w:rPr>
              <w:t>7.1</w:t>
            </w:r>
            <w:r w:rsidR="00CE1E53">
              <w:rPr>
                <w:kern w:val="2"/>
                <w:lang w:eastAsia="es-CR"/>
                <w14:ligatures w14:val="standardContextual"/>
              </w:rPr>
              <w:tab/>
            </w:r>
            <w:r w:rsidR="00CE1E53" w:rsidRPr="00E9463C">
              <w:rPr>
                <w:rStyle w:val="Hipervnculo"/>
                <w:lang w:val="es-ES"/>
              </w:rPr>
              <w:t>CONCEPTOS BÁSICOS</w:t>
            </w:r>
            <w:r w:rsidR="00CE1E53">
              <w:rPr>
                <w:webHidden/>
              </w:rPr>
              <w:tab/>
            </w:r>
            <w:r w:rsidR="00CE1E53">
              <w:rPr>
                <w:webHidden/>
              </w:rPr>
              <w:fldChar w:fldCharType="begin"/>
            </w:r>
            <w:r w:rsidR="00CE1E53">
              <w:rPr>
                <w:webHidden/>
              </w:rPr>
              <w:instrText xml:space="preserve"> PAGEREF _Toc148625056 \h </w:instrText>
            </w:r>
            <w:r w:rsidR="00CE1E53">
              <w:rPr>
                <w:webHidden/>
              </w:rPr>
            </w:r>
            <w:r w:rsidR="00CE1E53">
              <w:rPr>
                <w:webHidden/>
              </w:rPr>
              <w:fldChar w:fldCharType="separate"/>
            </w:r>
            <w:r w:rsidR="00E328B9">
              <w:rPr>
                <w:webHidden/>
              </w:rPr>
              <w:t>95</w:t>
            </w:r>
            <w:r w:rsidR="00CE1E53">
              <w:rPr>
                <w:webHidden/>
              </w:rPr>
              <w:fldChar w:fldCharType="end"/>
            </w:r>
          </w:hyperlink>
        </w:p>
        <w:p w14:paraId="61A64172" w14:textId="43F0A6E4" w:rsidR="00CE1E53" w:rsidRDefault="00000000">
          <w:pPr>
            <w:pStyle w:val="TDC1"/>
            <w:rPr>
              <w:kern w:val="2"/>
              <w:lang w:eastAsia="es-CR"/>
              <w14:ligatures w14:val="standardContextual"/>
            </w:rPr>
          </w:pPr>
          <w:hyperlink w:anchor="_Toc148625057" w:history="1">
            <w:r w:rsidR="00CE1E53" w:rsidRPr="00E9463C">
              <w:rPr>
                <w:rStyle w:val="Hipervnculo"/>
                <w:lang w:val="es-ES"/>
              </w:rPr>
              <w:t>7.3 INNOVACIÓN PÚBLICA</w:t>
            </w:r>
            <w:r w:rsidR="00CE1E53">
              <w:rPr>
                <w:webHidden/>
              </w:rPr>
              <w:tab/>
            </w:r>
            <w:r w:rsidR="00CE1E53">
              <w:rPr>
                <w:webHidden/>
              </w:rPr>
              <w:fldChar w:fldCharType="begin"/>
            </w:r>
            <w:r w:rsidR="00CE1E53">
              <w:rPr>
                <w:webHidden/>
              </w:rPr>
              <w:instrText xml:space="preserve"> PAGEREF _Toc148625057 \h </w:instrText>
            </w:r>
            <w:r w:rsidR="00CE1E53">
              <w:rPr>
                <w:webHidden/>
              </w:rPr>
            </w:r>
            <w:r w:rsidR="00CE1E53">
              <w:rPr>
                <w:webHidden/>
              </w:rPr>
              <w:fldChar w:fldCharType="separate"/>
            </w:r>
            <w:r w:rsidR="00E328B9">
              <w:rPr>
                <w:webHidden/>
              </w:rPr>
              <w:t>98</w:t>
            </w:r>
            <w:r w:rsidR="00CE1E53">
              <w:rPr>
                <w:webHidden/>
              </w:rPr>
              <w:fldChar w:fldCharType="end"/>
            </w:r>
          </w:hyperlink>
        </w:p>
        <w:p w14:paraId="42298AE8" w14:textId="506A91C7" w:rsidR="00CE1E53" w:rsidRDefault="00000000">
          <w:pPr>
            <w:pStyle w:val="TDC1"/>
            <w:rPr>
              <w:kern w:val="2"/>
              <w:lang w:eastAsia="es-CR"/>
              <w14:ligatures w14:val="standardContextual"/>
            </w:rPr>
          </w:pPr>
          <w:hyperlink w:anchor="_Toc148625058" w:history="1">
            <w:r w:rsidR="00CE1E53" w:rsidRPr="00E9463C">
              <w:rPr>
                <w:rStyle w:val="Hipervnculo"/>
                <w:lang w:val="es-ES"/>
              </w:rPr>
              <w:t>7.4 GESTIÓN DEL DESEMPEÑO</w:t>
            </w:r>
            <w:r w:rsidR="00CE1E53">
              <w:rPr>
                <w:webHidden/>
              </w:rPr>
              <w:tab/>
            </w:r>
            <w:r w:rsidR="00CE1E53">
              <w:rPr>
                <w:webHidden/>
              </w:rPr>
              <w:fldChar w:fldCharType="begin"/>
            </w:r>
            <w:r w:rsidR="00CE1E53">
              <w:rPr>
                <w:webHidden/>
              </w:rPr>
              <w:instrText xml:space="preserve"> PAGEREF _Toc148625058 \h </w:instrText>
            </w:r>
            <w:r w:rsidR="00CE1E53">
              <w:rPr>
                <w:webHidden/>
              </w:rPr>
            </w:r>
            <w:r w:rsidR="00CE1E53">
              <w:rPr>
                <w:webHidden/>
              </w:rPr>
              <w:fldChar w:fldCharType="separate"/>
            </w:r>
            <w:r w:rsidR="00E328B9">
              <w:rPr>
                <w:webHidden/>
              </w:rPr>
              <w:t>100</w:t>
            </w:r>
            <w:r w:rsidR="00CE1E53">
              <w:rPr>
                <w:webHidden/>
              </w:rPr>
              <w:fldChar w:fldCharType="end"/>
            </w:r>
          </w:hyperlink>
        </w:p>
        <w:p w14:paraId="4EC2AD9D" w14:textId="50434579" w:rsidR="00CE1E53" w:rsidRDefault="00000000">
          <w:pPr>
            <w:pStyle w:val="TDC1"/>
            <w:rPr>
              <w:kern w:val="2"/>
              <w:lang w:eastAsia="es-CR"/>
              <w14:ligatures w14:val="standardContextual"/>
            </w:rPr>
          </w:pPr>
          <w:hyperlink w:anchor="_Toc148625059" w:history="1">
            <w:r w:rsidR="00CE1E53" w:rsidRPr="00E9463C">
              <w:rPr>
                <w:rStyle w:val="Hipervnculo"/>
              </w:rPr>
              <w:t>7.5  RETOS PARA LA GESTIÓN DE RECURSOS HUMANOS SEGÚN LA OCDE</w:t>
            </w:r>
            <w:r w:rsidR="00CE1E53">
              <w:rPr>
                <w:webHidden/>
              </w:rPr>
              <w:tab/>
            </w:r>
            <w:r w:rsidR="00CE1E53">
              <w:rPr>
                <w:webHidden/>
              </w:rPr>
              <w:fldChar w:fldCharType="begin"/>
            </w:r>
            <w:r w:rsidR="00CE1E53">
              <w:rPr>
                <w:webHidden/>
              </w:rPr>
              <w:instrText xml:space="preserve"> PAGEREF _Toc148625059 \h </w:instrText>
            </w:r>
            <w:r w:rsidR="00CE1E53">
              <w:rPr>
                <w:webHidden/>
              </w:rPr>
            </w:r>
            <w:r w:rsidR="00CE1E53">
              <w:rPr>
                <w:webHidden/>
              </w:rPr>
              <w:fldChar w:fldCharType="separate"/>
            </w:r>
            <w:r w:rsidR="00E328B9">
              <w:rPr>
                <w:webHidden/>
              </w:rPr>
              <w:t>102</w:t>
            </w:r>
            <w:r w:rsidR="00CE1E53">
              <w:rPr>
                <w:webHidden/>
              </w:rPr>
              <w:fldChar w:fldCharType="end"/>
            </w:r>
          </w:hyperlink>
        </w:p>
        <w:p w14:paraId="1D8B36E1" w14:textId="38739FA7" w:rsidR="00CE1E53" w:rsidRDefault="00000000">
          <w:pPr>
            <w:pStyle w:val="TDC1"/>
            <w:rPr>
              <w:kern w:val="2"/>
              <w:lang w:eastAsia="es-CR"/>
              <w14:ligatures w14:val="standardContextual"/>
            </w:rPr>
          </w:pPr>
          <w:hyperlink w:anchor="_Toc148625060" w:history="1">
            <w:r w:rsidR="00CE1E53" w:rsidRPr="00E9463C">
              <w:rPr>
                <w:rStyle w:val="Hipervnculo"/>
                <w:lang w:val="es-ES"/>
              </w:rPr>
              <w:t>7.6 OBJETIVOS DE DESARROLLO SOSTENIBLE (AGENDA 2030)</w:t>
            </w:r>
            <w:r w:rsidR="00CE1E53">
              <w:rPr>
                <w:webHidden/>
              </w:rPr>
              <w:tab/>
            </w:r>
            <w:r w:rsidR="00CE1E53">
              <w:rPr>
                <w:webHidden/>
              </w:rPr>
              <w:fldChar w:fldCharType="begin"/>
            </w:r>
            <w:r w:rsidR="00CE1E53">
              <w:rPr>
                <w:webHidden/>
              </w:rPr>
              <w:instrText xml:space="preserve"> PAGEREF _Toc148625060 \h </w:instrText>
            </w:r>
            <w:r w:rsidR="00CE1E53">
              <w:rPr>
                <w:webHidden/>
              </w:rPr>
            </w:r>
            <w:r w:rsidR="00CE1E53">
              <w:rPr>
                <w:webHidden/>
              </w:rPr>
              <w:fldChar w:fldCharType="separate"/>
            </w:r>
            <w:r w:rsidR="00E328B9">
              <w:rPr>
                <w:webHidden/>
              </w:rPr>
              <w:t>103</w:t>
            </w:r>
            <w:r w:rsidR="00CE1E53">
              <w:rPr>
                <w:webHidden/>
              </w:rPr>
              <w:fldChar w:fldCharType="end"/>
            </w:r>
          </w:hyperlink>
        </w:p>
        <w:p w14:paraId="00C51D39" w14:textId="669E2BC9" w:rsidR="00CE1E53" w:rsidRDefault="00000000">
          <w:pPr>
            <w:pStyle w:val="TDC1"/>
            <w:rPr>
              <w:kern w:val="2"/>
              <w:lang w:eastAsia="es-CR"/>
              <w14:ligatures w14:val="standardContextual"/>
            </w:rPr>
          </w:pPr>
          <w:hyperlink w:anchor="_Toc148625061" w:history="1">
            <w:r w:rsidR="00CE1E53" w:rsidRPr="00E9463C">
              <w:rPr>
                <w:rStyle w:val="Hipervnculo"/>
              </w:rPr>
              <w:t>Bibliografía</w:t>
            </w:r>
            <w:r w:rsidR="00CE1E53">
              <w:rPr>
                <w:webHidden/>
              </w:rPr>
              <w:tab/>
            </w:r>
            <w:r w:rsidR="00CE1E53">
              <w:rPr>
                <w:webHidden/>
              </w:rPr>
              <w:fldChar w:fldCharType="begin"/>
            </w:r>
            <w:r w:rsidR="00CE1E53">
              <w:rPr>
                <w:webHidden/>
              </w:rPr>
              <w:instrText xml:space="preserve"> PAGEREF _Toc148625061 \h </w:instrText>
            </w:r>
            <w:r w:rsidR="00CE1E53">
              <w:rPr>
                <w:webHidden/>
              </w:rPr>
            </w:r>
            <w:r w:rsidR="00CE1E53">
              <w:rPr>
                <w:webHidden/>
              </w:rPr>
              <w:fldChar w:fldCharType="separate"/>
            </w:r>
            <w:r w:rsidR="00E328B9">
              <w:rPr>
                <w:webHidden/>
              </w:rPr>
              <w:t>104</w:t>
            </w:r>
            <w:r w:rsidR="00CE1E53">
              <w:rPr>
                <w:webHidden/>
              </w:rPr>
              <w:fldChar w:fldCharType="end"/>
            </w:r>
          </w:hyperlink>
        </w:p>
        <w:p w14:paraId="3D359ED8" w14:textId="24FED220" w:rsidR="00A1453E" w:rsidRDefault="00A1453E" w:rsidP="002B0F35">
          <w:r>
            <w:rPr>
              <w:b/>
              <w:bCs/>
              <w:lang w:val="es-ES"/>
            </w:rPr>
            <w:fldChar w:fldCharType="end"/>
          </w:r>
        </w:p>
      </w:sdtContent>
    </w:sdt>
    <w:p w14:paraId="12E702E9" w14:textId="77777777" w:rsidR="00443D64" w:rsidRPr="004619CB" w:rsidRDefault="00443D64" w:rsidP="002B0F35">
      <w:pPr>
        <w:spacing w:after="0" w:line="360" w:lineRule="auto"/>
        <w:rPr>
          <w:rFonts w:eastAsiaTheme="majorEastAsia" w:cstheme="minorHAnsi"/>
          <w:b/>
          <w:color w:val="8BBD47"/>
          <w:sz w:val="24"/>
          <w:szCs w:val="24"/>
        </w:rPr>
      </w:pPr>
      <w:r w:rsidRPr="004619CB">
        <w:rPr>
          <w:rFonts w:eastAsiaTheme="majorEastAsia" w:cstheme="minorHAnsi"/>
          <w:b/>
          <w:color w:val="8BBD47"/>
          <w:sz w:val="24"/>
          <w:szCs w:val="24"/>
        </w:rPr>
        <w:br w:type="page"/>
      </w:r>
    </w:p>
    <w:p w14:paraId="70055F69" w14:textId="7F7A8EA7" w:rsidR="00443D64" w:rsidRPr="00C85808" w:rsidRDefault="00D84C64" w:rsidP="002B0F35">
      <w:pPr>
        <w:pStyle w:val="Ttulo1"/>
        <w:rPr>
          <w:rFonts w:eastAsia="Calibri"/>
          <w:lang w:val="es-ES" w:eastAsia="es-ES"/>
        </w:rPr>
      </w:pPr>
      <w:bookmarkStart w:id="2" w:name="_Toc148624998"/>
      <w:r w:rsidRPr="00C85808">
        <w:rPr>
          <w:rFonts w:eastAsia="Calibri"/>
          <w:lang w:val="es-ES" w:eastAsia="es-ES"/>
        </w:rPr>
        <w:lastRenderedPageBreak/>
        <w:t>Presentación</w:t>
      </w:r>
      <w:bookmarkEnd w:id="2"/>
    </w:p>
    <w:p w14:paraId="5E3C4253" w14:textId="77777777" w:rsidR="00C85808" w:rsidRPr="00C85808" w:rsidRDefault="00C85808" w:rsidP="002B0F35">
      <w:pPr>
        <w:rPr>
          <w:lang w:val="es-ES" w:eastAsia="es-ES"/>
        </w:rPr>
      </w:pPr>
    </w:p>
    <w:p w14:paraId="192A4319" w14:textId="77777777" w:rsidR="004617FE" w:rsidRPr="004619CB" w:rsidRDefault="004617FE" w:rsidP="002B0F35">
      <w:pPr>
        <w:pStyle w:val="Default"/>
        <w:spacing w:line="360" w:lineRule="auto"/>
        <w:rPr>
          <w:rFonts w:asciiTheme="minorHAnsi" w:hAnsiTheme="minorHAnsi" w:cstheme="minorHAnsi"/>
        </w:rPr>
      </w:pPr>
      <w:r w:rsidRPr="004619CB">
        <w:rPr>
          <w:rFonts w:asciiTheme="minorHAnsi" w:hAnsiTheme="minorHAnsi" w:cstheme="minorHAnsi"/>
        </w:rPr>
        <w:t xml:space="preserve">La profesionalización de la Administración Pública depende, en esencia, de la efectiva institucionalización de una serie de normas, instrumentos, esquemas y valores, que permitan la autonomía y la objetividad en el manejo de los asuntos públicos, de modo que éstos no se personalicen ni caigan bajo la influencia o captura del partidarismo político, o bien, de los intereses privados. En el logro de esa profesionalización radica, precisamente el valor del Servicio Civil como institución característica de las democracias avanzadas. </w:t>
      </w:r>
    </w:p>
    <w:p w14:paraId="055CC49E" w14:textId="77777777" w:rsidR="004617FE" w:rsidRPr="004619CB" w:rsidRDefault="004617FE" w:rsidP="002B0F35">
      <w:pPr>
        <w:pStyle w:val="Default"/>
        <w:spacing w:line="360" w:lineRule="auto"/>
        <w:rPr>
          <w:rFonts w:asciiTheme="minorHAnsi" w:hAnsiTheme="minorHAnsi" w:cstheme="minorHAnsi"/>
        </w:rPr>
      </w:pPr>
    </w:p>
    <w:p w14:paraId="52EF8D28" w14:textId="052899A7" w:rsidR="004617FE" w:rsidRPr="004619CB" w:rsidRDefault="004617FE" w:rsidP="002B0F35">
      <w:pPr>
        <w:pStyle w:val="Default"/>
        <w:spacing w:line="360" w:lineRule="auto"/>
        <w:rPr>
          <w:rFonts w:asciiTheme="minorHAnsi" w:hAnsiTheme="minorHAnsi" w:cstheme="minorHAnsi"/>
        </w:rPr>
      </w:pPr>
      <w:r w:rsidRPr="004619CB">
        <w:rPr>
          <w:rFonts w:asciiTheme="minorHAnsi" w:hAnsiTheme="minorHAnsi" w:cstheme="minorHAnsi"/>
        </w:rPr>
        <w:t xml:space="preserve">Desde esa perspectiva, las personas son quienes </w:t>
      </w:r>
      <w:proofErr w:type="gramStart"/>
      <w:r w:rsidRPr="004619CB">
        <w:rPr>
          <w:rFonts w:asciiTheme="minorHAnsi" w:hAnsiTheme="minorHAnsi" w:cstheme="minorHAnsi"/>
        </w:rPr>
        <w:t>le</w:t>
      </w:r>
      <w:proofErr w:type="gramEnd"/>
      <w:r w:rsidRPr="004619CB">
        <w:rPr>
          <w:rFonts w:asciiTheme="minorHAnsi" w:hAnsiTheme="minorHAnsi" w:cstheme="minorHAnsi"/>
        </w:rPr>
        <w:t xml:space="preserve"> confieren sentido, significado y acción a las instituciones y, consecuentemente, si se pretende mejorar una institución, hay que empezar por las personas; y para ello solo existe un camino efectivo: la educación. Por lo tanto, la profesionalización de la Administración y la correspondiente instrumentación del Servicio </w:t>
      </w:r>
      <w:proofErr w:type="gramStart"/>
      <w:r w:rsidR="00B007B8" w:rsidRPr="004619CB">
        <w:rPr>
          <w:rFonts w:asciiTheme="minorHAnsi" w:hAnsiTheme="minorHAnsi" w:cstheme="minorHAnsi"/>
        </w:rPr>
        <w:t>Civil</w:t>
      </w:r>
      <w:r w:rsidR="00B007B8">
        <w:rPr>
          <w:rFonts w:asciiTheme="minorHAnsi" w:hAnsiTheme="minorHAnsi" w:cstheme="minorHAnsi"/>
        </w:rPr>
        <w:t>,</w:t>
      </w:r>
      <w:proofErr w:type="gramEnd"/>
      <w:r w:rsidR="00B007B8">
        <w:rPr>
          <w:rFonts w:asciiTheme="minorHAnsi" w:hAnsiTheme="minorHAnsi" w:cstheme="minorHAnsi"/>
        </w:rPr>
        <w:t xml:space="preserve"> </w:t>
      </w:r>
      <w:r w:rsidRPr="004619CB">
        <w:rPr>
          <w:rFonts w:asciiTheme="minorHAnsi" w:hAnsiTheme="minorHAnsi" w:cstheme="minorHAnsi"/>
        </w:rPr>
        <w:t xml:space="preserve">requiere prioritariamente del perfeccionamiento de la función pública en general y en particular de la directiva. En efecto, de un adecuado direccionamiento de la formación, capacitación y desarrollo de los segmentos directivos de la Administración, depende el éxito en la consecución de la eficiencia administrativa, dentro de aceptables estándares éticos y de transparencia. </w:t>
      </w:r>
    </w:p>
    <w:p w14:paraId="4B07145E" w14:textId="77777777" w:rsidR="004617FE" w:rsidRPr="004619CB" w:rsidRDefault="004617FE" w:rsidP="002B0F35">
      <w:pPr>
        <w:spacing w:after="0" w:line="360" w:lineRule="auto"/>
        <w:rPr>
          <w:rFonts w:cstheme="minorHAnsi"/>
          <w:sz w:val="24"/>
          <w:szCs w:val="24"/>
        </w:rPr>
      </w:pPr>
    </w:p>
    <w:p w14:paraId="69A53602" w14:textId="77777777" w:rsidR="004617FE" w:rsidRPr="004619CB" w:rsidRDefault="004617FE" w:rsidP="002B0F35">
      <w:pPr>
        <w:spacing w:after="0" w:line="360" w:lineRule="auto"/>
        <w:rPr>
          <w:rFonts w:cstheme="minorHAnsi"/>
          <w:sz w:val="24"/>
          <w:szCs w:val="24"/>
        </w:rPr>
      </w:pPr>
      <w:r w:rsidRPr="004619CB">
        <w:rPr>
          <w:rFonts w:cstheme="minorHAnsi"/>
          <w:sz w:val="24"/>
          <w:szCs w:val="24"/>
        </w:rPr>
        <w:t>En virtud de lo anterior, el instrumentar y aplicar estrategias de mejoramiento de las competencias directivas, constituye un reto y una necesidad apremiante a la vez, sobre lo cual ya existe, además, un compromiso tácito de los gobiernos y jerarcas de los Servicios Civiles de la región Iberoamericana, en los términos plasmados en el capítulo quinto de la Carta Iberoamericana de la Función Pública.</w:t>
      </w:r>
    </w:p>
    <w:p w14:paraId="0215DF18" w14:textId="77777777" w:rsidR="004617FE" w:rsidRPr="004619CB" w:rsidRDefault="004617FE" w:rsidP="002B0F35">
      <w:pPr>
        <w:pStyle w:val="Default"/>
        <w:spacing w:line="360" w:lineRule="auto"/>
        <w:rPr>
          <w:rFonts w:asciiTheme="minorHAnsi" w:hAnsiTheme="minorHAnsi" w:cstheme="minorHAnsi"/>
          <w:color w:val="auto"/>
        </w:rPr>
      </w:pPr>
      <w:r w:rsidRPr="004619CB">
        <w:rPr>
          <w:rFonts w:asciiTheme="minorHAnsi" w:hAnsiTheme="minorHAnsi" w:cstheme="minorHAnsi"/>
        </w:rPr>
        <w:lastRenderedPageBreak/>
        <w:t xml:space="preserve">Dentro este contexto, el Programa Modular “Capacitación para el fortalecimiento de las Competencias Directivas en la Función Pública Costarricense” propuesto por el CECADES, pretende direccionar, desde un punto de vista analítico, crítico, interpretativo y comprensivo, las acciones de estudio y capacitación necesarias para profesionalizar la carrera funcionarial de las personas con responsabilidades directivas, en las organizaciones constituidas en convergencia con los principios del sistema de mérito. Dicho programa está conformado </w:t>
      </w:r>
      <w:r w:rsidRPr="004619CB">
        <w:rPr>
          <w:rFonts w:asciiTheme="minorHAnsi" w:hAnsiTheme="minorHAnsi" w:cstheme="minorHAnsi"/>
          <w:color w:val="auto"/>
        </w:rPr>
        <w:t xml:space="preserve">por </w:t>
      </w:r>
      <w:r w:rsidR="00B3006A" w:rsidRPr="004619CB">
        <w:rPr>
          <w:rFonts w:asciiTheme="minorHAnsi" w:hAnsiTheme="minorHAnsi" w:cstheme="minorHAnsi"/>
          <w:color w:val="auto"/>
        </w:rPr>
        <w:t xml:space="preserve">los </w:t>
      </w:r>
      <w:r w:rsidRPr="004619CB">
        <w:rPr>
          <w:rFonts w:asciiTheme="minorHAnsi" w:hAnsiTheme="minorHAnsi" w:cstheme="minorHAnsi"/>
          <w:color w:val="auto"/>
        </w:rPr>
        <w:t>4 módulos</w:t>
      </w:r>
      <w:r w:rsidR="00B3006A" w:rsidRPr="004619CB">
        <w:rPr>
          <w:rFonts w:asciiTheme="minorHAnsi" w:hAnsiTheme="minorHAnsi" w:cstheme="minorHAnsi"/>
          <w:color w:val="auto"/>
        </w:rPr>
        <w:t xml:space="preserve"> indicados</w:t>
      </w:r>
      <w:r w:rsidRPr="004619CB">
        <w:rPr>
          <w:rFonts w:asciiTheme="minorHAnsi" w:hAnsiTheme="minorHAnsi" w:cstheme="minorHAnsi"/>
          <w:color w:val="auto"/>
        </w:rPr>
        <w:t xml:space="preserve">, a continuación: </w:t>
      </w:r>
    </w:p>
    <w:p w14:paraId="1C1C5292" w14:textId="77777777" w:rsidR="004617FE" w:rsidRPr="004619CB" w:rsidRDefault="004617FE" w:rsidP="002B0F35">
      <w:pPr>
        <w:pStyle w:val="Default"/>
        <w:spacing w:line="360" w:lineRule="auto"/>
        <w:rPr>
          <w:rFonts w:asciiTheme="minorHAnsi" w:hAnsiTheme="minorHAnsi" w:cstheme="minorHAnsi"/>
          <w:color w:val="auto"/>
        </w:rPr>
      </w:pPr>
    </w:p>
    <w:p w14:paraId="05985D06" w14:textId="77777777" w:rsidR="004617FE" w:rsidRPr="004619CB" w:rsidRDefault="004617FE" w:rsidP="002B0F35">
      <w:pPr>
        <w:pStyle w:val="Default"/>
        <w:spacing w:line="360" w:lineRule="auto"/>
        <w:rPr>
          <w:rFonts w:asciiTheme="minorHAnsi" w:hAnsiTheme="minorHAnsi" w:cstheme="minorHAnsi"/>
          <w:color w:val="auto"/>
        </w:rPr>
      </w:pPr>
      <w:r w:rsidRPr="004619CB">
        <w:rPr>
          <w:rFonts w:asciiTheme="minorHAnsi" w:hAnsiTheme="minorHAnsi" w:cstheme="minorHAnsi"/>
          <w:color w:val="auto"/>
        </w:rPr>
        <w:t xml:space="preserve">Módulo 1: Entorno Político-Administrativo y Normativo de la Función Directiva </w:t>
      </w:r>
    </w:p>
    <w:p w14:paraId="41355937" w14:textId="77777777" w:rsidR="004617FE" w:rsidRPr="004619CB" w:rsidRDefault="004617FE" w:rsidP="002B0F35">
      <w:pPr>
        <w:pStyle w:val="Default"/>
        <w:spacing w:line="360" w:lineRule="auto"/>
        <w:rPr>
          <w:rFonts w:asciiTheme="minorHAnsi" w:hAnsiTheme="minorHAnsi" w:cstheme="minorHAnsi"/>
          <w:color w:val="auto"/>
        </w:rPr>
      </w:pPr>
      <w:r w:rsidRPr="004619CB">
        <w:rPr>
          <w:rFonts w:asciiTheme="minorHAnsi" w:hAnsiTheme="minorHAnsi" w:cstheme="minorHAnsi"/>
          <w:color w:val="auto"/>
        </w:rPr>
        <w:t xml:space="preserve">Módulo 2: Integridad y transparencia desde la Función Directiva </w:t>
      </w:r>
    </w:p>
    <w:p w14:paraId="36AC6900" w14:textId="77777777" w:rsidR="004617FE" w:rsidRPr="004619CB" w:rsidRDefault="004617FE" w:rsidP="002B0F35">
      <w:pPr>
        <w:pStyle w:val="Default"/>
        <w:spacing w:line="360" w:lineRule="auto"/>
        <w:rPr>
          <w:rFonts w:asciiTheme="minorHAnsi" w:hAnsiTheme="minorHAnsi" w:cstheme="minorHAnsi"/>
        </w:rPr>
      </w:pPr>
      <w:r w:rsidRPr="004619CB">
        <w:rPr>
          <w:rFonts w:asciiTheme="minorHAnsi" w:hAnsiTheme="minorHAnsi" w:cstheme="minorHAnsi"/>
        </w:rPr>
        <w:t xml:space="preserve">Módulo 3: Competencias claves del liderazgo efectivo para la gestión por resultados </w:t>
      </w:r>
    </w:p>
    <w:p w14:paraId="0F44EC8F" w14:textId="77777777" w:rsidR="004617FE" w:rsidRDefault="004617FE" w:rsidP="002B0F35">
      <w:pPr>
        <w:spacing w:after="0" w:line="360" w:lineRule="auto"/>
        <w:rPr>
          <w:rFonts w:cstheme="minorHAnsi"/>
          <w:sz w:val="24"/>
          <w:szCs w:val="24"/>
        </w:rPr>
      </w:pPr>
      <w:r w:rsidRPr="004619CB">
        <w:rPr>
          <w:rFonts w:cstheme="minorHAnsi"/>
          <w:sz w:val="24"/>
          <w:szCs w:val="24"/>
        </w:rPr>
        <w:t>Módulo 4: Marco referencial del entorno institucional</w:t>
      </w:r>
    </w:p>
    <w:p w14:paraId="608210A4" w14:textId="77777777" w:rsidR="002B0F35" w:rsidRPr="004619CB" w:rsidRDefault="002B0F35" w:rsidP="002B0F35">
      <w:pPr>
        <w:spacing w:after="0" w:line="360" w:lineRule="auto"/>
        <w:rPr>
          <w:rFonts w:cstheme="minorHAnsi"/>
          <w:sz w:val="24"/>
          <w:szCs w:val="24"/>
        </w:rPr>
      </w:pPr>
    </w:p>
    <w:p w14:paraId="6233EF55" w14:textId="77777777" w:rsidR="004617FE" w:rsidRDefault="00B3006A" w:rsidP="002B0F35">
      <w:pPr>
        <w:pStyle w:val="Default"/>
        <w:spacing w:line="360" w:lineRule="auto"/>
        <w:rPr>
          <w:rFonts w:asciiTheme="minorHAnsi" w:hAnsiTheme="minorHAnsi" w:cstheme="minorHAnsi"/>
        </w:rPr>
      </w:pPr>
      <w:r w:rsidRPr="004619CB">
        <w:rPr>
          <w:rFonts w:asciiTheme="minorHAnsi" w:hAnsiTheme="minorHAnsi" w:cstheme="minorHAnsi"/>
          <w:color w:val="auto"/>
        </w:rPr>
        <w:t xml:space="preserve">Acorde con </w:t>
      </w:r>
      <w:r w:rsidR="004617FE" w:rsidRPr="004619CB">
        <w:rPr>
          <w:rFonts w:asciiTheme="minorHAnsi" w:hAnsiTheme="minorHAnsi" w:cstheme="minorHAnsi"/>
          <w:color w:val="auto"/>
        </w:rPr>
        <w:t>lo indicado, este Manual constituye una herramienta fundamental para la orientación del estudio y aprendizaje de aquellos</w:t>
      </w:r>
      <w:r w:rsidR="004617FE" w:rsidRPr="004619CB">
        <w:rPr>
          <w:rFonts w:asciiTheme="minorHAnsi" w:hAnsiTheme="minorHAnsi" w:cstheme="minorHAnsi"/>
        </w:rPr>
        <w:t xml:space="preserve"> contenidos temáticos medulares acerca de la Función Pública Directiva y su entorno normativo y político-administrativo. Ello, con el propósito de desarrollar o perfeccionar en las personas directivas o por ingresar en la función pública directiva, las respectivas competencias, visualizadas desde las dimensiones del </w:t>
      </w:r>
      <w:r w:rsidR="004617FE" w:rsidRPr="00E1045C">
        <w:rPr>
          <w:rFonts w:asciiTheme="minorHAnsi" w:hAnsiTheme="minorHAnsi" w:cstheme="minorHAnsi"/>
        </w:rPr>
        <w:t>saber, el saber hacer y el saber ser</w:t>
      </w:r>
      <w:r w:rsidR="004617FE" w:rsidRPr="004619CB">
        <w:rPr>
          <w:rFonts w:asciiTheme="minorHAnsi" w:hAnsiTheme="minorHAnsi" w:cstheme="minorHAnsi"/>
          <w:b/>
          <w:bCs/>
        </w:rPr>
        <w:t xml:space="preserve">. </w:t>
      </w:r>
      <w:r w:rsidR="004617FE" w:rsidRPr="004619CB">
        <w:rPr>
          <w:rFonts w:asciiTheme="minorHAnsi" w:hAnsiTheme="minorHAnsi" w:cstheme="minorHAnsi"/>
        </w:rPr>
        <w:t xml:space="preserve">Para dicho propósito, este Manual se desarrolló </w:t>
      </w:r>
      <w:r w:rsidR="004617FE" w:rsidRPr="004619CB">
        <w:rPr>
          <w:rFonts w:asciiTheme="minorHAnsi" w:hAnsiTheme="minorHAnsi" w:cstheme="minorHAnsi"/>
          <w:color w:val="auto"/>
        </w:rPr>
        <w:t>con énfasis en el Módulo 1</w:t>
      </w:r>
      <w:r w:rsidRPr="004619CB">
        <w:rPr>
          <w:rFonts w:asciiTheme="minorHAnsi" w:hAnsiTheme="minorHAnsi" w:cstheme="minorHAnsi"/>
          <w:color w:val="auto"/>
        </w:rPr>
        <w:t xml:space="preserve"> “Entorno Político-Administrativo y Normativo de la Función </w:t>
      </w:r>
      <w:proofErr w:type="gramStart"/>
      <w:r w:rsidRPr="004619CB">
        <w:rPr>
          <w:rFonts w:asciiTheme="minorHAnsi" w:hAnsiTheme="minorHAnsi" w:cstheme="minorHAnsi"/>
          <w:color w:val="auto"/>
        </w:rPr>
        <w:t xml:space="preserve">Directiva” </w:t>
      </w:r>
      <w:r w:rsidR="004617FE" w:rsidRPr="004619CB">
        <w:rPr>
          <w:rFonts w:asciiTheme="minorHAnsi" w:hAnsiTheme="minorHAnsi" w:cstheme="minorHAnsi"/>
          <w:color w:val="auto"/>
        </w:rPr>
        <w:t xml:space="preserve"> y</w:t>
      </w:r>
      <w:proofErr w:type="gramEnd"/>
      <w:r w:rsidR="004617FE" w:rsidRPr="004619CB">
        <w:rPr>
          <w:rFonts w:asciiTheme="minorHAnsi" w:hAnsiTheme="minorHAnsi" w:cstheme="minorHAnsi"/>
          <w:color w:val="auto"/>
        </w:rPr>
        <w:t xml:space="preserve"> </w:t>
      </w:r>
      <w:r w:rsidRPr="004619CB">
        <w:rPr>
          <w:rFonts w:asciiTheme="minorHAnsi" w:hAnsiTheme="minorHAnsi" w:cstheme="minorHAnsi"/>
          <w:color w:val="auto"/>
        </w:rPr>
        <w:t xml:space="preserve">en tal sentido, </w:t>
      </w:r>
      <w:r w:rsidR="004617FE" w:rsidRPr="004619CB">
        <w:rPr>
          <w:rFonts w:asciiTheme="minorHAnsi" w:hAnsiTheme="minorHAnsi" w:cstheme="minorHAnsi"/>
          <w:color w:val="auto"/>
        </w:rPr>
        <w:t>contiene los siguientes</w:t>
      </w:r>
      <w:r w:rsidR="004617FE" w:rsidRPr="004619CB">
        <w:rPr>
          <w:rFonts w:asciiTheme="minorHAnsi" w:hAnsiTheme="minorHAnsi" w:cstheme="minorHAnsi"/>
        </w:rPr>
        <w:t xml:space="preserve"> temas de estudio:  </w:t>
      </w:r>
    </w:p>
    <w:p w14:paraId="44AC22B2" w14:textId="77777777" w:rsidR="002B0F35" w:rsidRPr="004619CB" w:rsidRDefault="002B0F35" w:rsidP="002B0F35">
      <w:pPr>
        <w:pStyle w:val="Default"/>
        <w:spacing w:line="360" w:lineRule="auto"/>
        <w:rPr>
          <w:rFonts w:asciiTheme="minorHAnsi" w:hAnsiTheme="minorHAnsi" w:cstheme="minorHAnsi"/>
          <w:color w:val="7030A0"/>
        </w:rPr>
      </w:pPr>
    </w:p>
    <w:p w14:paraId="0416BC54" w14:textId="77777777" w:rsidR="00674FAD" w:rsidRPr="004619CB" w:rsidRDefault="004617FE" w:rsidP="002B0F35">
      <w:pPr>
        <w:pStyle w:val="Default"/>
        <w:spacing w:line="360" w:lineRule="auto"/>
        <w:rPr>
          <w:rFonts w:asciiTheme="minorHAnsi" w:hAnsiTheme="minorHAnsi" w:cstheme="minorHAnsi"/>
        </w:rPr>
      </w:pPr>
      <w:r w:rsidRPr="004619CB">
        <w:rPr>
          <w:rFonts w:asciiTheme="minorHAnsi" w:hAnsiTheme="minorHAnsi" w:cstheme="minorHAnsi"/>
        </w:rPr>
        <w:t xml:space="preserve">1. </w:t>
      </w:r>
      <w:r w:rsidR="00674FAD" w:rsidRPr="004619CB">
        <w:rPr>
          <w:rFonts w:asciiTheme="minorHAnsi" w:hAnsiTheme="minorHAnsi" w:cstheme="minorHAnsi"/>
        </w:rPr>
        <w:t>Generalidades del Estado de Derecho Costarricense</w:t>
      </w:r>
    </w:p>
    <w:p w14:paraId="77439730" w14:textId="77777777" w:rsidR="004617FE" w:rsidRPr="004619CB" w:rsidRDefault="00674FAD" w:rsidP="002B0F35">
      <w:pPr>
        <w:pStyle w:val="Default"/>
        <w:spacing w:line="360" w:lineRule="auto"/>
        <w:rPr>
          <w:rFonts w:asciiTheme="minorHAnsi" w:hAnsiTheme="minorHAnsi" w:cstheme="minorHAnsi"/>
        </w:rPr>
      </w:pPr>
      <w:r w:rsidRPr="004619CB">
        <w:rPr>
          <w:rFonts w:asciiTheme="minorHAnsi" w:hAnsiTheme="minorHAnsi" w:cstheme="minorHAnsi"/>
        </w:rPr>
        <w:t>2.</w:t>
      </w:r>
      <w:r w:rsidR="004617FE" w:rsidRPr="004619CB">
        <w:rPr>
          <w:rFonts w:asciiTheme="minorHAnsi" w:hAnsiTheme="minorHAnsi" w:cstheme="minorHAnsi"/>
        </w:rPr>
        <w:t xml:space="preserve"> </w:t>
      </w:r>
      <w:r w:rsidRPr="004619CB">
        <w:rPr>
          <w:rFonts w:asciiTheme="minorHAnsi" w:hAnsiTheme="minorHAnsi" w:cstheme="minorHAnsi"/>
        </w:rPr>
        <w:t>La Administración Pública Costarricense</w:t>
      </w:r>
    </w:p>
    <w:p w14:paraId="770C00DF" w14:textId="77777777" w:rsidR="004617FE" w:rsidRPr="004619CB" w:rsidRDefault="004617FE" w:rsidP="002B0F35">
      <w:pPr>
        <w:pStyle w:val="Default"/>
        <w:spacing w:line="360" w:lineRule="auto"/>
        <w:rPr>
          <w:rFonts w:asciiTheme="minorHAnsi" w:hAnsiTheme="minorHAnsi" w:cstheme="minorHAnsi"/>
        </w:rPr>
      </w:pPr>
      <w:r w:rsidRPr="004619CB">
        <w:rPr>
          <w:rFonts w:asciiTheme="minorHAnsi" w:hAnsiTheme="minorHAnsi" w:cstheme="minorHAnsi"/>
        </w:rPr>
        <w:lastRenderedPageBreak/>
        <w:t xml:space="preserve">3. </w:t>
      </w:r>
      <w:r w:rsidR="00674FAD" w:rsidRPr="004619CB">
        <w:rPr>
          <w:rFonts w:asciiTheme="minorHAnsi" w:hAnsiTheme="minorHAnsi" w:cstheme="minorHAnsi"/>
        </w:rPr>
        <w:t>Normas básicas para la Función Pública</w:t>
      </w:r>
    </w:p>
    <w:p w14:paraId="228A75B5" w14:textId="77777777" w:rsidR="004617FE" w:rsidRPr="004619CB" w:rsidRDefault="004617FE" w:rsidP="002B0F35">
      <w:pPr>
        <w:pStyle w:val="Default"/>
        <w:spacing w:line="360" w:lineRule="auto"/>
        <w:rPr>
          <w:rFonts w:asciiTheme="minorHAnsi" w:hAnsiTheme="minorHAnsi" w:cstheme="minorHAnsi"/>
        </w:rPr>
      </w:pPr>
      <w:r w:rsidRPr="004619CB">
        <w:rPr>
          <w:rFonts w:asciiTheme="minorHAnsi" w:hAnsiTheme="minorHAnsi" w:cstheme="minorHAnsi"/>
        </w:rPr>
        <w:t xml:space="preserve">4. </w:t>
      </w:r>
      <w:r w:rsidR="00674FAD" w:rsidRPr="004619CB">
        <w:rPr>
          <w:rFonts w:asciiTheme="minorHAnsi" w:hAnsiTheme="minorHAnsi" w:cstheme="minorHAnsi"/>
        </w:rPr>
        <w:t>El Régimen de Servicio Civil en Costa Rica</w:t>
      </w:r>
    </w:p>
    <w:p w14:paraId="34D25C9F" w14:textId="77777777" w:rsidR="00674FAD" w:rsidRPr="004619CB" w:rsidRDefault="00674FAD" w:rsidP="002B0F35">
      <w:pPr>
        <w:pStyle w:val="Default"/>
        <w:spacing w:line="360" w:lineRule="auto"/>
        <w:rPr>
          <w:rFonts w:asciiTheme="minorHAnsi" w:hAnsiTheme="minorHAnsi" w:cstheme="minorHAnsi"/>
        </w:rPr>
      </w:pPr>
      <w:r w:rsidRPr="004619CB">
        <w:rPr>
          <w:rFonts w:asciiTheme="minorHAnsi" w:hAnsiTheme="minorHAnsi" w:cstheme="minorHAnsi"/>
        </w:rPr>
        <w:t>5. Ética y Valores en la Función Pública</w:t>
      </w:r>
    </w:p>
    <w:p w14:paraId="05381EA0" w14:textId="77777777" w:rsidR="00674FAD" w:rsidRPr="004619CB" w:rsidRDefault="00674FAD" w:rsidP="002B0F35">
      <w:pPr>
        <w:pStyle w:val="Default"/>
        <w:spacing w:line="360" w:lineRule="auto"/>
        <w:rPr>
          <w:rFonts w:asciiTheme="minorHAnsi" w:hAnsiTheme="minorHAnsi" w:cstheme="minorHAnsi"/>
        </w:rPr>
      </w:pPr>
      <w:r w:rsidRPr="004619CB">
        <w:rPr>
          <w:rFonts w:asciiTheme="minorHAnsi" w:hAnsiTheme="minorHAnsi" w:cstheme="minorHAnsi"/>
        </w:rPr>
        <w:t>6. Competencias requeridas para los Directivos Públicos</w:t>
      </w:r>
    </w:p>
    <w:p w14:paraId="54FB91F4" w14:textId="77777777" w:rsidR="00674FAD" w:rsidRPr="004619CB" w:rsidRDefault="00674FAD" w:rsidP="002B0F35">
      <w:pPr>
        <w:pStyle w:val="Default"/>
        <w:spacing w:line="360" w:lineRule="auto"/>
        <w:rPr>
          <w:rFonts w:asciiTheme="minorHAnsi" w:hAnsiTheme="minorHAnsi" w:cstheme="minorHAnsi"/>
        </w:rPr>
      </w:pPr>
      <w:r w:rsidRPr="004619CB">
        <w:rPr>
          <w:rFonts w:asciiTheme="minorHAnsi" w:hAnsiTheme="minorHAnsi" w:cstheme="minorHAnsi"/>
        </w:rPr>
        <w:t>7. Elementos Generales de Administración y</w:t>
      </w:r>
      <w:r w:rsidR="003910BF" w:rsidRPr="004619CB">
        <w:rPr>
          <w:rFonts w:asciiTheme="minorHAnsi" w:hAnsiTheme="minorHAnsi" w:cstheme="minorHAnsi"/>
        </w:rPr>
        <w:t xml:space="preserve"> sus</w:t>
      </w:r>
      <w:r w:rsidRPr="004619CB">
        <w:rPr>
          <w:rFonts w:asciiTheme="minorHAnsi" w:hAnsiTheme="minorHAnsi" w:cstheme="minorHAnsi"/>
        </w:rPr>
        <w:t xml:space="preserve"> tendencias actuales</w:t>
      </w:r>
    </w:p>
    <w:p w14:paraId="521B0F76" w14:textId="77777777" w:rsidR="004617FE" w:rsidRPr="004619CB" w:rsidRDefault="004617FE" w:rsidP="002B0F35">
      <w:pPr>
        <w:pStyle w:val="Default"/>
        <w:spacing w:line="360" w:lineRule="auto"/>
        <w:rPr>
          <w:rFonts w:asciiTheme="minorHAnsi" w:hAnsiTheme="minorHAnsi" w:cstheme="minorHAnsi"/>
        </w:rPr>
      </w:pPr>
    </w:p>
    <w:p w14:paraId="732D0931" w14:textId="77777777" w:rsidR="004617FE" w:rsidRPr="004619CB" w:rsidRDefault="004617FE" w:rsidP="002B0F35">
      <w:pPr>
        <w:pStyle w:val="Default"/>
        <w:spacing w:line="360" w:lineRule="auto"/>
        <w:rPr>
          <w:rFonts w:asciiTheme="minorHAnsi" w:hAnsiTheme="minorHAnsi" w:cstheme="minorHAnsi"/>
        </w:rPr>
      </w:pPr>
      <w:r w:rsidRPr="004619CB">
        <w:rPr>
          <w:rFonts w:asciiTheme="minorHAnsi" w:hAnsiTheme="minorHAnsi" w:cstheme="minorHAnsi"/>
        </w:rPr>
        <w:t xml:space="preserve">Conscientes de la complejidad que conlleva el ejercicio de un puesto directivo, así como de las particularidades existentes en la Administración Pública costarricense, la Dirección General de Servicio Civil, ha desarrollado el presente Manual, como una herramienta de consulta de las principales materias de la gestión pública, lo cual coadyuvará en la ejecución de las tareas en las dependencias administrativas. </w:t>
      </w:r>
    </w:p>
    <w:p w14:paraId="21C68926" w14:textId="77777777" w:rsidR="004617FE" w:rsidRPr="004619CB" w:rsidRDefault="004617FE" w:rsidP="002B0F35">
      <w:pPr>
        <w:pStyle w:val="Default"/>
        <w:spacing w:line="360" w:lineRule="auto"/>
        <w:rPr>
          <w:rFonts w:asciiTheme="minorHAnsi" w:hAnsiTheme="minorHAnsi" w:cstheme="minorHAnsi"/>
        </w:rPr>
      </w:pPr>
    </w:p>
    <w:p w14:paraId="58884375" w14:textId="77777777" w:rsidR="004617FE" w:rsidRPr="004619CB" w:rsidRDefault="004617FE" w:rsidP="002B0F35">
      <w:pPr>
        <w:pStyle w:val="Default"/>
        <w:spacing w:line="360" w:lineRule="auto"/>
        <w:rPr>
          <w:rFonts w:asciiTheme="minorHAnsi" w:hAnsiTheme="minorHAnsi" w:cstheme="minorHAnsi"/>
        </w:rPr>
      </w:pPr>
      <w:r w:rsidRPr="004619CB">
        <w:rPr>
          <w:rFonts w:asciiTheme="minorHAnsi" w:hAnsiTheme="minorHAnsi" w:cstheme="minorHAnsi"/>
        </w:rPr>
        <w:t xml:space="preserve">Además, el Manual facilita el ejercicio del puesto directivo ya que presenta la información en forma esquemática, con lenguaje simple, y a la vez, muestra vínculos con sitios web o referencias bibliográficas, para quien desee consultarlos y profundizar más en los diferentes contenidos. </w:t>
      </w:r>
    </w:p>
    <w:p w14:paraId="7E90B25F" w14:textId="77777777" w:rsidR="004617FE" w:rsidRPr="004619CB" w:rsidRDefault="004617FE" w:rsidP="002B0F35">
      <w:pPr>
        <w:pStyle w:val="Default"/>
        <w:spacing w:line="360" w:lineRule="auto"/>
        <w:rPr>
          <w:rFonts w:asciiTheme="minorHAnsi" w:hAnsiTheme="minorHAnsi" w:cstheme="minorHAnsi"/>
        </w:rPr>
      </w:pPr>
    </w:p>
    <w:p w14:paraId="1017E2AC" w14:textId="77777777" w:rsidR="004617FE" w:rsidRPr="004619CB" w:rsidRDefault="004617FE" w:rsidP="002B0F35">
      <w:pPr>
        <w:pStyle w:val="Default"/>
        <w:spacing w:line="360" w:lineRule="auto"/>
        <w:rPr>
          <w:rFonts w:asciiTheme="minorHAnsi" w:hAnsiTheme="minorHAnsi" w:cstheme="minorHAnsi"/>
        </w:rPr>
      </w:pPr>
      <w:r w:rsidRPr="004619CB">
        <w:rPr>
          <w:rFonts w:asciiTheme="minorHAnsi" w:hAnsiTheme="minorHAnsi" w:cstheme="minorHAnsi"/>
        </w:rPr>
        <w:t xml:space="preserve">Se espera que este Manual sea un recurso de gran provecho para Jefaturas y Gerentes del Régimen de Servicio Civil, de modo que, les permita contar con material actualizado y de fácil acceso, para el ejercicio de sus funciones. </w:t>
      </w:r>
    </w:p>
    <w:p w14:paraId="7F5F9335" w14:textId="77777777" w:rsidR="004617FE" w:rsidRPr="004619CB" w:rsidRDefault="004617FE" w:rsidP="002B0F35">
      <w:pPr>
        <w:pStyle w:val="Default"/>
        <w:spacing w:line="360" w:lineRule="auto"/>
        <w:rPr>
          <w:rFonts w:asciiTheme="minorHAnsi" w:hAnsiTheme="minorHAnsi" w:cstheme="minorHAnsi"/>
        </w:rPr>
      </w:pPr>
    </w:p>
    <w:p w14:paraId="109F5756" w14:textId="77777777" w:rsidR="004617FE" w:rsidRPr="004619CB" w:rsidRDefault="004617FE" w:rsidP="002B0F35">
      <w:pPr>
        <w:spacing w:after="0" w:line="360" w:lineRule="auto"/>
        <w:rPr>
          <w:rFonts w:cstheme="minorHAnsi"/>
          <w:sz w:val="24"/>
          <w:szCs w:val="24"/>
        </w:rPr>
      </w:pPr>
      <w:r w:rsidRPr="004619CB">
        <w:rPr>
          <w:rFonts w:cstheme="minorHAnsi"/>
          <w:sz w:val="24"/>
          <w:szCs w:val="24"/>
        </w:rPr>
        <w:t xml:space="preserve">Finalmente, la DGSC y el CECADES esperan que los esfuerzos y los logros alcanzados hasta ahora, en materia de fortalecimiento del personal directivo, encuentren en este instrumento un punto de inflexión que facilite, desde las estrategias pedagógicas </w:t>
      </w:r>
      <w:r w:rsidRPr="004619CB">
        <w:rPr>
          <w:rFonts w:cstheme="minorHAnsi"/>
          <w:sz w:val="24"/>
          <w:szCs w:val="24"/>
        </w:rPr>
        <w:lastRenderedPageBreak/>
        <w:t>articuladas con la educación no formal, el desarrollo de las competencias claves para el desempeño de los puestos directivos en el Régimen de Servicio Civil, con el respectivo efecto en la gestión de las instituciones públicas.</w:t>
      </w:r>
    </w:p>
    <w:p w14:paraId="7061297B" w14:textId="77777777" w:rsidR="00C85808" w:rsidRDefault="00C85808" w:rsidP="002B0F35">
      <w:pPr>
        <w:spacing w:after="0" w:line="360" w:lineRule="auto"/>
        <w:rPr>
          <w:rFonts w:cstheme="minorHAnsi"/>
          <w:b/>
          <w:bCs/>
          <w:sz w:val="24"/>
          <w:szCs w:val="24"/>
        </w:rPr>
      </w:pPr>
    </w:p>
    <w:p w14:paraId="67822CE0" w14:textId="48C95F7D" w:rsidR="00E83AB3" w:rsidRPr="00E45092" w:rsidRDefault="00E83AB3" w:rsidP="002B0F35">
      <w:pPr>
        <w:pStyle w:val="Ttulo1"/>
        <w:rPr>
          <w:color w:val="auto"/>
        </w:rPr>
      </w:pPr>
      <w:bookmarkStart w:id="3" w:name="_Toc148624999"/>
      <w:r w:rsidRPr="00E45092">
        <w:rPr>
          <w:color w:val="auto"/>
        </w:rPr>
        <w:t>Tema 1: Generalidades del Estado de Derecho costarricense</w:t>
      </w:r>
      <w:bookmarkEnd w:id="3"/>
    </w:p>
    <w:p w14:paraId="1419C86C" w14:textId="4D1558E6" w:rsidR="00E83AB3" w:rsidRPr="0018046F" w:rsidRDefault="0018046F" w:rsidP="002B0F35">
      <w:r w:rsidRPr="0018046F">
        <w:t>C</w:t>
      </w:r>
      <w:r w:rsidR="00E83AB3" w:rsidRPr="0018046F">
        <w:t>ontenidos:</w:t>
      </w:r>
    </w:p>
    <w:p w14:paraId="462F6444" w14:textId="3D8CE6A1" w:rsidR="00E83AB3" w:rsidRPr="0018046F" w:rsidRDefault="00E83AB3" w:rsidP="002B0F35">
      <w:r w:rsidRPr="0018046F">
        <w:t>1.</w:t>
      </w:r>
      <w:r w:rsidR="004541AE" w:rsidRPr="0018046F">
        <w:t>1.</w:t>
      </w:r>
      <w:r w:rsidRPr="0018046F">
        <w:tab/>
        <w:t xml:space="preserve">Elementos del Estado </w:t>
      </w:r>
    </w:p>
    <w:p w14:paraId="232652A1" w14:textId="76DE1E91" w:rsidR="00E83AB3" w:rsidRPr="0018046F" w:rsidRDefault="004541AE" w:rsidP="002B0F35">
      <w:r w:rsidRPr="0018046F">
        <w:t>1.</w:t>
      </w:r>
      <w:r w:rsidR="00E83AB3" w:rsidRPr="0018046F">
        <w:t>2</w:t>
      </w:r>
      <w:r w:rsidRPr="0018046F">
        <w:t>.</w:t>
      </w:r>
      <w:r w:rsidR="00E83AB3" w:rsidRPr="0018046F">
        <w:tab/>
        <w:t>Principios del Estado de Derecho</w:t>
      </w:r>
    </w:p>
    <w:p w14:paraId="103CC0BC" w14:textId="5A69648A" w:rsidR="00E83AB3" w:rsidRPr="0018046F" w:rsidRDefault="004541AE" w:rsidP="002B0F35">
      <w:r w:rsidRPr="0018046F">
        <w:t>1.3.</w:t>
      </w:r>
      <w:r w:rsidR="00E83AB3" w:rsidRPr="0018046F">
        <w:tab/>
        <w:t>Fuentes del Derecho y su jerarquización</w:t>
      </w:r>
    </w:p>
    <w:p w14:paraId="05BAA266" w14:textId="52ACB3F1" w:rsidR="00E83AB3" w:rsidRPr="0018046F" w:rsidRDefault="004541AE" w:rsidP="002B0F35">
      <w:r w:rsidRPr="0018046F">
        <w:t>1.4.</w:t>
      </w:r>
      <w:r w:rsidR="00E83AB3" w:rsidRPr="0018046F">
        <w:tab/>
        <w:t>El Régimen de Derechos Fundamentales</w:t>
      </w:r>
    </w:p>
    <w:p w14:paraId="63F4DC13" w14:textId="5A4CAB20" w:rsidR="00E83AB3" w:rsidRPr="0018046F" w:rsidRDefault="004541AE" w:rsidP="002B0F35">
      <w:r w:rsidRPr="0018046F">
        <w:t>1.5.</w:t>
      </w:r>
      <w:r w:rsidR="00E83AB3" w:rsidRPr="0018046F">
        <w:tab/>
        <w:t>División de Poderes: Legislativo</w:t>
      </w:r>
      <w:r w:rsidR="00E1045C">
        <w:t xml:space="preserve">, </w:t>
      </w:r>
      <w:r w:rsidR="00E83AB3" w:rsidRPr="0018046F">
        <w:t>Ejecutivo</w:t>
      </w:r>
      <w:r w:rsidR="00E1045C">
        <w:t xml:space="preserve">, </w:t>
      </w:r>
      <w:r w:rsidR="00E83AB3" w:rsidRPr="0018046F">
        <w:t>Judicial</w:t>
      </w:r>
      <w:r w:rsidR="00E1045C">
        <w:t xml:space="preserve">, </w:t>
      </w:r>
      <w:r w:rsidR="00E83AB3" w:rsidRPr="0018046F">
        <w:t>TSE</w:t>
      </w:r>
    </w:p>
    <w:p w14:paraId="4BE6341D" w14:textId="3BE20EE1" w:rsidR="00443D64" w:rsidRPr="0018046F" w:rsidRDefault="004541AE" w:rsidP="002B0F35">
      <w:r w:rsidRPr="0018046F">
        <w:t>1.6.</w:t>
      </w:r>
      <w:r w:rsidR="00E83AB3" w:rsidRPr="0018046F">
        <w:tab/>
        <w:t>La Jurisdicción Constitucional</w:t>
      </w:r>
    </w:p>
    <w:p w14:paraId="3DD3795B" w14:textId="0A50B83F" w:rsidR="008D3411" w:rsidRPr="004619CB" w:rsidRDefault="008D3411" w:rsidP="002B0F35">
      <w:pPr>
        <w:spacing w:after="0" w:line="360" w:lineRule="auto"/>
        <w:rPr>
          <w:rFonts w:eastAsiaTheme="majorEastAsia" w:cstheme="minorHAnsi"/>
          <w:caps/>
          <w:sz w:val="24"/>
          <w:szCs w:val="24"/>
        </w:rPr>
      </w:pPr>
    </w:p>
    <w:p w14:paraId="005802AE" w14:textId="0D1E8BDF" w:rsidR="008D3411" w:rsidRPr="004541AE" w:rsidRDefault="00D84C64" w:rsidP="002B0F35">
      <w:pPr>
        <w:pStyle w:val="Ttulo1"/>
      </w:pPr>
      <w:bookmarkStart w:id="4" w:name="_Toc148625000"/>
      <w:r w:rsidRPr="004541AE">
        <w:t>INTRODUCCIÓN</w:t>
      </w:r>
      <w:bookmarkEnd w:id="4"/>
    </w:p>
    <w:p w14:paraId="4B6B6ABB" w14:textId="77777777" w:rsidR="008D3411" w:rsidRPr="004619CB" w:rsidRDefault="008D3411" w:rsidP="002B0F35">
      <w:pPr>
        <w:spacing w:after="0" w:line="360" w:lineRule="auto"/>
        <w:rPr>
          <w:rFonts w:cstheme="minorHAnsi"/>
          <w:sz w:val="24"/>
          <w:szCs w:val="24"/>
        </w:rPr>
      </w:pPr>
      <w:r w:rsidRPr="004619CB">
        <w:rPr>
          <w:rFonts w:cstheme="minorHAnsi"/>
          <w:sz w:val="24"/>
          <w:szCs w:val="24"/>
        </w:rPr>
        <w:t xml:space="preserve">En este apartado, se presentan algunos conceptos generales sobre el Estado de Derecho, los cuales son fundamentales para el ejercicio de la función pública. </w:t>
      </w:r>
    </w:p>
    <w:p w14:paraId="77624629" w14:textId="77777777" w:rsidR="00B007B8" w:rsidRDefault="00B007B8" w:rsidP="002B0F35">
      <w:pPr>
        <w:spacing w:after="0" w:line="360" w:lineRule="auto"/>
        <w:rPr>
          <w:rFonts w:cstheme="minorHAnsi"/>
          <w:sz w:val="24"/>
          <w:szCs w:val="24"/>
        </w:rPr>
      </w:pPr>
    </w:p>
    <w:p w14:paraId="3670F98B" w14:textId="77777777" w:rsidR="002B0F35" w:rsidRDefault="002B0F35" w:rsidP="002B0F35">
      <w:pPr>
        <w:spacing w:after="0" w:line="360" w:lineRule="auto"/>
        <w:rPr>
          <w:rFonts w:cstheme="minorHAnsi"/>
          <w:sz w:val="24"/>
          <w:szCs w:val="24"/>
        </w:rPr>
      </w:pPr>
    </w:p>
    <w:p w14:paraId="4D022B10" w14:textId="77777777" w:rsidR="006213A6" w:rsidRDefault="006213A6" w:rsidP="002B0F35">
      <w:pPr>
        <w:spacing w:after="0" w:line="360" w:lineRule="auto"/>
        <w:rPr>
          <w:rFonts w:cstheme="minorHAnsi"/>
          <w:sz w:val="24"/>
          <w:szCs w:val="24"/>
        </w:rPr>
      </w:pPr>
    </w:p>
    <w:p w14:paraId="72EA7780" w14:textId="0E361CF9" w:rsidR="008D3411" w:rsidRPr="004619CB" w:rsidRDefault="00B7351D" w:rsidP="002B0F35">
      <w:pPr>
        <w:spacing w:after="0" w:line="360" w:lineRule="auto"/>
        <w:rPr>
          <w:rFonts w:cstheme="minorHAnsi"/>
          <w:sz w:val="24"/>
          <w:szCs w:val="24"/>
        </w:rPr>
      </w:pPr>
      <w:r w:rsidRPr="004619CB">
        <w:rPr>
          <w:rFonts w:cstheme="minorHAnsi"/>
          <w:sz w:val="24"/>
          <w:szCs w:val="24"/>
        </w:rPr>
        <w:lastRenderedPageBreak/>
        <w:t>Estado</w:t>
      </w:r>
    </w:p>
    <w:p w14:paraId="27F7637C" w14:textId="4D1D6F09" w:rsidR="00B7351D" w:rsidRPr="004619CB" w:rsidRDefault="00B7351D" w:rsidP="002B0F35">
      <w:pPr>
        <w:spacing w:after="0" w:line="360" w:lineRule="auto"/>
        <w:rPr>
          <w:rFonts w:cstheme="minorHAnsi"/>
          <w:sz w:val="24"/>
          <w:szCs w:val="24"/>
        </w:rPr>
      </w:pPr>
      <w:r w:rsidRPr="004619CB">
        <w:rPr>
          <w:rFonts w:cstheme="minorHAnsi"/>
          <w:sz w:val="24"/>
          <w:szCs w:val="24"/>
        </w:rPr>
        <w:t xml:space="preserve">“Persona jurídica de mayor relevancia en el ordenamiento legal de una sociedad y en un territorio </w:t>
      </w:r>
      <w:r w:rsidR="00B007B8" w:rsidRPr="004619CB">
        <w:rPr>
          <w:rFonts w:cstheme="minorHAnsi"/>
          <w:sz w:val="24"/>
          <w:szCs w:val="24"/>
        </w:rPr>
        <w:t>dado” (</w:t>
      </w:r>
      <w:r w:rsidRPr="004619CB">
        <w:rPr>
          <w:rFonts w:cstheme="minorHAnsi"/>
          <w:sz w:val="24"/>
          <w:szCs w:val="24"/>
        </w:rPr>
        <w:t>Romero, 2022, página 12)</w:t>
      </w:r>
    </w:p>
    <w:p w14:paraId="65CB964E" w14:textId="77777777" w:rsidR="00D84C64" w:rsidRPr="00D84C64" w:rsidRDefault="00D84C64" w:rsidP="002B0F35">
      <w:pPr>
        <w:pStyle w:val="Ttulo1"/>
      </w:pPr>
      <w:bookmarkStart w:id="5" w:name="_Toc148625001"/>
      <w:r w:rsidRPr="00D84C64">
        <w:t>1.1 ELEMENTOS DEL ESTADO</w:t>
      </w:r>
      <w:bookmarkEnd w:id="5"/>
    </w:p>
    <w:p w14:paraId="17333307" w14:textId="289135D9" w:rsidR="00B7351D" w:rsidRPr="004619CB" w:rsidRDefault="00B7351D" w:rsidP="002B0F35">
      <w:pPr>
        <w:spacing w:after="0" w:line="360" w:lineRule="auto"/>
        <w:rPr>
          <w:rFonts w:cstheme="minorHAnsi"/>
          <w:sz w:val="24"/>
          <w:szCs w:val="24"/>
        </w:rPr>
      </w:pPr>
      <w:r w:rsidRPr="004619CB">
        <w:rPr>
          <w:rFonts w:cstheme="minorHAnsi"/>
          <w:sz w:val="24"/>
          <w:szCs w:val="24"/>
        </w:rPr>
        <w:t>Población</w:t>
      </w:r>
      <w:r w:rsidRPr="004619CB">
        <w:rPr>
          <w:rFonts w:cstheme="minorHAnsi"/>
          <w:sz w:val="24"/>
          <w:szCs w:val="24"/>
        </w:rPr>
        <w:tab/>
      </w:r>
    </w:p>
    <w:p w14:paraId="22395AE0" w14:textId="77777777" w:rsidR="00B7351D" w:rsidRPr="004619CB" w:rsidRDefault="00B7351D" w:rsidP="002B0F35">
      <w:pPr>
        <w:spacing w:after="0" w:line="360" w:lineRule="auto"/>
        <w:rPr>
          <w:rFonts w:cstheme="minorHAnsi"/>
          <w:sz w:val="24"/>
          <w:szCs w:val="24"/>
        </w:rPr>
      </w:pPr>
      <w:r w:rsidRPr="004619CB">
        <w:rPr>
          <w:rFonts w:cstheme="minorHAnsi"/>
          <w:sz w:val="24"/>
          <w:szCs w:val="24"/>
        </w:rPr>
        <w:t>Territorio</w:t>
      </w:r>
      <w:r w:rsidRPr="004619CB">
        <w:rPr>
          <w:rFonts w:cstheme="minorHAnsi"/>
          <w:sz w:val="24"/>
          <w:szCs w:val="24"/>
        </w:rPr>
        <w:tab/>
      </w:r>
    </w:p>
    <w:p w14:paraId="0D601A38" w14:textId="77777777" w:rsidR="008D3411" w:rsidRDefault="00B7351D" w:rsidP="002B0F35">
      <w:pPr>
        <w:spacing w:after="0" w:line="360" w:lineRule="auto"/>
        <w:rPr>
          <w:rFonts w:cstheme="minorHAnsi"/>
          <w:sz w:val="24"/>
          <w:szCs w:val="24"/>
        </w:rPr>
      </w:pPr>
      <w:r w:rsidRPr="004619CB">
        <w:rPr>
          <w:rFonts w:cstheme="minorHAnsi"/>
          <w:sz w:val="24"/>
          <w:szCs w:val="24"/>
        </w:rPr>
        <w:t>Soberanía</w:t>
      </w:r>
    </w:p>
    <w:p w14:paraId="3C893297" w14:textId="0CDDA1F0" w:rsidR="00D84C64" w:rsidRPr="00D84C64" w:rsidRDefault="00D84C64" w:rsidP="002B0F35">
      <w:pPr>
        <w:pStyle w:val="Ttulo1"/>
      </w:pPr>
      <w:bookmarkStart w:id="6" w:name="_Toc148625002"/>
      <w:r w:rsidRPr="00D84C64">
        <w:t>1.2. PRINCIPIOS DEL ESTADO DE DERECHO</w:t>
      </w:r>
      <w:bookmarkEnd w:id="6"/>
    </w:p>
    <w:p w14:paraId="18CBA2D8" w14:textId="77777777" w:rsidR="008D3411" w:rsidRPr="004619CB" w:rsidRDefault="00B7351D" w:rsidP="002B0F35">
      <w:pPr>
        <w:spacing w:after="0" w:line="360" w:lineRule="auto"/>
        <w:rPr>
          <w:rFonts w:cstheme="minorHAnsi"/>
          <w:sz w:val="24"/>
          <w:szCs w:val="24"/>
        </w:rPr>
      </w:pPr>
      <w:r w:rsidRPr="004619CB">
        <w:rPr>
          <w:rFonts w:cstheme="minorHAnsi"/>
          <w:sz w:val="24"/>
          <w:szCs w:val="24"/>
        </w:rPr>
        <w:t>Sujeción del Estado al bloque de legalidad</w:t>
      </w:r>
    </w:p>
    <w:p w14:paraId="5732F0AA" w14:textId="77777777" w:rsidR="008D3411" w:rsidRPr="004619CB" w:rsidRDefault="00B7351D" w:rsidP="002B0F35">
      <w:pPr>
        <w:spacing w:after="0" w:line="360" w:lineRule="auto"/>
        <w:rPr>
          <w:rFonts w:cstheme="minorHAnsi"/>
          <w:sz w:val="24"/>
          <w:szCs w:val="24"/>
        </w:rPr>
      </w:pPr>
      <w:r w:rsidRPr="004619CB">
        <w:rPr>
          <w:rFonts w:cstheme="minorHAnsi"/>
          <w:sz w:val="24"/>
          <w:szCs w:val="24"/>
        </w:rPr>
        <w:t>Subordinación de la Administración Pública a los Tribunales</w:t>
      </w:r>
    </w:p>
    <w:p w14:paraId="58478C70" w14:textId="77777777" w:rsidR="00B7351D" w:rsidRPr="004619CB" w:rsidRDefault="00B7351D" w:rsidP="002B0F35">
      <w:pPr>
        <w:spacing w:after="0" w:line="360" w:lineRule="auto"/>
        <w:rPr>
          <w:rFonts w:cstheme="minorHAnsi"/>
          <w:sz w:val="24"/>
          <w:szCs w:val="24"/>
        </w:rPr>
      </w:pPr>
      <w:r w:rsidRPr="004619CB">
        <w:rPr>
          <w:rFonts w:cstheme="minorHAnsi"/>
          <w:sz w:val="24"/>
          <w:szCs w:val="24"/>
        </w:rPr>
        <w:t>Separación de poderes públicos</w:t>
      </w:r>
    </w:p>
    <w:p w14:paraId="4BE386FE" w14:textId="77777777" w:rsidR="00B7351D" w:rsidRPr="004619CB" w:rsidRDefault="00B7351D" w:rsidP="002B0F35">
      <w:pPr>
        <w:spacing w:after="0" w:line="360" w:lineRule="auto"/>
        <w:rPr>
          <w:rFonts w:cstheme="minorHAnsi"/>
          <w:sz w:val="24"/>
          <w:szCs w:val="24"/>
        </w:rPr>
      </w:pPr>
      <w:r w:rsidRPr="004619CB">
        <w:rPr>
          <w:rFonts w:cstheme="minorHAnsi"/>
          <w:sz w:val="24"/>
          <w:szCs w:val="24"/>
        </w:rPr>
        <w:t>Respeto a las libertades públicas</w:t>
      </w:r>
    </w:p>
    <w:p w14:paraId="72BEA419" w14:textId="77777777" w:rsidR="00B7351D" w:rsidRPr="004619CB" w:rsidRDefault="00B7351D" w:rsidP="002B0F35">
      <w:pPr>
        <w:spacing w:after="0" w:line="360" w:lineRule="auto"/>
        <w:rPr>
          <w:rFonts w:cstheme="minorHAnsi"/>
          <w:sz w:val="24"/>
          <w:szCs w:val="24"/>
        </w:rPr>
      </w:pPr>
      <w:r w:rsidRPr="004619CB">
        <w:rPr>
          <w:rFonts w:cstheme="minorHAnsi"/>
          <w:sz w:val="24"/>
          <w:szCs w:val="24"/>
        </w:rPr>
        <w:t>Reserva de ley:  ciertas materias del Poder Legislativo</w:t>
      </w:r>
    </w:p>
    <w:p w14:paraId="16AA4D85" w14:textId="77777777" w:rsidR="008D3411" w:rsidRPr="0018046F" w:rsidRDefault="00AC7399" w:rsidP="002B0F35">
      <w:pPr>
        <w:pStyle w:val="Ttulo1"/>
      </w:pPr>
      <w:bookmarkStart w:id="7" w:name="_Toc523309575"/>
      <w:bookmarkStart w:id="8" w:name="_Toc148625003"/>
      <w:r w:rsidRPr="0018046F">
        <w:t>1.</w:t>
      </w:r>
      <w:r w:rsidR="008D3411" w:rsidRPr="0018046F">
        <w:t>3 FUENTES DEL DERECHO Y SU JERARQUIZACIÓN</w:t>
      </w:r>
      <w:bookmarkEnd w:id="7"/>
      <w:bookmarkEnd w:id="8"/>
    </w:p>
    <w:p w14:paraId="465BBC5A" w14:textId="77777777" w:rsidR="008D3411" w:rsidRPr="00D84C64" w:rsidRDefault="008D3411" w:rsidP="002B0F35">
      <w:pPr>
        <w:spacing w:after="0" w:line="360" w:lineRule="auto"/>
        <w:rPr>
          <w:rFonts w:cstheme="minorHAnsi"/>
          <w:b/>
          <w:bCs/>
          <w:sz w:val="24"/>
          <w:szCs w:val="24"/>
        </w:rPr>
      </w:pPr>
      <w:r w:rsidRPr="00D84C64">
        <w:rPr>
          <w:rFonts w:cstheme="minorHAnsi"/>
          <w:b/>
          <w:bCs/>
          <w:sz w:val="24"/>
          <w:szCs w:val="24"/>
        </w:rPr>
        <w:t>-CLASIFICACIÓN:</w:t>
      </w:r>
    </w:p>
    <w:p w14:paraId="48559832" w14:textId="77777777" w:rsidR="00B7351D" w:rsidRPr="004619CB" w:rsidRDefault="00B7351D" w:rsidP="002B0F35">
      <w:pPr>
        <w:spacing w:after="0" w:line="360" w:lineRule="auto"/>
        <w:rPr>
          <w:rFonts w:cstheme="minorHAnsi"/>
          <w:b/>
          <w:bCs/>
          <w:sz w:val="24"/>
          <w:szCs w:val="24"/>
        </w:rPr>
      </w:pPr>
      <w:r w:rsidRPr="004619CB">
        <w:rPr>
          <w:rFonts w:cstheme="minorHAnsi"/>
          <w:b/>
          <w:bCs/>
          <w:sz w:val="24"/>
          <w:szCs w:val="24"/>
        </w:rPr>
        <w:t>Fuentes Escritas</w:t>
      </w:r>
    </w:p>
    <w:p w14:paraId="16BC854B" w14:textId="77777777" w:rsidR="00B7351D" w:rsidRPr="004619CB" w:rsidRDefault="00B7351D" w:rsidP="00FA14ED">
      <w:pPr>
        <w:numPr>
          <w:ilvl w:val="1"/>
          <w:numId w:val="5"/>
        </w:numPr>
        <w:spacing w:after="0" w:line="360" w:lineRule="auto"/>
        <w:ind w:left="0"/>
        <w:rPr>
          <w:rFonts w:cstheme="minorHAnsi"/>
          <w:sz w:val="24"/>
          <w:szCs w:val="24"/>
        </w:rPr>
      </w:pPr>
      <w:r w:rsidRPr="004619CB">
        <w:rPr>
          <w:rFonts w:cstheme="minorHAnsi"/>
          <w:sz w:val="24"/>
          <w:szCs w:val="24"/>
        </w:rPr>
        <w:t>Constitución Política</w:t>
      </w:r>
    </w:p>
    <w:p w14:paraId="59523A87" w14:textId="77777777" w:rsidR="00B7351D" w:rsidRPr="004619CB" w:rsidRDefault="00B7351D" w:rsidP="00FA14ED">
      <w:pPr>
        <w:numPr>
          <w:ilvl w:val="1"/>
          <w:numId w:val="5"/>
        </w:numPr>
        <w:spacing w:after="0" w:line="360" w:lineRule="auto"/>
        <w:ind w:left="0"/>
        <w:rPr>
          <w:rFonts w:cstheme="minorHAnsi"/>
          <w:sz w:val="24"/>
          <w:szCs w:val="24"/>
        </w:rPr>
      </w:pPr>
      <w:r w:rsidRPr="004619CB">
        <w:rPr>
          <w:rFonts w:cstheme="minorHAnsi"/>
          <w:sz w:val="24"/>
          <w:szCs w:val="24"/>
        </w:rPr>
        <w:lastRenderedPageBreak/>
        <w:t>Tratados Internacionales</w:t>
      </w:r>
    </w:p>
    <w:p w14:paraId="429C344B" w14:textId="77777777" w:rsidR="00B7351D" w:rsidRPr="004619CB" w:rsidRDefault="00B7351D" w:rsidP="00FA14ED">
      <w:pPr>
        <w:numPr>
          <w:ilvl w:val="1"/>
          <w:numId w:val="5"/>
        </w:numPr>
        <w:spacing w:after="0" w:line="360" w:lineRule="auto"/>
        <w:ind w:left="0"/>
        <w:rPr>
          <w:rFonts w:cstheme="minorHAnsi"/>
          <w:sz w:val="24"/>
          <w:szCs w:val="24"/>
        </w:rPr>
      </w:pPr>
      <w:r w:rsidRPr="004619CB">
        <w:rPr>
          <w:rFonts w:cstheme="minorHAnsi"/>
          <w:sz w:val="24"/>
          <w:szCs w:val="24"/>
        </w:rPr>
        <w:t>Leyes</w:t>
      </w:r>
    </w:p>
    <w:p w14:paraId="7D8F069F" w14:textId="77777777" w:rsidR="00B7351D" w:rsidRPr="004619CB" w:rsidRDefault="00B7351D" w:rsidP="00FA14ED">
      <w:pPr>
        <w:numPr>
          <w:ilvl w:val="1"/>
          <w:numId w:val="5"/>
        </w:numPr>
        <w:spacing w:after="0" w:line="360" w:lineRule="auto"/>
        <w:ind w:left="0"/>
        <w:rPr>
          <w:rFonts w:cstheme="minorHAnsi"/>
          <w:sz w:val="24"/>
          <w:szCs w:val="24"/>
        </w:rPr>
      </w:pPr>
      <w:r w:rsidRPr="004619CB">
        <w:rPr>
          <w:rFonts w:cstheme="minorHAnsi"/>
          <w:sz w:val="24"/>
          <w:szCs w:val="24"/>
        </w:rPr>
        <w:t>Reglamentos</w:t>
      </w:r>
    </w:p>
    <w:p w14:paraId="72FDF8BF" w14:textId="77777777" w:rsidR="00B7351D" w:rsidRPr="004619CB" w:rsidRDefault="00B7351D" w:rsidP="00FA14ED">
      <w:pPr>
        <w:numPr>
          <w:ilvl w:val="1"/>
          <w:numId w:val="5"/>
        </w:numPr>
        <w:spacing w:after="0" w:line="360" w:lineRule="auto"/>
        <w:ind w:left="0"/>
        <w:rPr>
          <w:rFonts w:cstheme="minorHAnsi"/>
          <w:sz w:val="24"/>
          <w:szCs w:val="24"/>
        </w:rPr>
      </w:pPr>
      <w:r w:rsidRPr="004619CB">
        <w:rPr>
          <w:rFonts w:cstheme="minorHAnsi"/>
          <w:sz w:val="24"/>
          <w:szCs w:val="24"/>
        </w:rPr>
        <w:t>Decretos</w:t>
      </w:r>
    </w:p>
    <w:p w14:paraId="143CA250" w14:textId="77777777" w:rsidR="00B7351D" w:rsidRPr="004619CB" w:rsidRDefault="00B7351D" w:rsidP="00FA14ED">
      <w:pPr>
        <w:numPr>
          <w:ilvl w:val="1"/>
          <w:numId w:val="5"/>
        </w:numPr>
        <w:spacing w:after="0" w:line="360" w:lineRule="auto"/>
        <w:ind w:left="0"/>
        <w:rPr>
          <w:rFonts w:cstheme="minorHAnsi"/>
          <w:sz w:val="24"/>
          <w:szCs w:val="24"/>
        </w:rPr>
      </w:pPr>
      <w:r w:rsidRPr="004619CB">
        <w:rPr>
          <w:rFonts w:cstheme="minorHAnsi"/>
          <w:sz w:val="24"/>
          <w:szCs w:val="24"/>
        </w:rPr>
        <w:t>Circulares</w:t>
      </w:r>
    </w:p>
    <w:p w14:paraId="1BD1361B" w14:textId="77777777" w:rsidR="00D84C64" w:rsidRDefault="00D84C64" w:rsidP="002B0F35">
      <w:pPr>
        <w:spacing w:after="0" w:line="360" w:lineRule="auto"/>
        <w:rPr>
          <w:rFonts w:cstheme="minorHAnsi"/>
          <w:b/>
          <w:bCs/>
          <w:sz w:val="24"/>
          <w:szCs w:val="24"/>
        </w:rPr>
      </w:pPr>
    </w:p>
    <w:p w14:paraId="752B9254" w14:textId="33E2B89D" w:rsidR="00B7351D" w:rsidRPr="004619CB" w:rsidRDefault="00B7351D" w:rsidP="002B0F35">
      <w:pPr>
        <w:spacing w:after="0" w:line="360" w:lineRule="auto"/>
        <w:rPr>
          <w:rFonts w:cstheme="minorHAnsi"/>
          <w:b/>
          <w:bCs/>
          <w:sz w:val="24"/>
          <w:szCs w:val="24"/>
        </w:rPr>
      </w:pPr>
      <w:r w:rsidRPr="004619CB">
        <w:rPr>
          <w:rFonts w:cstheme="minorHAnsi"/>
          <w:b/>
          <w:bCs/>
          <w:sz w:val="24"/>
          <w:szCs w:val="24"/>
        </w:rPr>
        <w:t>Fuentes No escritas</w:t>
      </w:r>
    </w:p>
    <w:p w14:paraId="2399945B" w14:textId="77777777" w:rsidR="00B7351D" w:rsidRPr="004619CB" w:rsidRDefault="00B7351D" w:rsidP="00FA14ED">
      <w:pPr>
        <w:numPr>
          <w:ilvl w:val="1"/>
          <w:numId w:val="5"/>
        </w:numPr>
        <w:spacing w:after="0" w:line="360" w:lineRule="auto"/>
        <w:ind w:left="0"/>
        <w:rPr>
          <w:rFonts w:cstheme="minorHAnsi"/>
          <w:sz w:val="24"/>
          <w:szCs w:val="24"/>
        </w:rPr>
      </w:pPr>
      <w:r w:rsidRPr="004619CB">
        <w:rPr>
          <w:rFonts w:cstheme="minorHAnsi"/>
          <w:sz w:val="24"/>
          <w:szCs w:val="24"/>
        </w:rPr>
        <w:t>Principios Generales del Derecho</w:t>
      </w:r>
    </w:p>
    <w:p w14:paraId="55DD3A01" w14:textId="77777777" w:rsidR="00B7351D" w:rsidRPr="004619CB" w:rsidRDefault="00B7351D" w:rsidP="00FA14ED">
      <w:pPr>
        <w:numPr>
          <w:ilvl w:val="1"/>
          <w:numId w:val="5"/>
        </w:numPr>
        <w:spacing w:after="0" w:line="360" w:lineRule="auto"/>
        <w:ind w:left="0"/>
        <w:rPr>
          <w:rFonts w:cstheme="minorHAnsi"/>
          <w:sz w:val="24"/>
          <w:szCs w:val="24"/>
        </w:rPr>
      </w:pPr>
      <w:r w:rsidRPr="004619CB">
        <w:rPr>
          <w:rFonts w:cstheme="minorHAnsi"/>
          <w:sz w:val="24"/>
          <w:szCs w:val="24"/>
        </w:rPr>
        <w:t>Costumbre</w:t>
      </w:r>
    </w:p>
    <w:p w14:paraId="23071520" w14:textId="77777777" w:rsidR="00B7351D" w:rsidRPr="004619CB" w:rsidRDefault="00B7351D" w:rsidP="00FA14ED">
      <w:pPr>
        <w:numPr>
          <w:ilvl w:val="1"/>
          <w:numId w:val="5"/>
        </w:numPr>
        <w:spacing w:after="0" w:line="360" w:lineRule="auto"/>
        <w:ind w:left="0"/>
        <w:rPr>
          <w:rFonts w:cstheme="minorHAnsi"/>
          <w:sz w:val="24"/>
          <w:szCs w:val="24"/>
        </w:rPr>
      </w:pPr>
      <w:r w:rsidRPr="004619CB">
        <w:rPr>
          <w:rFonts w:cstheme="minorHAnsi"/>
          <w:sz w:val="24"/>
          <w:szCs w:val="24"/>
        </w:rPr>
        <w:t>Jurisprudencia</w:t>
      </w:r>
    </w:p>
    <w:p w14:paraId="7D066D08" w14:textId="77777777" w:rsidR="00E83AB3" w:rsidRDefault="00E83AB3" w:rsidP="002B0F35">
      <w:pPr>
        <w:spacing w:after="0" w:line="360" w:lineRule="auto"/>
        <w:rPr>
          <w:rFonts w:cstheme="minorHAnsi"/>
          <w:b/>
          <w:color w:val="E6AC2B"/>
          <w:sz w:val="24"/>
          <w:szCs w:val="24"/>
        </w:rPr>
      </w:pPr>
    </w:p>
    <w:p w14:paraId="546DE69E" w14:textId="37B6DB43" w:rsidR="008D3411" w:rsidRPr="00D84C64" w:rsidRDefault="008D3411" w:rsidP="002B0F35">
      <w:pPr>
        <w:spacing w:after="0" w:line="360" w:lineRule="auto"/>
        <w:rPr>
          <w:rFonts w:cstheme="minorHAnsi"/>
          <w:b/>
          <w:sz w:val="24"/>
          <w:szCs w:val="24"/>
        </w:rPr>
      </w:pPr>
      <w:r w:rsidRPr="00D84C64">
        <w:rPr>
          <w:rFonts w:cstheme="minorHAnsi"/>
          <w:b/>
          <w:sz w:val="24"/>
          <w:szCs w:val="24"/>
        </w:rPr>
        <w:t>-JERARQUIZACIÓN:</w:t>
      </w:r>
    </w:p>
    <w:p w14:paraId="17351072" w14:textId="18C9AEDE" w:rsidR="008D3411" w:rsidRPr="006213A6" w:rsidRDefault="006213A6" w:rsidP="002B0F35">
      <w:pPr>
        <w:spacing w:after="0" w:line="360" w:lineRule="auto"/>
        <w:rPr>
          <w:rFonts w:cstheme="minorHAnsi"/>
          <w:b/>
          <w:color w:val="E6AC2B"/>
          <w:sz w:val="24"/>
          <w:szCs w:val="24"/>
        </w:rPr>
      </w:pPr>
      <w:r w:rsidRPr="006213A6">
        <w:rPr>
          <w:rFonts w:cstheme="minorHAnsi"/>
          <w:b/>
          <w:sz w:val="24"/>
          <w:szCs w:val="24"/>
        </w:rPr>
        <w:t xml:space="preserve">Descripción:  </w:t>
      </w:r>
      <w:r w:rsidR="00B007B8" w:rsidRPr="006213A6">
        <w:rPr>
          <w:rFonts w:cstheme="minorHAnsi"/>
          <w:b/>
          <w:sz w:val="24"/>
          <w:szCs w:val="24"/>
        </w:rPr>
        <w:t xml:space="preserve">Figura piramidal con </w:t>
      </w:r>
      <w:r w:rsidR="004C77D5" w:rsidRPr="006213A6">
        <w:rPr>
          <w:rFonts w:cstheme="minorHAnsi"/>
          <w:b/>
          <w:sz w:val="24"/>
          <w:szCs w:val="24"/>
        </w:rPr>
        <w:t xml:space="preserve">las fuentes escritas ordenadas </w:t>
      </w:r>
      <w:r w:rsidR="00B007B8" w:rsidRPr="006213A6">
        <w:rPr>
          <w:rFonts w:cstheme="minorHAnsi"/>
          <w:b/>
          <w:sz w:val="24"/>
          <w:szCs w:val="24"/>
        </w:rPr>
        <w:t>de mayor a menor</w:t>
      </w:r>
      <w:r w:rsidR="004C77D5" w:rsidRPr="006213A6">
        <w:rPr>
          <w:rFonts w:cstheme="minorHAnsi"/>
          <w:b/>
          <w:sz w:val="24"/>
          <w:szCs w:val="24"/>
        </w:rPr>
        <w:t>, según su jerarquización</w:t>
      </w:r>
      <w:r w:rsidR="00B007B8" w:rsidRPr="006213A6">
        <w:rPr>
          <w:rFonts w:cstheme="minorHAnsi"/>
          <w:b/>
          <w:sz w:val="24"/>
          <w:szCs w:val="24"/>
        </w:rPr>
        <w:t>.</w:t>
      </w:r>
    </w:p>
    <w:p w14:paraId="066F1FDE" w14:textId="77777777" w:rsidR="004C77D5" w:rsidRDefault="004C77D5" w:rsidP="002B0F35">
      <w:pPr>
        <w:spacing w:after="0" w:line="360" w:lineRule="auto"/>
        <w:rPr>
          <w:rFonts w:cstheme="minorHAnsi"/>
          <w:sz w:val="24"/>
          <w:szCs w:val="24"/>
        </w:rPr>
      </w:pPr>
      <w:r>
        <w:rPr>
          <w:rFonts w:cstheme="minorHAnsi"/>
          <w:sz w:val="24"/>
          <w:szCs w:val="24"/>
        </w:rPr>
        <w:t>Las cuales son:</w:t>
      </w:r>
    </w:p>
    <w:p w14:paraId="3718C9C4" w14:textId="79AD3FA2" w:rsidR="008D3411" w:rsidRPr="004619CB" w:rsidRDefault="00B7351D" w:rsidP="002B0F35">
      <w:pPr>
        <w:spacing w:after="0" w:line="360" w:lineRule="auto"/>
        <w:rPr>
          <w:rFonts w:cstheme="minorHAnsi"/>
          <w:sz w:val="24"/>
          <w:szCs w:val="24"/>
        </w:rPr>
      </w:pPr>
      <w:r w:rsidRPr="004619CB">
        <w:rPr>
          <w:rFonts w:cstheme="minorHAnsi"/>
          <w:sz w:val="24"/>
          <w:szCs w:val="24"/>
        </w:rPr>
        <w:t>Constitución Política</w:t>
      </w:r>
    </w:p>
    <w:p w14:paraId="4D0140D0" w14:textId="77777777" w:rsidR="00154C37" w:rsidRPr="004619CB" w:rsidRDefault="00154C37" w:rsidP="002B0F35">
      <w:pPr>
        <w:spacing w:after="0" w:line="360" w:lineRule="auto"/>
        <w:rPr>
          <w:rFonts w:cstheme="minorHAnsi"/>
          <w:sz w:val="24"/>
          <w:szCs w:val="24"/>
        </w:rPr>
      </w:pPr>
      <w:r w:rsidRPr="004619CB">
        <w:rPr>
          <w:rFonts w:cstheme="minorHAnsi"/>
          <w:sz w:val="24"/>
          <w:szCs w:val="24"/>
        </w:rPr>
        <w:t>Tratados y convenios internacionales</w:t>
      </w:r>
    </w:p>
    <w:p w14:paraId="442058E2" w14:textId="77777777" w:rsidR="00154C37" w:rsidRPr="004619CB" w:rsidRDefault="00154C37" w:rsidP="002B0F35">
      <w:pPr>
        <w:spacing w:after="0" w:line="360" w:lineRule="auto"/>
        <w:rPr>
          <w:rFonts w:cstheme="minorHAnsi"/>
          <w:sz w:val="24"/>
          <w:szCs w:val="24"/>
        </w:rPr>
      </w:pPr>
      <w:r w:rsidRPr="004619CB">
        <w:rPr>
          <w:rFonts w:cstheme="minorHAnsi"/>
          <w:sz w:val="24"/>
          <w:szCs w:val="24"/>
        </w:rPr>
        <w:t>Leyes y actos con valor de ley</w:t>
      </w:r>
    </w:p>
    <w:p w14:paraId="27FEB078" w14:textId="77777777" w:rsidR="00154C37" w:rsidRPr="004619CB" w:rsidRDefault="00154C37" w:rsidP="002B0F35">
      <w:pPr>
        <w:spacing w:after="0" w:line="360" w:lineRule="auto"/>
        <w:rPr>
          <w:rFonts w:cstheme="minorHAnsi"/>
          <w:sz w:val="24"/>
          <w:szCs w:val="24"/>
        </w:rPr>
      </w:pPr>
      <w:r w:rsidRPr="004619CB">
        <w:rPr>
          <w:rFonts w:cstheme="minorHAnsi"/>
          <w:sz w:val="24"/>
          <w:szCs w:val="24"/>
        </w:rPr>
        <w:t xml:space="preserve">Reglamentos </w:t>
      </w:r>
    </w:p>
    <w:p w14:paraId="70C4A151" w14:textId="77777777" w:rsidR="00154C37" w:rsidRPr="004619CB" w:rsidRDefault="00154C37" w:rsidP="002B0F35">
      <w:pPr>
        <w:spacing w:after="0" w:line="360" w:lineRule="auto"/>
        <w:rPr>
          <w:rFonts w:cstheme="minorHAnsi"/>
          <w:sz w:val="24"/>
          <w:szCs w:val="24"/>
        </w:rPr>
      </w:pPr>
      <w:r w:rsidRPr="004619CB">
        <w:rPr>
          <w:rFonts w:cstheme="minorHAnsi"/>
          <w:sz w:val="24"/>
          <w:szCs w:val="24"/>
        </w:rPr>
        <w:t xml:space="preserve">Decretos </w:t>
      </w:r>
    </w:p>
    <w:p w14:paraId="426D8355" w14:textId="77777777" w:rsidR="00154C37" w:rsidRDefault="00154C37" w:rsidP="002B0F35">
      <w:pPr>
        <w:spacing w:after="0" w:line="360" w:lineRule="auto"/>
        <w:rPr>
          <w:rFonts w:cstheme="minorHAnsi"/>
          <w:sz w:val="24"/>
          <w:szCs w:val="24"/>
        </w:rPr>
      </w:pPr>
      <w:r w:rsidRPr="004619CB">
        <w:rPr>
          <w:rFonts w:cstheme="minorHAnsi"/>
          <w:sz w:val="24"/>
          <w:szCs w:val="24"/>
        </w:rPr>
        <w:t>Circulares</w:t>
      </w:r>
    </w:p>
    <w:p w14:paraId="3CFD2FEB" w14:textId="77777777" w:rsidR="002B0F35" w:rsidRDefault="002B0F35" w:rsidP="002B0F35">
      <w:pPr>
        <w:spacing w:after="0" w:line="360" w:lineRule="auto"/>
        <w:rPr>
          <w:rFonts w:cstheme="minorHAnsi"/>
          <w:sz w:val="24"/>
          <w:szCs w:val="24"/>
        </w:rPr>
      </w:pPr>
    </w:p>
    <w:p w14:paraId="501992F5" w14:textId="14A1EF31" w:rsidR="00D84C64" w:rsidRDefault="00D84C64" w:rsidP="002B0F35">
      <w:pPr>
        <w:spacing w:after="0" w:line="360" w:lineRule="auto"/>
        <w:rPr>
          <w:rFonts w:cstheme="minorHAnsi"/>
          <w:sz w:val="24"/>
          <w:szCs w:val="24"/>
        </w:rPr>
      </w:pPr>
      <w:r w:rsidRPr="00D84C64">
        <w:rPr>
          <w:rFonts w:cstheme="minorHAnsi"/>
          <w:b/>
          <w:bCs/>
          <w:sz w:val="24"/>
          <w:szCs w:val="24"/>
        </w:rPr>
        <w:t>NOTA IMPORTANTE:</w:t>
      </w:r>
      <w:r w:rsidRPr="00D84C64">
        <w:rPr>
          <w:rFonts w:cstheme="minorHAnsi"/>
          <w:sz w:val="24"/>
          <w:szCs w:val="24"/>
        </w:rPr>
        <w:t xml:space="preserve">  Con respecto a las fuentes del Derecho y su jerarquización, la Constitución Política de Costa Rica siempre tendrá mayor jerarquía sobre todas las normas, excepto con los tratados internacionales en materia de derechos humanos y laborales, que pueden integrar o superar la Constitución Política.</w:t>
      </w:r>
    </w:p>
    <w:p w14:paraId="7D11CD08" w14:textId="2A77C5CB" w:rsidR="00154C37" w:rsidRPr="00D84C64" w:rsidRDefault="00D84C64" w:rsidP="002B0F35">
      <w:pPr>
        <w:pStyle w:val="Ttulo1"/>
      </w:pPr>
      <w:bookmarkStart w:id="9" w:name="_Toc148625004"/>
      <w:r w:rsidRPr="00D84C64">
        <w:t>1.4. EL RÉGIMEN DE DERECHOS FUNDAMENTALES</w:t>
      </w:r>
      <w:bookmarkEnd w:id="9"/>
    </w:p>
    <w:p w14:paraId="2EF3A79D" w14:textId="77777777" w:rsidR="00154C37" w:rsidRPr="004619CB" w:rsidRDefault="00154C37" w:rsidP="002B0F35">
      <w:pPr>
        <w:spacing w:after="0" w:line="360" w:lineRule="auto"/>
        <w:rPr>
          <w:rFonts w:cstheme="minorHAnsi"/>
          <w:sz w:val="24"/>
          <w:szCs w:val="24"/>
        </w:rPr>
      </w:pPr>
      <w:r w:rsidRPr="004619CB">
        <w:rPr>
          <w:rFonts w:cstheme="minorHAnsi"/>
          <w:sz w:val="24"/>
          <w:szCs w:val="24"/>
        </w:rPr>
        <w:t>“Son derechos que el poder estatal reconoce y protege, aunque se ejerciten en el ámbito de las relaciones privadas. Todas las libertades se transforman en públicas justamente cuando entran a formar parte del Derecho positivo (…)” (Hernández, 2005, p. 170)</w:t>
      </w:r>
    </w:p>
    <w:p w14:paraId="21F40B84" w14:textId="77777777" w:rsidR="00D84C64" w:rsidRDefault="00D84C64" w:rsidP="002B0F35">
      <w:pPr>
        <w:spacing w:after="0" w:line="360" w:lineRule="auto"/>
        <w:rPr>
          <w:rFonts w:cstheme="minorHAnsi"/>
          <w:b/>
          <w:bCs/>
          <w:sz w:val="24"/>
          <w:szCs w:val="24"/>
        </w:rPr>
      </w:pPr>
    </w:p>
    <w:p w14:paraId="52C9C2EF" w14:textId="07FA21EC" w:rsidR="00D84C64" w:rsidRDefault="00D84C64" w:rsidP="002B0F35">
      <w:pPr>
        <w:spacing w:after="0" w:line="360" w:lineRule="auto"/>
        <w:rPr>
          <w:rFonts w:cstheme="minorHAnsi"/>
          <w:b/>
          <w:bCs/>
          <w:sz w:val="24"/>
          <w:szCs w:val="24"/>
        </w:rPr>
      </w:pPr>
      <w:r>
        <w:rPr>
          <w:rFonts w:cstheme="minorHAnsi"/>
          <w:b/>
          <w:bCs/>
          <w:sz w:val="24"/>
          <w:szCs w:val="24"/>
        </w:rPr>
        <w:t>TIPOS DE DERECHOS EXISTENTES:</w:t>
      </w:r>
    </w:p>
    <w:p w14:paraId="72DD15DE" w14:textId="2C92128C" w:rsidR="00154C37" w:rsidRPr="004619CB" w:rsidRDefault="00154C37" w:rsidP="002B0F35">
      <w:pPr>
        <w:spacing w:after="0" w:line="360" w:lineRule="auto"/>
        <w:rPr>
          <w:rFonts w:cstheme="minorHAnsi"/>
          <w:b/>
          <w:bCs/>
          <w:sz w:val="24"/>
          <w:szCs w:val="24"/>
        </w:rPr>
      </w:pPr>
      <w:r w:rsidRPr="004619CB">
        <w:rPr>
          <w:rFonts w:cstheme="minorHAnsi"/>
          <w:b/>
          <w:bCs/>
          <w:sz w:val="24"/>
          <w:szCs w:val="24"/>
        </w:rPr>
        <w:t>Individuales</w:t>
      </w:r>
      <w:r w:rsidR="00531345">
        <w:rPr>
          <w:rFonts w:cstheme="minorHAnsi"/>
          <w:b/>
          <w:bCs/>
          <w:sz w:val="24"/>
          <w:szCs w:val="24"/>
        </w:rPr>
        <w:t>:</w:t>
      </w:r>
    </w:p>
    <w:p w14:paraId="269CEB9F" w14:textId="77777777" w:rsidR="00154C37" w:rsidRPr="00531345" w:rsidRDefault="00154C37" w:rsidP="00FA14ED">
      <w:pPr>
        <w:pStyle w:val="Prrafodelista"/>
        <w:numPr>
          <w:ilvl w:val="0"/>
          <w:numId w:val="36"/>
        </w:numPr>
        <w:spacing w:after="0" w:line="360" w:lineRule="auto"/>
        <w:rPr>
          <w:rFonts w:cstheme="minorHAnsi"/>
          <w:sz w:val="24"/>
          <w:szCs w:val="24"/>
        </w:rPr>
      </w:pPr>
      <w:r w:rsidRPr="00531345">
        <w:rPr>
          <w:rFonts w:cstheme="minorHAnsi"/>
          <w:sz w:val="24"/>
          <w:szCs w:val="24"/>
        </w:rPr>
        <w:t xml:space="preserve">Aquellas libertades públicas que corresponden al hombre en cuanto tal, es decir, en cuanto ser individual e </w:t>
      </w:r>
      <w:r w:rsidR="008C4904" w:rsidRPr="00531345">
        <w:rPr>
          <w:rFonts w:cstheme="minorHAnsi"/>
          <w:sz w:val="24"/>
          <w:szCs w:val="24"/>
        </w:rPr>
        <w:t>intransferible.</w:t>
      </w:r>
    </w:p>
    <w:p w14:paraId="6D0803E8" w14:textId="77777777" w:rsidR="00154C37" w:rsidRPr="00531345" w:rsidRDefault="00154C37" w:rsidP="00FA14ED">
      <w:pPr>
        <w:pStyle w:val="Prrafodelista"/>
        <w:numPr>
          <w:ilvl w:val="0"/>
          <w:numId w:val="36"/>
        </w:numPr>
        <w:spacing w:after="0" w:line="360" w:lineRule="auto"/>
        <w:rPr>
          <w:rFonts w:cstheme="minorHAnsi"/>
          <w:sz w:val="24"/>
          <w:szCs w:val="24"/>
        </w:rPr>
      </w:pPr>
      <w:r w:rsidRPr="00531345">
        <w:rPr>
          <w:rFonts w:cstheme="minorHAnsi"/>
          <w:sz w:val="24"/>
          <w:szCs w:val="24"/>
        </w:rPr>
        <w:t>Título IV Constitución Política</w:t>
      </w:r>
    </w:p>
    <w:p w14:paraId="57773C72" w14:textId="77777777" w:rsidR="002B0F35" w:rsidRDefault="002B0F35" w:rsidP="002B0F35">
      <w:pPr>
        <w:spacing w:after="0" w:line="360" w:lineRule="auto"/>
        <w:rPr>
          <w:rFonts w:cstheme="minorHAnsi"/>
          <w:b/>
          <w:bCs/>
          <w:sz w:val="24"/>
          <w:szCs w:val="24"/>
        </w:rPr>
      </w:pPr>
    </w:p>
    <w:p w14:paraId="678AD09E" w14:textId="7ADE6151" w:rsidR="00154C37" w:rsidRPr="004619CB" w:rsidRDefault="00154C37" w:rsidP="002B0F35">
      <w:pPr>
        <w:spacing w:after="0" w:line="360" w:lineRule="auto"/>
        <w:rPr>
          <w:rFonts w:cstheme="minorHAnsi"/>
          <w:b/>
          <w:bCs/>
          <w:sz w:val="24"/>
          <w:szCs w:val="24"/>
        </w:rPr>
      </w:pPr>
      <w:r w:rsidRPr="004619CB">
        <w:rPr>
          <w:rFonts w:cstheme="minorHAnsi"/>
          <w:b/>
          <w:bCs/>
          <w:sz w:val="24"/>
          <w:szCs w:val="24"/>
        </w:rPr>
        <w:t>Sociales</w:t>
      </w:r>
      <w:r w:rsidR="00531345">
        <w:rPr>
          <w:rFonts w:cstheme="minorHAnsi"/>
          <w:b/>
          <w:bCs/>
          <w:sz w:val="24"/>
          <w:szCs w:val="24"/>
        </w:rPr>
        <w:t>:</w:t>
      </w:r>
    </w:p>
    <w:p w14:paraId="5372289F" w14:textId="77777777" w:rsidR="00154C37" w:rsidRPr="004619CB" w:rsidRDefault="00154C37" w:rsidP="00FA14ED">
      <w:pPr>
        <w:pStyle w:val="Prrafodelista"/>
        <w:numPr>
          <w:ilvl w:val="0"/>
          <w:numId w:val="6"/>
        </w:numPr>
        <w:spacing w:after="0" w:line="360" w:lineRule="auto"/>
        <w:ind w:left="284" w:hanging="284"/>
        <w:rPr>
          <w:rFonts w:cstheme="minorHAnsi"/>
          <w:sz w:val="24"/>
          <w:szCs w:val="24"/>
        </w:rPr>
      </w:pPr>
      <w:r w:rsidRPr="004619CB">
        <w:rPr>
          <w:rFonts w:cstheme="minorHAnsi"/>
          <w:sz w:val="24"/>
          <w:szCs w:val="24"/>
        </w:rPr>
        <w:t>Derechos que tiene el individuo en cuanto forma parte de un grupo social determinado, a fin de asegurar el disfrute de los intereses surgidos en virtud de su pertenencia a tales grupos sociales</w:t>
      </w:r>
    </w:p>
    <w:p w14:paraId="5D8D32D4" w14:textId="77777777" w:rsidR="00154C37" w:rsidRDefault="00154C37" w:rsidP="00FA14ED">
      <w:pPr>
        <w:pStyle w:val="Prrafodelista"/>
        <w:numPr>
          <w:ilvl w:val="0"/>
          <w:numId w:val="6"/>
        </w:numPr>
        <w:spacing w:after="0" w:line="360" w:lineRule="auto"/>
        <w:ind w:left="284" w:hanging="284"/>
        <w:rPr>
          <w:rFonts w:cstheme="minorHAnsi"/>
          <w:sz w:val="24"/>
          <w:szCs w:val="24"/>
        </w:rPr>
      </w:pPr>
      <w:r w:rsidRPr="004619CB">
        <w:rPr>
          <w:rFonts w:cstheme="minorHAnsi"/>
          <w:sz w:val="24"/>
          <w:szCs w:val="24"/>
        </w:rPr>
        <w:t>Título V Constitución Política</w:t>
      </w:r>
    </w:p>
    <w:p w14:paraId="0D6D5981" w14:textId="77777777" w:rsidR="00D84C64" w:rsidRPr="004619CB" w:rsidRDefault="00D84C64" w:rsidP="002B0F35">
      <w:pPr>
        <w:pStyle w:val="Prrafodelista"/>
        <w:spacing w:after="0" w:line="360" w:lineRule="auto"/>
        <w:ind w:left="0"/>
        <w:rPr>
          <w:rFonts w:cstheme="minorHAnsi"/>
          <w:sz w:val="24"/>
          <w:szCs w:val="24"/>
        </w:rPr>
      </w:pPr>
    </w:p>
    <w:p w14:paraId="0CE3CB68" w14:textId="4048662C" w:rsidR="00154C37" w:rsidRPr="004619CB" w:rsidRDefault="00154C37" w:rsidP="002B0F35">
      <w:pPr>
        <w:spacing w:after="0" w:line="360" w:lineRule="auto"/>
        <w:rPr>
          <w:rFonts w:cstheme="minorHAnsi"/>
          <w:b/>
          <w:bCs/>
          <w:sz w:val="24"/>
          <w:szCs w:val="24"/>
        </w:rPr>
      </w:pPr>
      <w:r w:rsidRPr="004619CB">
        <w:rPr>
          <w:rFonts w:cstheme="minorHAnsi"/>
          <w:b/>
          <w:bCs/>
          <w:sz w:val="24"/>
          <w:szCs w:val="24"/>
        </w:rPr>
        <w:t>Políticos</w:t>
      </w:r>
      <w:r w:rsidR="00531345">
        <w:rPr>
          <w:rFonts w:cstheme="minorHAnsi"/>
          <w:b/>
          <w:bCs/>
          <w:sz w:val="24"/>
          <w:szCs w:val="24"/>
        </w:rPr>
        <w:t>:</w:t>
      </w:r>
    </w:p>
    <w:p w14:paraId="19FF06D6" w14:textId="77777777" w:rsidR="00154C37" w:rsidRPr="004619CB" w:rsidRDefault="00154C37" w:rsidP="00FA14ED">
      <w:pPr>
        <w:pStyle w:val="Prrafodelista"/>
        <w:numPr>
          <w:ilvl w:val="0"/>
          <w:numId w:val="7"/>
        </w:numPr>
        <w:spacing w:after="0" w:line="360" w:lineRule="auto"/>
        <w:ind w:left="284" w:hanging="284"/>
        <w:rPr>
          <w:rFonts w:cstheme="minorHAnsi"/>
          <w:sz w:val="24"/>
          <w:szCs w:val="24"/>
        </w:rPr>
      </w:pPr>
      <w:r w:rsidRPr="004619CB">
        <w:rPr>
          <w:rFonts w:cstheme="minorHAnsi"/>
          <w:sz w:val="24"/>
          <w:szCs w:val="24"/>
        </w:rPr>
        <w:t>Son aquellos que ejercen los ciudadanos en relación con la estructura político-jurídica del Estado</w:t>
      </w:r>
    </w:p>
    <w:p w14:paraId="67B6001A" w14:textId="16AD2999" w:rsidR="00154C37" w:rsidRPr="004619CB" w:rsidRDefault="00154C37" w:rsidP="00FA14ED">
      <w:pPr>
        <w:pStyle w:val="Prrafodelista"/>
        <w:numPr>
          <w:ilvl w:val="0"/>
          <w:numId w:val="7"/>
        </w:numPr>
        <w:spacing w:after="0" w:line="360" w:lineRule="auto"/>
        <w:ind w:left="284" w:hanging="284"/>
        <w:rPr>
          <w:rFonts w:cstheme="minorHAnsi"/>
          <w:sz w:val="24"/>
          <w:szCs w:val="24"/>
        </w:rPr>
      </w:pPr>
      <w:r w:rsidRPr="004619CB">
        <w:rPr>
          <w:rFonts w:cstheme="minorHAnsi"/>
          <w:sz w:val="24"/>
          <w:szCs w:val="24"/>
        </w:rPr>
        <w:t>Título VIII Constitución Política, Cap</w:t>
      </w:r>
      <w:r w:rsidR="007E75AF">
        <w:rPr>
          <w:rFonts w:cstheme="minorHAnsi"/>
          <w:sz w:val="24"/>
          <w:szCs w:val="24"/>
        </w:rPr>
        <w:t>ítulos</w:t>
      </w:r>
      <w:r w:rsidRPr="004619CB">
        <w:rPr>
          <w:rFonts w:cstheme="minorHAnsi"/>
          <w:sz w:val="24"/>
          <w:szCs w:val="24"/>
        </w:rPr>
        <w:t xml:space="preserve"> I y II</w:t>
      </w:r>
    </w:p>
    <w:p w14:paraId="15D07ED2" w14:textId="77777777" w:rsidR="00D84C64" w:rsidRDefault="00D84C64" w:rsidP="002B0F35">
      <w:pPr>
        <w:spacing w:after="0" w:line="360" w:lineRule="auto"/>
        <w:rPr>
          <w:rFonts w:cstheme="minorHAnsi"/>
          <w:b/>
          <w:bCs/>
          <w:sz w:val="24"/>
          <w:szCs w:val="24"/>
        </w:rPr>
      </w:pPr>
    </w:p>
    <w:p w14:paraId="4B41DB71" w14:textId="66423AA3" w:rsidR="00D84C64" w:rsidRPr="00D84C64" w:rsidRDefault="00D84C64" w:rsidP="002B0F35">
      <w:pPr>
        <w:pStyle w:val="Ttulo1"/>
      </w:pPr>
      <w:bookmarkStart w:id="10" w:name="_Toc148625005"/>
      <w:r w:rsidRPr="00D84C64">
        <w:t>1.5. DIVISIÓN DE PODERES</w:t>
      </w:r>
      <w:bookmarkEnd w:id="10"/>
    </w:p>
    <w:p w14:paraId="512C9E92" w14:textId="5BA45AF2" w:rsidR="00154C37" w:rsidRPr="004619CB" w:rsidRDefault="00154C37" w:rsidP="002B0F35">
      <w:pPr>
        <w:spacing w:after="0" w:line="360" w:lineRule="auto"/>
        <w:rPr>
          <w:rFonts w:cstheme="minorHAnsi"/>
          <w:sz w:val="24"/>
          <w:szCs w:val="24"/>
        </w:rPr>
      </w:pPr>
      <w:proofErr w:type="gramStart"/>
      <w:r w:rsidRPr="004619CB">
        <w:rPr>
          <w:rFonts w:cstheme="minorHAnsi"/>
          <w:sz w:val="24"/>
          <w:szCs w:val="24"/>
        </w:rPr>
        <w:t xml:space="preserve">ARTÍCULO  </w:t>
      </w:r>
      <w:r w:rsidR="00510F20" w:rsidRPr="00510F20">
        <w:rPr>
          <w:rFonts w:cstheme="minorHAnsi"/>
          <w:sz w:val="24"/>
          <w:szCs w:val="24"/>
        </w:rPr>
        <w:t>noveno</w:t>
      </w:r>
      <w:proofErr w:type="gramEnd"/>
      <w:r w:rsidR="00510F20" w:rsidRPr="00510F20">
        <w:rPr>
          <w:rFonts w:cstheme="minorHAnsi"/>
          <w:sz w:val="24"/>
          <w:szCs w:val="24"/>
        </w:rPr>
        <w:t xml:space="preserve">- </w:t>
      </w:r>
      <w:r w:rsidRPr="004619CB">
        <w:rPr>
          <w:rFonts w:cstheme="minorHAnsi"/>
          <w:sz w:val="24"/>
          <w:szCs w:val="24"/>
        </w:rPr>
        <w:t>El Gobierno de la República es popular, representativo, participativo, alternativo y responsable. Lo ejercen el pueblo y tres Poderes distintos e independientes entre sí. El Legislativo, el Ejecutivo y el Judicial.</w:t>
      </w:r>
    </w:p>
    <w:p w14:paraId="37CC1AE2" w14:textId="07052CFB" w:rsidR="00154C37" w:rsidRPr="004619CB" w:rsidRDefault="00154C37" w:rsidP="002B0F35">
      <w:pPr>
        <w:spacing w:after="0" w:line="360" w:lineRule="auto"/>
        <w:rPr>
          <w:rFonts w:cstheme="minorHAnsi"/>
          <w:sz w:val="24"/>
          <w:szCs w:val="24"/>
        </w:rPr>
      </w:pPr>
      <w:r w:rsidRPr="004619CB">
        <w:rPr>
          <w:rFonts w:cstheme="minorHAnsi"/>
          <w:sz w:val="24"/>
          <w:szCs w:val="24"/>
        </w:rPr>
        <w:t xml:space="preserve">(Así reformado el párrafo anterior por el artículo único de la </w:t>
      </w:r>
      <w:r w:rsidR="007E75AF" w:rsidRPr="004619CB">
        <w:rPr>
          <w:rFonts w:cstheme="minorHAnsi"/>
          <w:sz w:val="24"/>
          <w:szCs w:val="24"/>
        </w:rPr>
        <w:t>ley NÚMERO</w:t>
      </w:r>
      <w:r w:rsidRPr="004619CB">
        <w:rPr>
          <w:rFonts w:cstheme="minorHAnsi"/>
          <w:sz w:val="24"/>
          <w:szCs w:val="24"/>
        </w:rPr>
        <w:t xml:space="preserve"> 8364 de 01 de julio de 2003)</w:t>
      </w:r>
    </w:p>
    <w:p w14:paraId="503E6348" w14:textId="3CCE8614" w:rsidR="00154C37" w:rsidRPr="004619CB" w:rsidRDefault="00154C37" w:rsidP="002B0F35">
      <w:pPr>
        <w:spacing w:after="0" w:line="360" w:lineRule="auto"/>
        <w:rPr>
          <w:rFonts w:cstheme="minorHAnsi"/>
          <w:sz w:val="24"/>
          <w:szCs w:val="24"/>
        </w:rPr>
      </w:pPr>
      <w:r w:rsidRPr="004619CB">
        <w:rPr>
          <w:rFonts w:cstheme="minorHAnsi"/>
          <w:sz w:val="24"/>
          <w:szCs w:val="24"/>
        </w:rPr>
        <w:t xml:space="preserve">Ninguno de los Poderes puede delegar el ejercicio de funciones que le son propias. </w:t>
      </w:r>
      <w:r w:rsidR="00531345">
        <w:rPr>
          <w:rFonts w:cstheme="minorHAnsi"/>
          <w:sz w:val="24"/>
          <w:szCs w:val="24"/>
        </w:rPr>
        <w:t xml:space="preserve">  </w:t>
      </w:r>
      <w:r w:rsidRPr="004619CB">
        <w:rPr>
          <w:rFonts w:cstheme="minorHAnsi"/>
          <w:sz w:val="24"/>
          <w:szCs w:val="24"/>
        </w:rPr>
        <w:t>Un Tribunal Supremo de Elecciones, con el rango e independencia de los Poderes del Estado, tiene a su cargo en forma exclusiva e independiente la organización, dirección y vigilancia de los actos relativos al sufragio, así como las demás funciones que le atribuyen esta Constitución y las leyes.</w:t>
      </w:r>
    </w:p>
    <w:p w14:paraId="047397C7" w14:textId="0BFD3DD6" w:rsidR="00AC7399" w:rsidRPr="004619CB" w:rsidRDefault="00154C37" w:rsidP="002B0F35">
      <w:pPr>
        <w:spacing w:after="0" w:line="360" w:lineRule="auto"/>
        <w:rPr>
          <w:rFonts w:cstheme="minorHAnsi"/>
          <w:sz w:val="24"/>
          <w:szCs w:val="24"/>
        </w:rPr>
      </w:pPr>
      <w:r w:rsidRPr="004619CB">
        <w:rPr>
          <w:rFonts w:cstheme="minorHAnsi"/>
          <w:sz w:val="24"/>
          <w:szCs w:val="24"/>
        </w:rPr>
        <w:t xml:space="preserve">(Así adicionado el párrafo anterior por el artículo </w:t>
      </w:r>
      <w:r w:rsidR="007E75AF">
        <w:rPr>
          <w:rFonts w:cstheme="minorHAnsi"/>
          <w:sz w:val="24"/>
          <w:szCs w:val="24"/>
        </w:rPr>
        <w:t>primero</w:t>
      </w:r>
      <w:r w:rsidRPr="004619CB">
        <w:rPr>
          <w:rFonts w:cstheme="minorHAnsi"/>
          <w:sz w:val="24"/>
          <w:szCs w:val="24"/>
        </w:rPr>
        <w:t xml:space="preserve"> de la ley N</w:t>
      </w:r>
      <w:r w:rsidR="008C4904" w:rsidRPr="004619CB">
        <w:rPr>
          <w:rFonts w:cstheme="minorHAnsi"/>
          <w:sz w:val="24"/>
          <w:szCs w:val="24"/>
        </w:rPr>
        <w:t xml:space="preserve">úmero </w:t>
      </w:r>
      <w:r w:rsidRPr="004619CB">
        <w:rPr>
          <w:rFonts w:cstheme="minorHAnsi"/>
          <w:sz w:val="24"/>
          <w:szCs w:val="24"/>
        </w:rPr>
        <w:t xml:space="preserve">5704 de 5 de junio de 1975)  </w:t>
      </w:r>
    </w:p>
    <w:p w14:paraId="79661C44" w14:textId="77777777" w:rsidR="00531345" w:rsidRDefault="00531345" w:rsidP="002B0F35">
      <w:pPr>
        <w:spacing w:after="0" w:line="360" w:lineRule="auto"/>
        <w:rPr>
          <w:rFonts w:cstheme="minorHAnsi"/>
          <w:sz w:val="24"/>
          <w:szCs w:val="24"/>
        </w:rPr>
      </w:pPr>
    </w:p>
    <w:p w14:paraId="61925FDE" w14:textId="59FA7BA4" w:rsidR="008D3411" w:rsidRDefault="00154C37" w:rsidP="002B0F35">
      <w:pPr>
        <w:spacing w:after="0" w:line="360" w:lineRule="auto"/>
        <w:rPr>
          <w:rFonts w:cstheme="minorHAnsi"/>
          <w:sz w:val="24"/>
          <w:szCs w:val="24"/>
        </w:rPr>
      </w:pPr>
      <w:r w:rsidRPr="004619CB">
        <w:rPr>
          <w:rFonts w:cstheme="minorHAnsi"/>
          <w:sz w:val="24"/>
          <w:szCs w:val="24"/>
        </w:rPr>
        <w:t>La característica fundamental de los Poderes estatales es que gozan de independencia total en el ejercicio de sus atribuciones, por lo que no están jurídicamente subordinados a ningún otro órgano estatal. Por ello, sus relaciones con otros Poderes son de colaboración y de respeto recíproco de las funciones atribuidas exclusivamente por el ordenamiento a cada uno de ellos. (Hernández, 2005, p</w:t>
      </w:r>
      <w:r w:rsidR="00510F20">
        <w:rPr>
          <w:rFonts w:cstheme="minorHAnsi"/>
          <w:sz w:val="24"/>
          <w:szCs w:val="24"/>
        </w:rPr>
        <w:t xml:space="preserve">ágina </w:t>
      </w:r>
      <w:r w:rsidRPr="004619CB">
        <w:rPr>
          <w:rFonts w:cstheme="minorHAnsi"/>
          <w:sz w:val="24"/>
          <w:szCs w:val="24"/>
        </w:rPr>
        <w:t>27)</w:t>
      </w:r>
    </w:p>
    <w:p w14:paraId="3F2AA50F" w14:textId="77777777" w:rsidR="00D84C64" w:rsidRDefault="00D84C64" w:rsidP="002B0F35">
      <w:pPr>
        <w:spacing w:after="0" w:line="360" w:lineRule="auto"/>
        <w:rPr>
          <w:rFonts w:cstheme="minorHAnsi"/>
          <w:sz w:val="24"/>
          <w:szCs w:val="24"/>
        </w:rPr>
      </w:pPr>
    </w:p>
    <w:p w14:paraId="1A3C47C3" w14:textId="274BBC98" w:rsidR="00D84C64" w:rsidRPr="00D84C64" w:rsidRDefault="00D84C64" w:rsidP="002B0F35">
      <w:pPr>
        <w:pStyle w:val="Ttulo1"/>
        <w:rPr>
          <w:rFonts w:cstheme="minorHAnsi"/>
          <w:sz w:val="24"/>
          <w:szCs w:val="24"/>
        </w:rPr>
      </w:pPr>
      <w:bookmarkStart w:id="11" w:name="_Toc148625006"/>
      <w:r w:rsidRPr="0018046F">
        <w:t>1.5.1 PODER LEGISLATIVO</w:t>
      </w:r>
      <w:r>
        <w:rPr>
          <w:rStyle w:val="Refdenotaalpie"/>
          <w:rFonts w:cstheme="minorHAnsi"/>
          <w:b/>
          <w:bCs/>
          <w:sz w:val="24"/>
          <w:szCs w:val="24"/>
        </w:rPr>
        <w:footnoteReference w:id="1"/>
      </w:r>
      <w:bookmarkEnd w:id="11"/>
    </w:p>
    <w:p w14:paraId="63E201DC" w14:textId="77777777" w:rsidR="0067407C" w:rsidRPr="004619CB" w:rsidRDefault="00154C37" w:rsidP="002B0F35">
      <w:pPr>
        <w:spacing w:after="0" w:line="360" w:lineRule="auto"/>
        <w:rPr>
          <w:rFonts w:cstheme="minorHAnsi"/>
          <w:sz w:val="24"/>
          <w:szCs w:val="24"/>
        </w:rPr>
      </w:pPr>
      <w:r w:rsidRPr="004619CB">
        <w:rPr>
          <w:rFonts w:cstheme="minorHAnsi"/>
          <w:sz w:val="24"/>
          <w:szCs w:val="24"/>
        </w:rPr>
        <w:t>Normado en el Título IX Constitución Política</w:t>
      </w:r>
    </w:p>
    <w:p w14:paraId="706E4503" w14:textId="77777777" w:rsidR="0067407C" w:rsidRPr="004619CB" w:rsidRDefault="00752933" w:rsidP="002B0F35">
      <w:pPr>
        <w:spacing w:after="0" w:line="360" w:lineRule="auto"/>
        <w:rPr>
          <w:rFonts w:cstheme="minorHAnsi"/>
          <w:sz w:val="24"/>
          <w:szCs w:val="24"/>
        </w:rPr>
      </w:pPr>
      <w:r w:rsidRPr="004619CB">
        <w:rPr>
          <w:rFonts w:cstheme="minorHAnsi"/>
          <w:sz w:val="24"/>
          <w:szCs w:val="24"/>
        </w:rPr>
        <w:t>Integrada por 57</w:t>
      </w:r>
    </w:p>
    <w:p w14:paraId="515A7A1A" w14:textId="77777777" w:rsidR="0067407C" w:rsidRPr="004619CB" w:rsidRDefault="0067407C" w:rsidP="002B0F35">
      <w:pPr>
        <w:spacing w:after="0" w:line="360" w:lineRule="auto"/>
        <w:rPr>
          <w:rFonts w:cstheme="minorHAnsi"/>
          <w:sz w:val="24"/>
          <w:szCs w:val="24"/>
        </w:rPr>
      </w:pPr>
      <w:r w:rsidRPr="004619CB">
        <w:rPr>
          <w:rFonts w:cstheme="minorHAnsi"/>
          <w:sz w:val="24"/>
          <w:szCs w:val="24"/>
        </w:rPr>
        <w:t>Cargos de elección popular, cada 4 años</w:t>
      </w:r>
    </w:p>
    <w:p w14:paraId="170B1496" w14:textId="77777777" w:rsidR="00752933" w:rsidRPr="004619CB" w:rsidRDefault="0067407C" w:rsidP="002B0F35">
      <w:pPr>
        <w:spacing w:after="0" w:line="360" w:lineRule="auto"/>
        <w:rPr>
          <w:rFonts w:cstheme="minorHAnsi"/>
          <w:sz w:val="24"/>
          <w:szCs w:val="24"/>
        </w:rPr>
      </w:pPr>
      <w:r w:rsidRPr="004619CB">
        <w:rPr>
          <w:rFonts w:cstheme="minorHAnsi"/>
          <w:sz w:val="24"/>
          <w:szCs w:val="24"/>
        </w:rPr>
        <w:t>El número de diputados por provincia es proporcional a su población y lo determina el Tribunal Supremo de Elecciones</w:t>
      </w:r>
    </w:p>
    <w:p w14:paraId="1C5FB854" w14:textId="46CC1F39" w:rsidR="00D84C64" w:rsidRPr="00D84C64" w:rsidRDefault="00D84C64" w:rsidP="002B0F35">
      <w:pPr>
        <w:spacing w:after="0" w:line="360" w:lineRule="auto"/>
        <w:rPr>
          <w:rFonts w:cstheme="minorHAnsi"/>
          <w:b/>
          <w:bCs/>
          <w:sz w:val="24"/>
          <w:szCs w:val="24"/>
        </w:rPr>
      </w:pPr>
      <w:r w:rsidRPr="00D84C64">
        <w:rPr>
          <w:rFonts w:cstheme="minorHAnsi"/>
          <w:b/>
          <w:bCs/>
          <w:sz w:val="24"/>
          <w:szCs w:val="24"/>
        </w:rPr>
        <w:t>Requisitos para ser Diputado (Artículo 108 Constitución Política):</w:t>
      </w:r>
    </w:p>
    <w:p w14:paraId="0D7E1179" w14:textId="6A1AACAF" w:rsidR="008B3D85" w:rsidRPr="004619CB" w:rsidRDefault="008B3D85" w:rsidP="002B0F35">
      <w:pPr>
        <w:spacing w:after="0" w:line="360" w:lineRule="auto"/>
        <w:rPr>
          <w:rFonts w:cstheme="minorHAnsi"/>
          <w:sz w:val="24"/>
          <w:szCs w:val="24"/>
        </w:rPr>
      </w:pPr>
      <w:r w:rsidRPr="004619CB">
        <w:rPr>
          <w:rFonts w:cstheme="minorHAnsi"/>
          <w:sz w:val="24"/>
          <w:szCs w:val="24"/>
        </w:rPr>
        <w:t>1) Ser ciudadano en ejercicio;</w:t>
      </w:r>
    </w:p>
    <w:p w14:paraId="38710F2C" w14:textId="77777777" w:rsidR="008B3D85" w:rsidRPr="004619CB" w:rsidRDefault="008B3D85" w:rsidP="002B0F35">
      <w:pPr>
        <w:spacing w:after="0" w:line="360" w:lineRule="auto"/>
        <w:rPr>
          <w:rFonts w:cstheme="minorHAnsi"/>
          <w:sz w:val="24"/>
          <w:szCs w:val="24"/>
        </w:rPr>
      </w:pPr>
      <w:r w:rsidRPr="004619CB">
        <w:rPr>
          <w:rFonts w:cstheme="minorHAnsi"/>
          <w:sz w:val="24"/>
          <w:szCs w:val="24"/>
        </w:rPr>
        <w:t xml:space="preserve">2) Ser costarricense por nacimiento, o por naturalización con diez años de residencia en el país después de haber obtenido la nacionalidad;  </w:t>
      </w:r>
    </w:p>
    <w:p w14:paraId="645FD802" w14:textId="77777777" w:rsidR="0067407C" w:rsidRPr="004619CB" w:rsidRDefault="008B3D85" w:rsidP="002B0F35">
      <w:pPr>
        <w:spacing w:after="0" w:line="360" w:lineRule="auto"/>
        <w:rPr>
          <w:rFonts w:cstheme="minorHAnsi"/>
          <w:sz w:val="24"/>
          <w:szCs w:val="24"/>
        </w:rPr>
      </w:pPr>
      <w:r w:rsidRPr="004619CB">
        <w:rPr>
          <w:rFonts w:cstheme="minorHAnsi"/>
          <w:sz w:val="24"/>
          <w:szCs w:val="24"/>
        </w:rPr>
        <w:t xml:space="preserve">3) Haber cumplido veintiún </w:t>
      </w:r>
      <w:proofErr w:type="gramStart"/>
      <w:r w:rsidRPr="004619CB">
        <w:rPr>
          <w:rFonts w:cstheme="minorHAnsi"/>
          <w:sz w:val="24"/>
          <w:szCs w:val="24"/>
        </w:rPr>
        <w:t>años de edad</w:t>
      </w:r>
      <w:proofErr w:type="gramEnd"/>
      <w:r w:rsidRPr="004619CB">
        <w:rPr>
          <w:rFonts w:cstheme="minorHAnsi"/>
          <w:sz w:val="24"/>
          <w:szCs w:val="24"/>
        </w:rPr>
        <w:t>.</w:t>
      </w:r>
    </w:p>
    <w:p w14:paraId="4BEEBA70" w14:textId="77777777" w:rsidR="008B3D85" w:rsidRPr="004619CB" w:rsidRDefault="008B3D85" w:rsidP="002B0F35">
      <w:pPr>
        <w:spacing w:after="0" w:line="360" w:lineRule="auto"/>
        <w:rPr>
          <w:rFonts w:cstheme="minorHAnsi"/>
          <w:sz w:val="24"/>
          <w:szCs w:val="24"/>
        </w:rPr>
      </w:pPr>
    </w:p>
    <w:p w14:paraId="2073423E" w14:textId="77777777" w:rsidR="008D3411" w:rsidRPr="004619CB" w:rsidRDefault="008D3411" w:rsidP="002B0F35">
      <w:pPr>
        <w:spacing w:after="0" w:line="360" w:lineRule="auto"/>
        <w:rPr>
          <w:rFonts w:cstheme="minorHAnsi"/>
          <w:b/>
          <w:bCs/>
          <w:sz w:val="24"/>
          <w:szCs w:val="24"/>
        </w:rPr>
      </w:pPr>
      <w:r w:rsidRPr="004619CB">
        <w:rPr>
          <w:rFonts w:cstheme="minorHAnsi"/>
          <w:b/>
          <w:bCs/>
          <w:sz w:val="24"/>
          <w:szCs w:val="24"/>
        </w:rPr>
        <w:t>Organización:</w:t>
      </w:r>
    </w:p>
    <w:p w14:paraId="00C0F90D" w14:textId="77777777" w:rsidR="008B3D85" w:rsidRPr="004619CB" w:rsidRDefault="008B3D85" w:rsidP="002B0F35">
      <w:pPr>
        <w:spacing w:after="0" w:line="360" w:lineRule="auto"/>
        <w:rPr>
          <w:rFonts w:cstheme="minorHAnsi"/>
          <w:sz w:val="24"/>
          <w:szCs w:val="24"/>
        </w:rPr>
      </w:pPr>
      <w:r w:rsidRPr="004619CB">
        <w:rPr>
          <w:rFonts w:cstheme="minorHAnsi"/>
          <w:sz w:val="24"/>
          <w:szCs w:val="24"/>
        </w:rPr>
        <w:t>Plenario</w:t>
      </w:r>
    </w:p>
    <w:p w14:paraId="061F27DD" w14:textId="77777777" w:rsidR="008B3D85" w:rsidRPr="004619CB" w:rsidRDefault="008B3D85" w:rsidP="002B0F35">
      <w:pPr>
        <w:spacing w:after="0" w:line="360" w:lineRule="auto"/>
        <w:rPr>
          <w:rFonts w:cstheme="minorHAnsi"/>
          <w:sz w:val="24"/>
          <w:szCs w:val="24"/>
        </w:rPr>
      </w:pPr>
      <w:r w:rsidRPr="004619CB">
        <w:rPr>
          <w:rFonts w:cstheme="minorHAnsi"/>
          <w:sz w:val="24"/>
          <w:szCs w:val="24"/>
        </w:rPr>
        <w:t>Comisión Permanente Ordinaria</w:t>
      </w:r>
    </w:p>
    <w:p w14:paraId="74490F57" w14:textId="77777777" w:rsidR="008B3D85" w:rsidRPr="004619CB" w:rsidRDefault="008B3D85" w:rsidP="002B0F35">
      <w:pPr>
        <w:spacing w:after="0" w:line="360" w:lineRule="auto"/>
        <w:rPr>
          <w:rFonts w:cstheme="minorHAnsi"/>
          <w:sz w:val="24"/>
          <w:szCs w:val="24"/>
        </w:rPr>
      </w:pPr>
      <w:r w:rsidRPr="004619CB">
        <w:rPr>
          <w:rFonts w:cstheme="minorHAnsi"/>
          <w:sz w:val="24"/>
          <w:szCs w:val="24"/>
        </w:rPr>
        <w:t xml:space="preserve">Comisión Permanente </w:t>
      </w:r>
    </w:p>
    <w:p w14:paraId="31DE81F0" w14:textId="77777777" w:rsidR="008B3D85" w:rsidRPr="004619CB" w:rsidRDefault="008B3D85" w:rsidP="002B0F35">
      <w:pPr>
        <w:spacing w:after="0" w:line="360" w:lineRule="auto"/>
        <w:rPr>
          <w:rFonts w:cstheme="minorHAnsi"/>
          <w:sz w:val="24"/>
          <w:szCs w:val="24"/>
        </w:rPr>
      </w:pPr>
      <w:r w:rsidRPr="004619CB">
        <w:rPr>
          <w:rFonts w:cstheme="minorHAnsi"/>
          <w:sz w:val="24"/>
          <w:szCs w:val="24"/>
        </w:rPr>
        <w:t>Comisión Plena</w:t>
      </w:r>
    </w:p>
    <w:p w14:paraId="640E3340" w14:textId="77777777" w:rsidR="008D3411" w:rsidRPr="004619CB" w:rsidRDefault="00C55DBF" w:rsidP="002B0F35">
      <w:pPr>
        <w:spacing w:after="0" w:line="360" w:lineRule="auto"/>
        <w:rPr>
          <w:rFonts w:cstheme="minorHAnsi"/>
          <w:sz w:val="24"/>
          <w:szCs w:val="24"/>
        </w:rPr>
      </w:pPr>
      <w:r w:rsidRPr="004619CB">
        <w:rPr>
          <w:rFonts w:cstheme="minorHAnsi"/>
          <w:sz w:val="24"/>
          <w:szCs w:val="24"/>
        </w:rPr>
        <w:lastRenderedPageBreak/>
        <w:t>Figura en orden circular de derecha a izquierdo con burbujas y en cada burbuja la siguiente información:</w:t>
      </w:r>
    </w:p>
    <w:p w14:paraId="097C7BF1" w14:textId="4DA0134B" w:rsidR="00C55DBF" w:rsidRPr="004619CB" w:rsidRDefault="00531345" w:rsidP="002B0F35">
      <w:pPr>
        <w:spacing w:after="0" w:line="360" w:lineRule="auto"/>
        <w:rPr>
          <w:rFonts w:cstheme="minorHAnsi"/>
          <w:sz w:val="24"/>
          <w:szCs w:val="24"/>
        </w:rPr>
      </w:pPr>
      <w:r>
        <w:rPr>
          <w:rFonts w:cstheme="minorHAnsi"/>
          <w:sz w:val="24"/>
          <w:szCs w:val="24"/>
        </w:rPr>
        <w:t xml:space="preserve">Directorio Legislativo:  </w:t>
      </w:r>
      <w:proofErr w:type="gramStart"/>
      <w:r w:rsidR="00C55DBF" w:rsidRPr="004619CB">
        <w:rPr>
          <w:rFonts w:cstheme="minorHAnsi"/>
          <w:sz w:val="24"/>
          <w:szCs w:val="24"/>
        </w:rPr>
        <w:t>Presidente</w:t>
      </w:r>
      <w:proofErr w:type="gramEnd"/>
      <w:r>
        <w:rPr>
          <w:rFonts w:cstheme="minorHAnsi"/>
          <w:sz w:val="24"/>
          <w:szCs w:val="24"/>
        </w:rPr>
        <w:t xml:space="preserve">, </w:t>
      </w:r>
      <w:r w:rsidR="00C55DBF" w:rsidRPr="004619CB">
        <w:rPr>
          <w:rFonts w:cstheme="minorHAnsi"/>
          <w:sz w:val="24"/>
          <w:szCs w:val="24"/>
        </w:rPr>
        <w:t>Vicepresidente</w:t>
      </w:r>
      <w:r>
        <w:rPr>
          <w:rFonts w:cstheme="minorHAnsi"/>
          <w:sz w:val="24"/>
          <w:szCs w:val="24"/>
        </w:rPr>
        <w:t xml:space="preserve">, </w:t>
      </w:r>
      <w:r w:rsidR="00C55DBF" w:rsidRPr="004619CB">
        <w:rPr>
          <w:rFonts w:cstheme="minorHAnsi"/>
          <w:sz w:val="24"/>
          <w:szCs w:val="24"/>
        </w:rPr>
        <w:t>2 secretarios</w:t>
      </w:r>
      <w:r>
        <w:rPr>
          <w:rFonts w:cstheme="minorHAnsi"/>
          <w:sz w:val="24"/>
          <w:szCs w:val="24"/>
        </w:rPr>
        <w:t xml:space="preserve">, </w:t>
      </w:r>
      <w:r w:rsidR="00C55DBF" w:rsidRPr="004619CB">
        <w:rPr>
          <w:rFonts w:cstheme="minorHAnsi"/>
          <w:sz w:val="24"/>
          <w:szCs w:val="24"/>
        </w:rPr>
        <w:t>2 Prosecretarios</w:t>
      </w:r>
    </w:p>
    <w:p w14:paraId="36510788" w14:textId="77777777" w:rsidR="00531345" w:rsidRDefault="00531345" w:rsidP="002B0F35">
      <w:pPr>
        <w:spacing w:after="0" w:line="360" w:lineRule="auto"/>
        <w:rPr>
          <w:rFonts w:cstheme="minorHAnsi"/>
          <w:b/>
          <w:sz w:val="24"/>
          <w:szCs w:val="24"/>
        </w:rPr>
      </w:pPr>
    </w:p>
    <w:p w14:paraId="26B0AF5A" w14:textId="0A60956C" w:rsidR="008D3411" w:rsidRPr="00C5062B" w:rsidRDefault="008D3411" w:rsidP="002B0F35">
      <w:pPr>
        <w:spacing w:after="0" w:line="360" w:lineRule="auto"/>
        <w:rPr>
          <w:rFonts w:cstheme="minorHAnsi"/>
          <w:b/>
          <w:sz w:val="24"/>
          <w:szCs w:val="24"/>
        </w:rPr>
      </w:pPr>
      <w:r w:rsidRPr="00C5062B">
        <w:rPr>
          <w:rFonts w:cstheme="minorHAnsi"/>
          <w:b/>
          <w:sz w:val="24"/>
          <w:szCs w:val="24"/>
        </w:rPr>
        <w:t>Comisiones Permanentes Ordinarias</w:t>
      </w:r>
    </w:p>
    <w:tbl>
      <w:tblPr>
        <w:tblStyle w:val="Tablaconcuadrcula"/>
        <w:tblW w:w="0" w:type="auto"/>
        <w:tblLook w:val="04A0" w:firstRow="1" w:lastRow="0" w:firstColumn="1" w:lastColumn="0" w:noHBand="0" w:noVBand="1"/>
      </w:tblPr>
      <w:tblGrid>
        <w:gridCol w:w="6216"/>
        <w:gridCol w:w="6212"/>
      </w:tblGrid>
      <w:tr w:rsidR="00C77138" w:rsidRPr="004619CB" w14:paraId="4885DDB1" w14:textId="77777777" w:rsidTr="00531345">
        <w:tc>
          <w:tcPr>
            <w:tcW w:w="6216" w:type="dxa"/>
          </w:tcPr>
          <w:p w14:paraId="39C2DF3C" w14:textId="77777777" w:rsidR="00C77138" w:rsidRPr="004619CB" w:rsidRDefault="00C77138" w:rsidP="002B0F35">
            <w:pPr>
              <w:spacing w:line="360" w:lineRule="auto"/>
              <w:rPr>
                <w:rFonts w:cstheme="minorHAnsi"/>
                <w:b/>
                <w:bCs/>
                <w:color w:val="64A7BD"/>
                <w:sz w:val="24"/>
                <w:szCs w:val="24"/>
              </w:rPr>
            </w:pPr>
            <w:bookmarkStart w:id="12" w:name="_Hlk146534902"/>
            <w:r w:rsidRPr="004619CB">
              <w:rPr>
                <w:rFonts w:cstheme="minorHAnsi"/>
                <w:b/>
                <w:bCs/>
                <w:sz w:val="24"/>
                <w:szCs w:val="24"/>
              </w:rPr>
              <w:t>Nombre</w:t>
            </w:r>
          </w:p>
        </w:tc>
        <w:tc>
          <w:tcPr>
            <w:tcW w:w="6212" w:type="dxa"/>
          </w:tcPr>
          <w:p w14:paraId="03FAD339" w14:textId="77777777" w:rsidR="00C77138" w:rsidRPr="004619CB" w:rsidRDefault="00C77138" w:rsidP="002B0F35">
            <w:pPr>
              <w:spacing w:line="360" w:lineRule="auto"/>
              <w:rPr>
                <w:rFonts w:cstheme="minorHAnsi"/>
                <w:b/>
                <w:bCs/>
                <w:sz w:val="24"/>
                <w:szCs w:val="24"/>
              </w:rPr>
            </w:pPr>
            <w:r w:rsidRPr="004619CB">
              <w:rPr>
                <w:rFonts w:cstheme="minorHAnsi"/>
                <w:b/>
                <w:bCs/>
                <w:sz w:val="24"/>
                <w:szCs w:val="24"/>
              </w:rPr>
              <w:t>Fecha de Constitución</w:t>
            </w:r>
          </w:p>
        </w:tc>
      </w:tr>
      <w:tr w:rsidR="00C77138" w:rsidRPr="004619CB" w14:paraId="2BC5193E" w14:textId="77777777" w:rsidTr="00531345">
        <w:tc>
          <w:tcPr>
            <w:tcW w:w="6216" w:type="dxa"/>
          </w:tcPr>
          <w:p w14:paraId="52969AAE" w14:textId="77777777" w:rsidR="00C77138" w:rsidRPr="004619CB" w:rsidRDefault="00C77138" w:rsidP="002B0F35">
            <w:pPr>
              <w:spacing w:line="360" w:lineRule="auto"/>
              <w:rPr>
                <w:rFonts w:cstheme="minorHAnsi"/>
                <w:color w:val="64A7BD"/>
                <w:sz w:val="24"/>
                <w:szCs w:val="24"/>
              </w:rPr>
            </w:pPr>
            <w:r w:rsidRPr="004619CB">
              <w:rPr>
                <w:rFonts w:cstheme="minorHAnsi"/>
                <w:sz w:val="24"/>
                <w:szCs w:val="24"/>
              </w:rPr>
              <w:t>De Asuntos Agropecuarios</w:t>
            </w:r>
          </w:p>
        </w:tc>
        <w:tc>
          <w:tcPr>
            <w:tcW w:w="6212" w:type="dxa"/>
          </w:tcPr>
          <w:p w14:paraId="76B8D4B5" w14:textId="46F133E6" w:rsidR="00C77138" w:rsidRPr="004619CB" w:rsidRDefault="00510F20" w:rsidP="002B0F35">
            <w:pPr>
              <w:spacing w:line="360" w:lineRule="auto"/>
              <w:rPr>
                <w:rFonts w:cstheme="minorHAnsi"/>
                <w:b/>
                <w:color w:val="64A7BD"/>
                <w:sz w:val="24"/>
                <w:szCs w:val="24"/>
              </w:rPr>
            </w:pPr>
            <w:r>
              <w:rPr>
                <w:rFonts w:cstheme="minorHAnsi"/>
                <w:sz w:val="24"/>
                <w:szCs w:val="24"/>
              </w:rPr>
              <w:t>primero</w:t>
            </w:r>
            <w:r w:rsidR="00C77138" w:rsidRPr="004619CB">
              <w:rPr>
                <w:rFonts w:cstheme="minorHAnsi"/>
                <w:sz w:val="24"/>
                <w:szCs w:val="24"/>
              </w:rPr>
              <w:t xml:space="preserve"> de mayo de 1948</w:t>
            </w:r>
          </w:p>
        </w:tc>
      </w:tr>
      <w:tr w:rsidR="00C77138" w:rsidRPr="004619CB" w14:paraId="7C6C8A63" w14:textId="77777777" w:rsidTr="00531345">
        <w:tc>
          <w:tcPr>
            <w:tcW w:w="6216" w:type="dxa"/>
          </w:tcPr>
          <w:p w14:paraId="4366322B" w14:textId="77777777" w:rsidR="00C77138" w:rsidRPr="004619CB" w:rsidRDefault="00C77138" w:rsidP="002B0F35">
            <w:pPr>
              <w:spacing w:line="360" w:lineRule="auto"/>
              <w:rPr>
                <w:rFonts w:cstheme="minorHAnsi"/>
                <w:sz w:val="24"/>
                <w:szCs w:val="24"/>
              </w:rPr>
            </w:pPr>
            <w:r w:rsidRPr="004619CB">
              <w:rPr>
                <w:rFonts w:cstheme="minorHAnsi"/>
                <w:sz w:val="24"/>
                <w:szCs w:val="24"/>
              </w:rPr>
              <w:t>De Asuntos Económicos</w:t>
            </w:r>
          </w:p>
        </w:tc>
        <w:tc>
          <w:tcPr>
            <w:tcW w:w="6212" w:type="dxa"/>
          </w:tcPr>
          <w:p w14:paraId="429F82DF" w14:textId="245ED2A7" w:rsidR="00C77138" w:rsidRPr="004619CB" w:rsidRDefault="00510F20" w:rsidP="002B0F35">
            <w:pPr>
              <w:spacing w:line="360" w:lineRule="auto"/>
              <w:rPr>
                <w:rFonts w:cstheme="minorHAnsi"/>
                <w:sz w:val="24"/>
                <w:szCs w:val="24"/>
              </w:rPr>
            </w:pPr>
            <w:r w:rsidRPr="00510F20">
              <w:rPr>
                <w:rFonts w:cstheme="minorHAnsi"/>
                <w:sz w:val="24"/>
                <w:szCs w:val="24"/>
              </w:rPr>
              <w:t>primero</w:t>
            </w:r>
            <w:r w:rsidR="00C77138" w:rsidRPr="004619CB">
              <w:rPr>
                <w:rFonts w:cstheme="minorHAnsi"/>
                <w:sz w:val="24"/>
                <w:szCs w:val="24"/>
              </w:rPr>
              <w:t xml:space="preserve"> de mayo de 1948</w:t>
            </w:r>
          </w:p>
        </w:tc>
      </w:tr>
      <w:tr w:rsidR="00C77138" w:rsidRPr="004619CB" w14:paraId="26867387" w14:textId="77777777" w:rsidTr="00531345">
        <w:tc>
          <w:tcPr>
            <w:tcW w:w="6216" w:type="dxa"/>
          </w:tcPr>
          <w:p w14:paraId="10F60360" w14:textId="77777777" w:rsidR="00C77138" w:rsidRPr="004619CB" w:rsidRDefault="00C77138" w:rsidP="002B0F35">
            <w:pPr>
              <w:spacing w:line="360" w:lineRule="auto"/>
              <w:rPr>
                <w:rFonts w:cstheme="minorHAnsi"/>
                <w:sz w:val="24"/>
                <w:szCs w:val="24"/>
              </w:rPr>
            </w:pPr>
            <w:r w:rsidRPr="004619CB">
              <w:rPr>
                <w:rFonts w:cstheme="minorHAnsi"/>
                <w:sz w:val="24"/>
                <w:szCs w:val="24"/>
              </w:rPr>
              <w:t>De Asuntos Jurídicos</w:t>
            </w:r>
          </w:p>
        </w:tc>
        <w:tc>
          <w:tcPr>
            <w:tcW w:w="6212" w:type="dxa"/>
          </w:tcPr>
          <w:p w14:paraId="48EC264F" w14:textId="58323D44" w:rsidR="00C77138" w:rsidRPr="004619CB" w:rsidRDefault="00510F20" w:rsidP="002B0F35">
            <w:pPr>
              <w:spacing w:line="360" w:lineRule="auto"/>
              <w:rPr>
                <w:rFonts w:cstheme="minorHAnsi"/>
                <w:sz w:val="24"/>
                <w:szCs w:val="24"/>
              </w:rPr>
            </w:pPr>
            <w:r w:rsidRPr="00510F20">
              <w:rPr>
                <w:rFonts w:cstheme="minorHAnsi"/>
                <w:sz w:val="24"/>
                <w:szCs w:val="24"/>
              </w:rPr>
              <w:t>primero</w:t>
            </w:r>
            <w:r w:rsidR="00C77138" w:rsidRPr="004619CB">
              <w:rPr>
                <w:rFonts w:cstheme="minorHAnsi"/>
                <w:sz w:val="24"/>
                <w:szCs w:val="24"/>
              </w:rPr>
              <w:t xml:space="preserve"> de mayo de 1948</w:t>
            </w:r>
          </w:p>
        </w:tc>
      </w:tr>
      <w:tr w:rsidR="00C77138" w:rsidRPr="004619CB" w14:paraId="0895767E" w14:textId="77777777" w:rsidTr="00531345">
        <w:tc>
          <w:tcPr>
            <w:tcW w:w="6216" w:type="dxa"/>
          </w:tcPr>
          <w:p w14:paraId="0F0AB8D2" w14:textId="77777777" w:rsidR="00C77138" w:rsidRPr="004619CB" w:rsidRDefault="00C77138" w:rsidP="002B0F35">
            <w:pPr>
              <w:spacing w:line="360" w:lineRule="auto"/>
              <w:rPr>
                <w:rFonts w:cstheme="minorHAnsi"/>
                <w:sz w:val="24"/>
                <w:szCs w:val="24"/>
              </w:rPr>
            </w:pPr>
            <w:r w:rsidRPr="004619CB">
              <w:rPr>
                <w:rFonts w:cstheme="minorHAnsi"/>
                <w:sz w:val="24"/>
                <w:szCs w:val="24"/>
              </w:rPr>
              <w:t>De Asuntos Sociales</w:t>
            </w:r>
          </w:p>
        </w:tc>
        <w:tc>
          <w:tcPr>
            <w:tcW w:w="6212" w:type="dxa"/>
          </w:tcPr>
          <w:p w14:paraId="2960FB4D" w14:textId="1B0393FC" w:rsidR="00C77138" w:rsidRPr="004619CB" w:rsidRDefault="00510F20" w:rsidP="002B0F35">
            <w:pPr>
              <w:spacing w:line="360" w:lineRule="auto"/>
              <w:rPr>
                <w:rFonts w:cstheme="minorHAnsi"/>
                <w:sz w:val="24"/>
                <w:szCs w:val="24"/>
              </w:rPr>
            </w:pPr>
            <w:r w:rsidRPr="00510F20">
              <w:rPr>
                <w:rFonts w:cstheme="minorHAnsi"/>
                <w:sz w:val="24"/>
                <w:szCs w:val="24"/>
              </w:rPr>
              <w:t>primero</w:t>
            </w:r>
            <w:r w:rsidR="00C77138" w:rsidRPr="004619CB">
              <w:rPr>
                <w:rFonts w:cstheme="minorHAnsi"/>
                <w:sz w:val="24"/>
                <w:szCs w:val="24"/>
              </w:rPr>
              <w:t xml:space="preserve"> de mayo de 1948</w:t>
            </w:r>
          </w:p>
        </w:tc>
      </w:tr>
      <w:tr w:rsidR="00C77138" w:rsidRPr="004619CB" w14:paraId="3E8D2D04" w14:textId="77777777" w:rsidTr="00531345">
        <w:tc>
          <w:tcPr>
            <w:tcW w:w="6216" w:type="dxa"/>
          </w:tcPr>
          <w:p w14:paraId="68EF781E" w14:textId="77777777" w:rsidR="00C77138" w:rsidRPr="004619CB" w:rsidRDefault="00C77138" w:rsidP="002B0F35">
            <w:pPr>
              <w:spacing w:line="360" w:lineRule="auto"/>
              <w:rPr>
                <w:rFonts w:cstheme="minorHAnsi"/>
                <w:sz w:val="24"/>
                <w:szCs w:val="24"/>
              </w:rPr>
            </w:pPr>
            <w:r w:rsidRPr="004619CB">
              <w:rPr>
                <w:rFonts w:cstheme="minorHAnsi"/>
                <w:sz w:val="24"/>
                <w:szCs w:val="24"/>
              </w:rPr>
              <w:t>De Gobierno y Administración</w:t>
            </w:r>
          </w:p>
        </w:tc>
        <w:tc>
          <w:tcPr>
            <w:tcW w:w="6212" w:type="dxa"/>
          </w:tcPr>
          <w:p w14:paraId="45E00784" w14:textId="22F401B9" w:rsidR="00C77138" w:rsidRPr="004619CB" w:rsidRDefault="00510F20" w:rsidP="002B0F35">
            <w:pPr>
              <w:spacing w:line="360" w:lineRule="auto"/>
              <w:rPr>
                <w:rFonts w:cstheme="minorHAnsi"/>
                <w:sz w:val="24"/>
                <w:szCs w:val="24"/>
              </w:rPr>
            </w:pPr>
            <w:r w:rsidRPr="00510F20">
              <w:rPr>
                <w:rFonts w:cstheme="minorHAnsi"/>
                <w:sz w:val="24"/>
                <w:szCs w:val="24"/>
              </w:rPr>
              <w:t>primero</w:t>
            </w:r>
            <w:r w:rsidR="00C77138" w:rsidRPr="004619CB">
              <w:rPr>
                <w:rFonts w:cstheme="minorHAnsi"/>
                <w:sz w:val="24"/>
                <w:szCs w:val="24"/>
              </w:rPr>
              <w:t xml:space="preserve"> de mayo de 1948</w:t>
            </w:r>
          </w:p>
        </w:tc>
      </w:tr>
      <w:bookmarkEnd w:id="12"/>
    </w:tbl>
    <w:p w14:paraId="4904D908" w14:textId="77777777" w:rsidR="00C77138" w:rsidRPr="004619CB" w:rsidRDefault="00C77138" w:rsidP="002B0F35">
      <w:pPr>
        <w:spacing w:after="0" w:line="360" w:lineRule="auto"/>
        <w:rPr>
          <w:rFonts w:cstheme="minorHAnsi"/>
          <w:b/>
          <w:color w:val="64A7BD"/>
          <w:sz w:val="24"/>
          <w:szCs w:val="24"/>
        </w:rPr>
      </w:pPr>
    </w:p>
    <w:p w14:paraId="5A06D4EE" w14:textId="77777777" w:rsidR="008D3411" w:rsidRPr="004541AE" w:rsidRDefault="008D3411" w:rsidP="002B0F35">
      <w:pPr>
        <w:spacing w:after="0" w:line="360" w:lineRule="auto"/>
        <w:rPr>
          <w:rFonts w:cstheme="minorHAnsi"/>
          <w:b/>
          <w:sz w:val="24"/>
          <w:szCs w:val="24"/>
        </w:rPr>
      </w:pPr>
      <w:r w:rsidRPr="004541AE">
        <w:rPr>
          <w:rFonts w:cstheme="minorHAnsi"/>
          <w:b/>
          <w:sz w:val="24"/>
          <w:szCs w:val="24"/>
        </w:rPr>
        <w:t>Comisiones con Potestad Legislativa Plena</w:t>
      </w:r>
    </w:p>
    <w:tbl>
      <w:tblPr>
        <w:tblStyle w:val="Tablaconcuadrcula"/>
        <w:tblW w:w="0" w:type="auto"/>
        <w:tblLook w:val="04A0" w:firstRow="1" w:lastRow="0" w:firstColumn="1" w:lastColumn="0" w:noHBand="0" w:noVBand="1"/>
      </w:tblPr>
      <w:tblGrid>
        <w:gridCol w:w="6211"/>
        <w:gridCol w:w="6217"/>
      </w:tblGrid>
      <w:tr w:rsidR="00C77138" w:rsidRPr="004619CB" w14:paraId="492049A8" w14:textId="77777777" w:rsidTr="00A2540D">
        <w:tc>
          <w:tcPr>
            <w:tcW w:w="6289" w:type="dxa"/>
          </w:tcPr>
          <w:p w14:paraId="5323A42C" w14:textId="77777777" w:rsidR="00C77138" w:rsidRPr="004619CB" w:rsidRDefault="00C77138" w:rsidP="002B0F35">
            <w:pPr>
              <w:spacing w:line="360" w:lineRule="auto"/>
              <w:rPr>
                <w:rFonts w:cstheme="minorHAnsi"/>
                <w:b/>
                <w:bCs/>
                <w:color w:val="64A7BD"/>
                <w:sz w:val="24"/>
                <w:szCs w:val="24"/>
              </w:rPr>
            </w:pPr>
            <w:r w:rsidRPr="004619CB">
              <w:rPr>
                <w:rFonts w:cstheme="minorHAnsi"/>
                <w:b/>
                <w:bCs/>
                <w:sz w:val="24"/>
                <w:szCs w:val="24"/>
              </w:rPr>
              <w:t>Nombre</w:t>
            </w:r>
          </w:p>
        </w:tc>
        <w:tc>
          <w:tcPr>
            <w:tcW w:w="6289" w:type="dxa"/>
          </w:tcPr>
          <w:p w14:paraId="195E138A" w14:textId="77777777" w:rsidR="00C77138" w:rsidRPr="004619CB" w:rsidRDefault="00C77138" w:rsidP="002B0F35">
            <w:pPr>
              <w:spacing w:line="360" w:lineRule="auto"/>
              <w:rPr>
                <w:rFonts w:cstheme="minorHAnsi"/>
                <w:b/>
                <w:bCs/>
                <w:sz w:val="24"/>
                <w:szCs w:val="24"/>
              </w:rPr>
            </w:pPr>
            <w:r w:rsidRPr="004619CB">
              <w:rPr>
                <w:rFonts w:cstheme="minorHAnsi"/>
                <w:b/>
                <w:bCs/>
                <w:sz w:val="24"/>
                <w:szCs w:val="24"/>
              </w:rPr>
              <w:t>Fecha de Constitución</w:t>
            </w:r>
          </w:p>
        </w:tc>
      </w:tr>
      <w:tr w:rsidR="00C77138" w:rsidRPr="004619CB" w14:paraId="5348E98F" w14:textId="77777777" w:rsidTr="00A2540D">
        <w:tc>
          <w:tcPr>
            <w:tcW w:w="6289" w:type="dxa"/>
          </w:tcPr>
          <w:p w14:paraId="76B69888" w14:textId="77777777" w:rsidR="00C77138" w:rsidRPr="004619CB" w:rsidRDefault="00C77138" w:rsidP="002B0F35">
            <w:pPr>
              <w:spacing w:line="360" w:lineRule="auto"/>
              <w:rPr>
                <w:rFonts w:cstheme="minorHAnsi"/>
                <w:color w:val="64A7BD"/>
                <w:sz w:val="24"/>
                <w:szCs w:val="24"/>
              </w:rPr>
            </w:pPr>
            <w:r w:rsidRPr="004619CB">
              <w:rPr>
                <w:rFonts w:cstheme="minorHAnsi"/>
                <w:sz w:val="24"/>
                <w:szCs w:val="24"/>
              </w:rPr>
              <w:t>Plena Primera</w:t>
            </w:r>
          </w:p>
        </w:tc>
        <w:tc>
          <w:tcPr>
            <w:tcW w:w="6289" w:type="dxa"/>
          </w:tcPr>
          <w:p w14:paraId="560685D4" w14:textId="05F2CB09" w:rsidR="00C77138" w:rsidRPr="004619CB" w:rsidRDefault="00C77138" w:rsidP="002B0F35">
            <w:pPr>
              <w:spacing w:line="360" w:lineRule="auto"/>
              <w:rPr>
                <w:rFonts w:cstheme="minorHAnsi"/>
                <w:b/>
                <w:color w:val="64A7BD"/>
                <w:sz w:val="24"/>
                <w:szCs w:val="24"/>
              </w:rPr>
            </w:pPr>
            <w:r w:rsidRPr="004619CB">
              <w:rPr>
                <w:rFonts w:cstheme="minorHAnsi"/>
                <w:sz w:val="24"/>
                <w:szCs w:val="24"/>
              </w:rPr>
              <w:t>9 de setiembre de 1993</w:t>
            </w:r>
          </w:p>
        </w:tc>
      </w:tr>
      <w:tr w:rsidR="00C77138" w:rsidRPr="004619CB" w14:paraId="5273B1D8" w14:textId="77777777" w:rsidTr="00A2540D">
        <w:tc>
          <w:tcPr>
            <w:tcW w:w="6289" w:type="dxa"/>
          </w:tcPr>
          <w:p w14:paraId="2F350118" w14:textId="77777777" w:rsidR="00C77138" w:rsidRPr="004619CB" w:rsidRDefault="00C77138" w:rsidP="002B0F35">
            <w:pPr>
              <w:spacing w:line="360" w:lineRule="auto"/>
              <w:rPr>
                <w:rFonts w:cstheme="minorHAnsi"/>
                <w:sz w:val="24"/>
                <w:szCs w:val="24"/>
              </w:rPr>
            </w:pPr>
            <w:r w:rsidRPr="004619CB">
              <w:rPr>
                <w:rFonts w:cstheme="minorHAnsi"/>
                <w:sz w:val="24"/>
                <w:szCs w:val="24"/>
              </w:rPr>
              <w:t>Plena Segunda</w:t>
            </w:r>
          </w:p>
        </w:tc>
        <w:tc>
          <w:tcPr>
            <w:tcW w:w="6289" w:type="dxa"/>
          </w:tcPr>
          <w:p w14:paraId="1F77D002" w14:textId="4E63CDEB" w:rsidR="00C77138" w:rsidRPr="004619CB" w:rsidRDefault="00C77138" w:rsidP="002B0F35">
            <w:pPr>
              <w:spacing w:line="360" w:lineRule="auto"/>
              <w:rPr>
                <w:rFonts w:cstheme="minorHAnsi"/>
                <w:sz w:val="24"/>
                <w:szCs w:val="24"/>
              </w:rPr>
            </w:pPr>
            <w:r w:rsidRPr="004619CB">
              <w:rPr>
                <w:rFonts w:cstheme="minorHAnsi"/>
                <w:sz w:val="24"/>
                <w:szCs w:val="24"/>
              </w:rPr>
              <w:t>9 de setiembre de 1993</w:t>
            </w:r>
          </w:p>
        </w:tc>
      </w:tr>
      <w:tr w:rsidR="00C77138" w:rsidRPr="004619CB" w14:paraId="4ECC57A8" w14:textId="77777777" w:rsidTr="00A2540D">
        <w:tc>
          <w:tcPr>
            <w:tcW w:w="6289" w:type="dxa"/>
          </w:tcPr>
          <w:p w14:paraId="3B7A927F" w14:textId="77777777" w:rsidR="00C77138" w:rsidRPr="004619CB" w:rsidRDefault="00C77138" w:rsidP="002B0F35">
            <w:pPr>
              <w:spacing w:line="360" w:lineRule="auto"/>
              <w:rPr>
                <w:rFonts w:cstheme="minorHAnsi"/>
                <w:sz w:val="24"/>
                <w:szCs w:val="24"/>
              </w:rPr>
            </w:pPr>
            <w:r w:rsidRPr="004619CB">
              <w:rPr>
                <w:rFonts w:cstheme="minorHAnsi"/>
                <w:sz w:val="24"/>
                <w:szCs w:val="24"/>
              </w:rPr>
              <w:t>Plena Tercera</w:t>
            </w:r>
          </w:p>
        </w:tc>
        <w:tc>
          <w:tcPr>
            <w:tcW w:w="6289" w:type="dxa"/>
          </w:tcPr>
          <w:p w14:paraId="6852E29C" w14:textId="65DF8C4E" w:rsidR="00C77138" w:rsidRPr="004619CB" w:rsidRDefault="00C77138" w:rsidP="002B0F35">
            <w:pPr>
              <w:spacing w:line="360" w:lineRule="auto"/>
              <w:rPr>
                <w:rFonts w:cstheme="minorHAnsi"/>
                <w:sz w:val="24"/>
                <w:szCs w:val="24"/>
              </w:rPr>
            </w:pPr>
            <w:r w:rsidRPr="004619CB">
              <w:rPr>
                <w:rFonts w:cstheme="minorHAnsi"/>
                <w:sz w:val="24"/>
                <w:szCs w:val="24"/>
              </w:rPr>
              <w:t>9 de setiembre de 1993</w:t>
            </w:r>
          </w:p>
        </w:tc>
      </w:tr>
    </w:tbl>
    <w:p w14:paraId="104BB1D5" w14:textId="77777777" w:rsidR="00C77138" w:rsidRPr="004619CB" w:rsidRDefault="00C77138" w:rsidP="002B0F35">
      <w:pPr>
        <w:spacing w:after="0" w:line="360" w:lineRule="auto"/>
        <w:rPr>
          <w:rFonts w:cstheme="minorHAnsi"/>
          <w:b/>
          <w:color w:val="64A7BD"/>
          <w:sz w:val="24"/>
          <w:szCs w:val="24"/>
        </w:rPr>
      </w:pPr>
    </w:p>
    <w:p w14:paraId="58AF62AC" w14:textId="5BA95422" w:rsidR="00C77138" w:rsidRPr="004541AE" w:rsidRDefault="008D3411" w:rsidP="002B0F35">
      <w:pPr>
        <w:spacing w:after="0" w:line="360" w:lineRule="auto"/>
        <w:rPr>
          <w:rFonts w:cstheme="minorHAnsi"/>
          <w:b/>
          <w:sz w:val="24"/>
          <w:szCs w:val="24"/>
        </w:rPr>
      </w:pPr>
      <w:r w:rsidRPr="004541AE">
        <w:rPr>
          <w:rFonts w:cstheme="minorHAnsi"/>
          <w:b/>
          <w:sz w:val="24"/>
          <w:szCs w:val="24"/>
        </w:rPr>
        <w:t>Comisiones Permanentes Especiales</w:t>
      </w:r>
    </w:p>
    <w:tbl>
      <w:tblPr>
        <w:tblStyle w:val="Tablaconcuadrcula"/>
        <w:tblW w:w="0" w:type="auto"/>
        <w:tblLook w:val="04A0" w:firstRow="1" w:lastRow="0" w:firstColumn="1" w:lastColumn="0" w:noHBand="0" w:noVBand="1"/>
      </w:tblPr>
      <w:tblGrid>
        <w:gridCol w:w="6219"/>
        <w:gridCol w:w="6209"/>
      </w:tblGrid>
      <w:tr w:rsidR="00C77138" w:rsidRPr="004619CB" w14:paraId="5FE83F86" w14:textId="77777777" w:rsidTr="00A2540D">
        <w:tc>
          <w:tcPr>
            <w:tcW w:w="6289" w:type="dxa"/>
          </w:tcPr>
          <w:p w14:paraId="5B695825" w14:textId="77777777" w:rsidR="00C77138" w:rsidRPr="004619CB" w:rsidRDefault="00C77138" w:rsidP="002B0F35">
            <w:pPr>
              <w:spacing w:line="360" w:lineRule="auto"/>
              <w:rPr>
                <w:rFonts w:cstheme="minorHAnsi"/>
                <w:b/>
                <w:bCs/>
                <w:color w:val="64A7BD"/>
                <w:sz w:val="24"/>
                <w:szCs w:val="24"/>
              </w:rPr>
            </w:pPr>
            <w:r w:rsidRPr="004619CB">
              <w:rPr>
                <w:rFonts w:cstheme="minorHAnsi"/>
                <w:b/>
                <w:bCs/>
                <w:sz w:val="24"/>
                <w:szCs w:val="24"/>
              </w:rPr>
              <w:t>Nombre</w:t>
            </w:r>
          </w:p>
        </w:tc>
        <w:tc>
          <w:tcPr>
            <w:tcW w:w="6289" w:type="dxa"/>
          </w:tcPr>
          <w:p w14:paraId="7367605A" w14:textId="77777777" w:rsidR="00C77138" w:rsidRPr="004619CB" w:rsidRDefault="00C77138" w:rsidP="002B0F35">
            <w:pPr>
              <w:spacing w:line="360" w:lineRule="auto"/>
              <w:rPr>
                <w:rFonts w:cstheme="minorHAnsi"/>
                <w:b/>
                <w:bCs/>
                <w:sz w:val="24"/>
                <w:szCs w:val="24"/>
              </w:rPr>
            </w:pPr>
            <w:r w:rsidRPr="004619CB">
              <w:rPr>
                <w:rFonts w:cstheme="minorHAnsi"/>
                <w:b/>
                <w:bCs/>
                <w:sz w:val="24"/>
                <w:szCs w:val="24"/>
              </w:rPr>
              <w:t>Fecha de Constitución</w:t>
            </w:r>
          </w:p>
        </w:tc>
      </w:tr>
      <w:tr w:rsidR="00C77138" w:rsidRPr="004619CB" w14:paraId="794856A5" w14:textId="77777777" w:rsidTr="00A2540D">
        <w:tc>
          <w:tcPr>
            <w:tcW w:w="6289" w:type="dxa"/>
          </w:tcPr>
          <w:p w14:paraId="6BD9E7FF" w14:textId="77777777" w:rsidR="00C77138" w:rsidRPr="004619CB" w:rsidRDefault="00C77138" w:rsidP="002B0F35">
            <w:pPr>
              <w:spacing w:line="360" w:lineRule="auto"/>
              <w:rPr>
                <w:rFonts w:cstheme="minorHAnsi"/>
                <w:color w:val="64A7BD"/>
                <w:sz w:val="24"/>
                <w:szCs w:val="24"/>
              </w:rPr>
            </w:pPr>
            <w:r w:rsidRPr="004619CB">
              <w:rPr>
                <w:rFonts w:cstheme="minorHAnsi"/>
                <w:sz w:val="24"/>
                <w:szCs w:val="24"/>
              </w:rPr>
              <w:lastRenderedPageBreak/>
              <w:t>De Juventud, Niñez y Adolescencia</w:t>
            </w:r>
          </w:p>
        </w:tc>
        <w:tc>
          <w:tcPr>
            <w:tcW w:w="6289" w:type="dxa"/>
          </w:tcPr>
          <w:p w14:paraId="21A60631" w14:textId="28B97E49" w:rsidR="00C77138" w:rsidRPr="004619CB" w:rsidRDefault="00C77138" w:rsidP="002B0F35">
            <w:pPr>
              <w:spacing w:line="360" w:lineRule="auto"/>
              <w:rPr>
                <w:rFonts w:cstheme="minorHAnsi"/>
                <w:b/>
                <w:color w:val="64A7BD"/>
                <w:sz w:val="24"/>
                <w:szCs w:val="24"/>
              </w:rPr>
            </w:pPr>
            <w:r w:rsidRPr="004619CB">
              <w:rPr>
                <w:rFonts w:cstheme="minorHAnsi"/>
                <w:sz w:val="24"/>
                <w:szCs w:val="24"/>
              </w:rPr>
              <w:t>9 de setiembre de 1999</w:t>
            </w:r>
          </w:p>
        </w:tc>
      </w:tr>
      <w:tr w:rsidR="00C77138" w:rsidRPr="004619CB" w14:paraId="37BB6137" w14:textId="77777777" w:rsidTr="00A2540D">
        <w:tc>
          <w:tcPr>
            <w:tcW w:w="6289" w:type="dxa"/>
          </w:tcPr>
          <w:p w14:paraId="6730F7C4" w14:textId="77777777" w:rsidR="00C77138" w:rsidRPr="004619CB" w:rsidRDefault="00C77138" w:rsidP="002B0F35">
            <w:pPr>
              <w:spacing w:line="360" w:lineRule="auto"/>
              <w:rPr>
                <w:rFonts w:cstheme="minorHAnsi"/>
                <w:sz w:val="24"/>
                <w:szCs w:val="24"/>
              </w:rPr>
            </w:pPr>
            <w:r w:rsidRPr="004619CB">
              <w:rPr>
                <w:rFonts w:cstheme="minorHAnsi"/>
                <w:sz w:val="24"/>
                <w:szCs w:val="24"/>
              </w:rPr>
              <w:t>De Ambiente</w:t>
            </w:r>
          </w:p>
        </w:tc>
        <w:tc>
          <w:tcPr>
            <w:tcW w:w="6289" w:type="dxa"/>
          </w:tcPr>
          <w:p w14:paraId="5C9E15E9" w14:textId="6F2E82B8" w:rsidR="00C77138" w:rsidRPr="004619CB" w:rsidRDefault="00C77138" w:rsidP="002B0F35">
            <w:pPr>
              <w:spacing w:line="360" w:lineRule="auto"/>
              <w:rPr>
                <w:rFonts w:cstheme="minorHAnsi"/>
                <w:sz w:val="24"/>
                <w:szCs w:val="24"/>
              </w:rPr>
            </w:pPr>
            <w:r w:rsidRPr="004619CB">
              <w:rPr>
                <w:rFonts w:cstheme="minorHAnsi"/>
                <w:sz w:val="24"/>
                <w:szCs w:val="24"/>
              </w:rPr>
              <w:t>9 de setiembre de 1999</w:t>
            </w:r>
          </w:p>
        </w:tc>
      </w:tr>
      <w:tr w:rsidR="00C77138" w:rsidRPr="004619CB" w14:paraId="0D553B78" w14:textId="77777777" w:rsidTr="00A2540D">
        <w:tc>
          <w:tcPr>
            <w:tcW w:w="6289" w:type="dxa"/>
          </w:tcPr>
          <w:p w14:paraId="2A8D3F18" w14:textId="77777777" w:rsidR="00C77138" w:rsidRPr="004619CB" w:rsidRDefault="00C77138" w:rsidP="002B0F35">
            <w:pPr>
              <w:spacing w:line="360" w:lineRule="auto"/>
              <w:rPr>
                <w:rFonts w:cstheme="minorHAnsi"/>
                <w:sz w:val="24"/>
                <w:szCs w:val="24"/>
              </w:rPr>
            </w:pPr>
            <w:r w:rsidRPr="004619CB">
              <w:rPr>
                <w:rFonts w:cstheme="minorHAnsi"/>
                <w:sz w:val="24"/>
                <w:szCs w:val="24"/>
              </w:rPr>
              <w:t>De Asuntos Municipales y Desarrollo Local Participativo</w:t>
            </w:r>
          </w:p>
        </w:tc>
        <w:tc>
          <w:tcPr>
            <w:tcW w:w="6289" w:type="dxa"/>
          </w:tcPr>
          <w:p w14:paraId="07BA3378" w14:textId="77777777" w:rsidR="00C77138" w:rsidRPr="004619CB" w:rsidRDefault="00C77138" w:rsidP="002B0F35">
            <w:pPr>
              <w:spacing w:line="360" w:lineRule="auto"/>
              <w:rPr>
                <w:rFonts w:cstheme="minorHAnsi"/>
                <w:sz w:val="24"/>
                <w:szCs w:val="24"/>
              </w:rPr>
            </w:pPr>
            <w:r w:rsidRPr="004619CB">
              <w:rPr>
                <w:rFonts w:cstheme="minorHAnsi"/>
                <w:sz w:val="24"/>
                <w:szCs w:val="24"/>
              </w:rPr>
              <w:t>25 de febrero de 2008</w:t>
            </w:r>
          </w:p>
        </w:tc>
      </w:tr>
      <w:tr w:rsidR="00C77138" w:rsidRPr="004619CB" w14:paraId="0161E88E" w14:textId="77777777" w:rsidTr="00A2540D">
        <w:tc>
          <w:tcPr>
            <w:tcW w:w="6289" w:type="dxa"/>
          </w:tcPr>
          <w:p w14:paraId="19D718E7" w14:textId="77777777" w:rsidR="00C77138" w:rsidRPr="004619CB" w:rsidRDefault="00C77138" w:rsidP="002B0F35">
            <w:pPr>
              <w:spacing w:line="360" w:lineRule="auto"/>
              <w:rPr>
                <w:rFonts w:cstheme="minorHAnsi"/>
                <w:sz w:val="24"/>
                <w:szCs w:val="24"/>
              </w:rPr>
            </w:pPr>
            <w:r w:rsidRPr="004619CB">
              <w:rPr>
                <w:rFonts w:cstheme="minorHAnsi"/>
                <w:sz w:val="24"/>
                <w:szCs w:val="24"/>
              </w:rPr>
              <w:t xml:space="preserve">De Ciencia y Tecnología y Educación </w:t>
            </w:r>
          </w:p>
        </w:tc>
        <w:tc>
          <w:tcPr>
            <w:tcW w:w="6289" w:type="dxa"/>
          </w:tcPr>
          <w:p w14:paraId="6BE31322" w14:textId="77777777" w:rsidR="00C77138" w:rsidRPr="004619CB" w:rsidRDefault="00C77138" w:rsidP="002B0F35">
            <w:pPr>
              <w:spacing w:line="360" w:lineRule="auto"/>
              <w:rPr>
                <w:rFonts w:cstheme="minorHAnsi"/>
                <w:sz w:val="24"/>
                <w:szCs w:val="24"/>
              </w:rPr>
            </w:pPr>
            <w:r w:rsidRPr="004619CB">
              <w:rPr>
                <w:rFonts w:cstheme="minorHAnsi"/>
                <w:sz w:val="24"/>
                <w:szCs w:val="24"/>
              </w:rPr>
              <w:t>25 de mayo de 2010</w:t>
            </w:r>
          </w:p>
        </w:tc>
      </w:tr>
      <w:tr w:rsidR="00C77138" w:rsidRPr="004619CB" w14:paraId="424406A0" w14:textId="77777777" w:rsidTr="00A2540D">
        <w:tc>
          <w:tcPr>
            <w:tcW w:w="6289" w:type="dxa"/>
          </w:tcPr>
          <w:p w14:paraId="242343F6" w14:textId="77777777" w:rsidR="00C77138" w:rsidRPr="004619CB" w:rsidRDefault="00C77138" w:rsidP="002B0F35">
            <w:pPr>
              <w:spacing w:line="360" w:lineRule="auto"/>
              <w:rPr>
                <w:rFonts w:cstheme="minorHAnsi"/>
                <w:sz w:val="24"/>
                <w:szCs w:val="24"/>
              </w:rPr>
            </w:pPr>
            <w:r w:rsidRPr="004619CB">
              <w:rPr>
                <w:rFonts w:cstheme="minorHAnsi"/>
                <w:sz w:val="24"/>
                <w:szCs w:val="24"/>
              </w:rPr>
              <w:t>De Consultas de Constitucionalidad</w:t>
            </w:r>
          </w:p>
        </w:tc>
        <w:tc>
          <w:tcPr>
            <w:tcW w:w="6289" w:type="dxa"/>
          </w:tcPr>
          <w:p w14:paraId="77F30CEE" w14:textId="6659C2A1" w:rsidR="00C77138" w:rsidRPr="004619CB" w:rsidRDefault="00C77138" w:rsidP="002B0F35">
            <w:pPr>
              <w:spacing w:line="360" w:lineRule="auto"/>
              <w:rPr>
                <w:rFonts w:cstheme="minorHAnsi"/>
                <w:sz w:val="24"/>
                <w:szCs w:val="24"/>
              </w:rPr>
            </w:pPr>
            <w:r w:rsidRPr="004619CB">
              <w:rPr>
                <w:rFonts w:cstheme="minorHAnsi"/>
                <w:sz w:val="24"/>
                <w:szCs w:val="24"/>
              </w:rPr>
              <w:t>6 de mayo de 1991</w:t>
            </w:r>
          </w:p>
        </w:tc>
      </w:tr>
      <w:tr w:rsidR="00C77138" w:rsidRPr="004619CB" w14:paraId="2097A3A8" w14:textId="77777777" w:rsidTr="00A2540D">
        <w:tc>
          <w:tcPr>
            <w:tcW w:w="6289" w:type="dxa"/>
          </w:tcPr>
          <w:p w14:paraId="46BF099B" w14:textId="77777777" w:rsidR="00C77138" w:rsidRPr="004619CB" w:rsidRDefault="00C77138" w:rsidP="002B0F35">
            <w:pPr>
              <w:spacing w:line="360" w:lineRule="auto"/>
              <w:rPr>
                <w:rFonts w:cstheme="minorHAnsi"/>
                <w:sz w:val="24"/>
                <w:szCs w:val="24"/>
              </w:rPr>
            </w:pPr>
            <w:r w:rsidRPr="004619CB">
              <w:rPr>
                <w:rFonts w:cstheme="minorHAnsi"/>
                <w:sz w:val="24"/>
                <w:szCs w:val="24"/>
              </w:rPr>
              <w:t xml:space="preserve">De Control de Ingreso y Gasto Público </w:t>
            </w:r>
          </w:p>
        </w:tc>
        <w:tc>
          <w:tcPr>
            <w:tcW w:w="6289" w:type="dxa"/>
          </w:tcPr>
          <w:p w14:paraId="29E06536" w14:textId="77777777" w:rsidR="00C77138" w:rsidRPr="004619CB" w:rsidRDefault="00C77138" w:rsidP="002B0F35">
            <w:pPr>
              <w:spacing w:line="360" w:lineRule="auto"/>
              <w:rPr>
                <w:rFonts w:cstheme="minorHAnsi"/>
                <w:sz w:val="24"/>
                <w:szCs w:val="24"/>
              </w:rPr>
            </w:pPr>
            <w:r w:rsidRPr="004619CB">
              <w:rPr>
                <w:rFonts w:cstheme="minorHAnsi"/>
                <w:sz w:val="24"/>
                <w:szCs w:val="24"/>
              </w:rPr>
              <w:t>30 de setiembre de 1991</w:t>
            </w:r>
          </w:p>
        </w:tc>
      </w:tr>
      <w:tr w:rsidR="00526C90" w:rsidRPr="004619CB" w14:paraId="0742D335" w14:textId="77777777" w:rsidTr="00A2540D">
        <w:tc>
          <w:tcPr>
            <w:tcW w:w="6289" w:type="dxa"/>
          </w:tcPr>
          <w:p w14:paraId="746E321B" w14:textId="77777777" w:rsidR="00526C90" w:rsidRPr="004619CB" w:rsidRDefault="00595ED6" w:rsidP="002B0F35">
            <w:pPr>
              <w:spacing w:line="360" w:lineRule="auto"/>
              <w:rPr>
                <w:rFonts w:cstheme="minorHAnsi"/>
                <w:sz w:val="24"/>
                <w:szCs w:val="24"/>
              </w:rPr>
            </w:pPr>
            <w:r w:rsidRPr="004619CB">
              <w:rPr>
                <w:rFonts w:cstheme="minorHAnsi"/>
                <w:sz w:val="24"/>
                <w:szCs w:val="24"/>
              </w:rPr>
              <w:t>De Derechos Humanos</w:t>
            </w:r>
          </w:p>
        </w:tc>
        <w:tc>
          <w:tcPr>
            <w:tcW w:w="6289" w:type="dxa"/>
          </w:tcPr>
          <w:p w14:paraId="428519FD" w14:textId="77777777" w:rsidR="00526C90" w:rsidRPr="004619CB" w:rsidRDefault="00595ED6" w:rsidP="002B0F35">
            <w:pPr>
              <w:spacing w:line="360" w:lineRule="auto"/>
              <w:rPr>
                <w:rFonts w:cstheme="minorHAnsi"/>
                <w:sz w:val="24"/>
                <w:szCs w:val="24"/>
              </w:rPr>
            </w:pPr>
            <w:r w:rsidRPr="004619CB">
              <w:rPr>
                <w:rFonts w:cstheme="minorHAnsi"/>
                <w:sz w:val="24"/>
                <w:szCs w:val="24"/>
              </w:rPr>
              <w:t>25 de mayo de 2010</w:t>
            </w:r>
          </w:p>
        </w:tc>
      </w:tr>
      <w:tr w:rsidR="00595ED6" w:rsidRPr="004619CB" w14:paraId="66024858" w14:textId="77777777" w:rsidTr="00A2540D">
        <w:tc>
          <w:tcPr>
            <w:tcW w:w="6289" w:type="dxa"/>
          </w:tcPr>
          <w:p w14:paraId="29AD58FE" w14:textId="77777777" w:rsidR="00595ED6" w:rsidRPr="004619CB" w:rsidRDefault="00595ED6" w:rsidP="002B0F35">
            <w:pPr>
              <w:spacing w:line="360" w:lineRule="auto"/>
              <w:rPr>
                <w:rFonts w:cstheme="minorHAnsi"/>
                <w:sz w:val="24"/>
                <w:szCs w:val="24"/>
              </w:rPr>
            </w:pPr>
            <w:r w:rsidRPr="004619CB">
              <w:rPr>
                <w:rFonts w:cstheme="minorHAnsi"/>
                <w:sz w:val="24"/>
                <w:szCs w:val="24"/>
              </w:rPr>
              <w:t>De Honores</w:t>
            </w:r>
          </w:p>
        </w:tc>
        <w:tc>
          <w:tcPr>
            <w:tcW w:w="6289" w:type="dxa"/>
          </w:tcPr>
          <w:p w14:paraId="7A3BDFB6" w14:textId="77777777" w:rsidR="00595ED6" w:rsidRPr="004619CB" w:rsidRDefault="00595ED6" w:rsidP="002B0F35">
            <w:pPr>
              <w:spacing w:line="360" w:lineRule="auto"/>
              <w:rPr>
                <w:rFonts w:cstheme="minorHAnsi"/>
                <w:sz w:val="24"/>
                <w:szCs w:val="24"/>
              </w:rPr>
            </w:pPr>
            <w:r w:rsidRPr="004619CB">
              <w:rPr>
                <w:rFonts w:cstheme="minorHAnsi"/>
                <w:sz w:val="24"/>
                <w:szCs w:val="24"/>
              </w:rPr>
              <w:t>30 de octubre de 1964</w:t>
            </w:r>
          </w:p>
        </w:tc>
      </w:tr>
      <w:tr w:rsidR="00595ED6" w:rsidRPr="004619CB" w14:paraId="15C37B5A" w14:textId="77777777" w:rsidTr="00A2540D">
        <w:tc>
          <w:tcPr>
            <w:tcW w:w="6289" w:type="dxa"/>
          </w:tcPr>
          <w:p w14:paraId="009E424C" w14:textId="77777777" w:rsidR="00595ED6" w:rsidRPr="004619CB" w:rsidRDefault="00595ED6" w:rsidP="002B0F35">
            <w:pPr>
              <w:spacing w:line="360" w:lineRule="auto"/>
              <w:rPr>
                <w:rFonts w:cstheme="minorHAnsi"/>
                <w:sz w:val="24"/>
                <w:szCs w:val="24"/>
              </w:rPr>
            </w:pPr>
            <w:r w:rsidRPr="004619CB">
              <w:rPr>
                <w:rFonts w:cstheme="minorHAnsi"/>
                <w:sz w:val="24"/>
                <w:szCs w:val="24"/>
              </w:rPr>
              <w:t>De La Mujer</w:t>
            </w:r>
          </w:p>
        </w:tc>
        <w:tc>
          <w:tcPr>
            <w:tcW w:w="6289" w:type="dxa"/>
          </w:tcPr>
          <w:p w14:paraId="5262076B" w14:textId="45252A9D" w:rsidR="00595ED6" w:rsidRPr="004619CB" w:rsidRDefault="00595ED6" w:rsidP="002B0F35">
            <w:pPr>
              <w:spacing w:line="360" w:lineRule="auto"/>
              <w:rPr>
                <w:rFonts w:cstheme="minorHAnsi"/>
                <w:sz w:val="24"/>
                <w:szCs w:val="24"/>
              </w:rPr>
            </w:pPr>
            <w:r w:rsidRPr="004619CB">
              <w:rPr>
                <w:rFonts w:cstheme="minorHAnsi"/>
                <w:sz w:val="24"/>
                <w:szCs w:val="24"/>
              </w:rPr>
              <w:t>9 de octubre de 1999</w:t>
            </w:r>
          </w:p>
        </w:tc>
      </w:tr>
      <w:tr w:rsidR="00595ED6" w:rsidRPr="004619CB" w14:paraId="260CDE55" w14:textId="77777777" w:rsidTr="00A2540D">
        <w:tc>
          <w:tcPr>
            <w:tcW w:w="6289" w:type="dxa"/>
          </w:tcPr>
          <w:p w14:paraId="075FE4B8" w14:textId="77777777" w:rsidR="00595ED6" w:rsidRPr="004619CB" w:rsidRDefault="00595ED6" w:rsidP="002B0F35">
            <w:pPr>
              <w:spacing w:line="360" w:lineRule="auto"/>
              <w:rPr>
                <w:rFonts w:cstheme="minorHAnsi"/>
                <w:sz w:val="24"/>
                <w:szCs w:val="24"/>
              </w:rPr>
            </w:pPr>
            <w:r w:rsidRPr="004619CB">
              <w:rPr>
                <w:rFonts w:cstheme="minorHAnsi"/>
                <w:sz w:val="24"/>
                <w:szCs w:val="24"/>
              </w:rPr>
              <w:t>De Nombramientos</w:t>
            </w:r>
          </w:p>
        </w:tc>
        <w:tc>
          <w:tcPr>
            <w:tcW w:w="6289" w:type="dxa"/>
          </w:tcPr>
          <w:p w14:paraId="04D62317" w14:textId="3DE099BC" w:rsidR="00595ED6" w:rsidRPr="004619CB" w:rsidRDefault="00595ED6" w:rsidP="002B0F35">
            <w:pPr>
              <w:spacing w:line="360" w:lineRule="auto"/>
              <w:rPr>
                <w:rFonts w:cstheme="minorHAnsi"/>
                <w:sz w:val="24"/>
                <w:szCs w:val="24"/>
              </w:rPr>
            </w:pPr>
            <w:r w:rsidRPr="004619CB">
              <w:rPr>
                <w:rFonts w:cstheme="minorHAnsi"/>
                <w:sz w:val="24"/>
                <w:szCs w:val="24"/>
              </w:rPr>
              <w:t>9 de octubre de 1999</w:t>
            </w:r>
          </w:p>
        </w:tc>
      </w:tr>
      <w:tr w:rsidR="00595ED6" w:rsidRPr="004619CB" w14:paraId="627937D0" w14:textId="77777777" w:rsidTr="00A2540D">
        <w:tc>
          <w:tcPr>
            <w:tcW w:w="6289" w:type="dxa"/>
          </w:tcPr>
          <w:p w14:paraId="56BA2677" w14:textId="77777777" w:rsidR="00595ED6" w:rsidRPr="004619CB" w:rsidRDefault="00595ED6" w:rsidP="002B0F35">
            <w:pPr>
              <w:spacing w:line="360" w:lineRule="auto"/>
              <w:rPr>
                <w:rFonts w:cstheme="minorHAnsi"/>
                <w:sz w:val="24"/>
                <w:szCs w:val="24"/>
              </w:rPr>
            </w:pPr>
            <w:r w:rsidRPr="004619CB">
              <w:rPr>
                <w:rFonts w:cstheme="minorHAnsi"/>
                <w:sz w:val="24"/>
                <w:szCs w:val="24"/>
              </w:rPr>
              <w:t>De Redacción</w:t>
            </w:r>
          </w:p>
        </w:tc>
        <w:tc>
          <w:tcPr>
            <w:tcW w:w="6289" w:type="dxa"/>
          </w:tcPr>
          <w:p w14:paraId="3E6276ED" w14:textId="77777777" w:rsidR="00595ED6" w:rsidRPr="004619CB" w:rsidRDefault="00595ED6" w:rsidP="002B0F35">
            <w:pPr>
              <w:spacing w:line="360" w:lineRule="auto"/>
              <w:rPr>
                <w:rFonts w:cstheme="minorHAnsi"/>
                <w:sz w:val="24"/>
                <w:szCs w:val="24"/>
              </w:rPr>
            </w:pPr>
            <w:r w:rsidRPr="004619CB">
              <w:rPr>
                <w:rFonts w:cstheme="minorHAnsi"/>
                <w:sz w:val="24"/>
                <w:szCs w:val="24"/>
              </w:rPr>
              <w:t>29 de octubre de 1961</w:t>
            </w:r>
          </w:p>
        </w:tc>
      </w:tr>
      <w:tr w:rsidR="00595ED6" w:rsidRPr="004619CB" w14:paraId="6AC9AC22" w14:textId="77777777" w:rsidTr="00A2540D">
        <w:tc>
          <w:tcPr>
            <w:tcW w:w="6289" w:type="dxa"/>
          </w:tcPr>
          <w:p w14:paraId="5F5F1EF8" w14:textId="77777777" w:rsidR="00595ED6" w:rsidRPr="004619CB" w:rsidRDefault="00595ED6" w:rsidP="002B0F35">
            <w:pPr>
              <w:spacing w:line="360" w:lineRule="auto"/>
              <w:rPr>
                <w:rFonts w:cstheme="minorHAnsi"/>
                <w:sz w:val="24"/>
                <w:szCs w:val="24"/>
              </w:rPr>
            </w:pPr>
            <w:r w:rsidRPr="004619CB">
              <w:rPr>
                <w:rFonts w:cstheme="minorHAnsi"/>
                <w:sz w:val="24"/>
                <w:szCs w:val="24"/>
              </w:rPr>
              <w:t>De Relaciones Internacionales y Comercio Exterior</w:t>
            </w:r>
          </w:p>
        </w:tc>
        <w:tc>
          <w:tcPr>
            <w:tcW w:w="6289" w:type="dxa"/>
          </w:tcPr>
          <w:p w14:paraId="5F340C53" w14:textId="77777777" w:rsidR="00595ED6" w:rsidRPr="004619CB" w:rsidRDefault="00595ED6" w:rsidP="002B0F35">
            <w:pPr>
              <w:spacing w:line="360" w:lineRule="auto"/>
              <w:rPr>
                <w:rFonts w:cstheme="minorHAnsi"/>
                <w:sz w:val="24"/>
                <w:szCs w:val="24"/>
              </w:rPr>
            </w:pPr>
            <w:r w:rsidRPr="004619CB">
              <w:rPr>
                <w:rFonts w:cstheme="minorHAnsi"/>
                <w:sz w:val="24"/>
                <w:szCs w:val="24"/>
              </w:rPr>
              <w:t>30 de agosto de 1984</w:t>
            </w:r>
          </w:p>
        </w:tc>
      </w:tr>
      <w:tr w:rsidR="00595ED6" w:rsidRPr="004619CB" w14:paraId="3C979A30" w14:textId="77777777" w:rsidTr="00A2540D">
        <w:tc>
          <w:tcPr>
            <w:tcW w:w="6289" w:type="dxa"/>
          </w:tcPr>
          <w:p w14:paraId="55DD8857" w14:textId="77777777" w:rsidR="00595ED6" w:rsidRPr="004619CB" w:rsidRDefault="00595ED6" w:rsidP="002B0F35">
            <w:pPr>
              <w:spacing w:line="360" w:lineRule="auto"/>
              <w:rPr>
                <w:rFonts w:cstheme="minorHAnsi"/>
                <w:sz w:val="24"/>
                <w:szCs w:val="24"/>
              </w:rPr>
            </w:pPr>
            <w:r w:rsidRPr="004619CB">
              <w:rPr>
                <w:rFonts w:cstheme="minorHAnsi"/>
                <w:sz w:val="24"/>
                <w:szCs w:val="24"/>
              </w:rPr>
              <w:t>De Seguridad y Narcotráfico</w:t>
            </w:r>
          </w:p>
        </w:tc>
        <w:tc>
          <w:tcPr>
            <w:tcW w:w="6289" w:type="dxa"/>
          </w:tcPr>
          <w:p w14:paraId="2EC45257" w14:textId="77777777" w:rsidR="00595ED6" w:rsidRPr="004619CB" w:rsidRDefault="00595ED6" w:rsidP="002B0F35">
            <w:pPr>
              <w:spacing w:line="360" w:lineRule="auto"/>
              <w:rPr>
                <w:rFonts w:cstheme="minorHAnsi"/>
                <w:sz w:val="24"/>
                <w:szCs w:val="24"/>
              </w:rPr>
            </w:pPr>
            <w:r w:rsidRPr="004619CB">
              <w:rPr>
                <w:rFonts w:cstheme="minorHAnsi"/>
                <w:sz w:val="24"/>
                <w:szCs w:val="24"/>
              </w:rPr>
              <w:t>25 de mayo de 2010</w:t>
            </w:r>
          </w:p>
        </w:tc>
      </w:tr>
      <w:tr w:rsidR="00595ED6" w:rsidRPr="004619CB" w14:paraId="01FE2AB8" w14:textId="77777777" w:rsidTr="00A2540D">
        <w:tc>
          <w:tcPr>
            <w:tcW w:w="6289" w:type="dxa"/>
          </w:tcPr>
          <w:p w14:paraId="1F030153" w14:textId="77777777" w:rsidR="00595ED6" w:rsidRPr="004619CB" w:rsidRDefault="00595ED6" w:rsidP="002B0F35">
            <w:pPr>
              <w:spacing w:line="360" w:lineRule="auto"/>
              <w:rPr>
                <w:rFonts w:cstheme="minorHAnsi"/>
                <w:sz w:val="24"/>
                <w:szCs w:val="24"/>
              </w:rPr>
            </w:pPr>
            <w:r w:rsidRPr="004619CB">
              <w:rPr>
                <w:rFonts w:cstheme="minorHAnsi"/>
                <w:sz w:val="24"/>
                <w:szCs w:val="24"/>
              </w:rPr>
              <w:t xml:space="preserve">De Turismo </w:t>
            </w:r>
          </w:p>
        </w:tc>
        <w:tc>
          <w:tcPr>
            <w:tcW w:w="6289" w:type="dxa"/>
          </w:tcPr>
          <w:p w14:paraId="5156977B" w14:textId="77777777" w:rsidR="00595ED6" w:rsidRPr="004619CB" w:rsidRDefault="00595ED6" w:rsidP="002B0F35">
            <w:pPr>
              <w:spacing w:line="360" w:lineRule="auto"/>
              <w:rPr>
                <w:rFonts w:cstheme="minorHAnsi"/>
                <w:sz w:val="24"/>
                <w:szCs w:val="24"/>
              </w:rPr>
            </w:pPr>
            <w:r w:rsidRPr="004619CB">
              <w:rPr>
                <w:rFonts w:cstheme="minorHAnsi"/>
                <w:sz w:val="24"/>
                <w:szCs w:val="24"/>
              </w:rPr>
              <w:t>18 de mayo de 2006</w:t>
            </w:r>
          </w:p>
        </w:tc>
      </w:tr>
      <w:tr w:rsidR="00595ED6" w:rsidRPr="004619CB" w14:paraId="37F4C7B0" w14:textId="77777777" w:rsidTr="00A2540D">
        <w:tc>
          <w:tcPr>
            <w:tcW w:w="6289" w:type="dxa"/>
          </w:tcPr>
          <w:p w14:paraId="0EB990F1" w14:textId="77777777" w:rsidR="00595ED6" w:rsidRPr="004619CB" w:rsidRDefault="00595ED6" w:rsidP="002B0F35">
            <w:pPr>
              <w:spacing w:line="360" w:lineRule="auto"/>
              <w:rPr>
                <w:rFonts w:cstheme="minorHAnsi"/>
                <w:sz w:val="24"/>
                <w:szCs w:val="24"/>
              </w:rPr>
            </w:pPr>
            <w:r w:rsidRPr="004619CB">
              <w:rPr>
                <w:rFonts w:cstheme="minorHAnsi"/>
                <w:sz w:val="24"/>
                <w:szCs w:val="24"/>
              </w:rPr>
              <w:t>Libros y Documentos</w:t>
            </w:r>
          </w:p>
        </w:tc>
        <w:tc>
          <w:tcPr>
            <w:tcW w:w="6289" w:type="dxa"/>
          </w:tcPr>
          <w:p w14:paraId="7FFA1496" w14:textId="6C768CD2" w:rsidR="00595ED6" w:rsidRPr="004619CB" w:rsidRDefault="00595ED6" w:rsidP="002B0F35">
            <w:pPr>
              <w:spacing w:line="360" w:lineRule="auto"/>
              <w:rPr>
                <w:rFonts w:cstheme="minorHAnsi"/>
                <w:sz w:val="24"/>
                <w:szCs w:val="24"/>
              </w:rPr>
            </w:pPr>
            <w:r w:rsidRPr="004619CB">
              <w:rPr>
                <w:rFonts w:cstheme="minorHAnsi"/>
                <w:sz w:val="24"/>
                <w:szCs w:val="24"/>
              </w:rPr>
              <w:t>5 de junio de 1972</w:t>
            </w:r>
          </w:p>
        </w:tc>
      </w:tr>
    </w:tbl>
    <w:p w14:paraId="449D74E4" w14:textId="77777777" w:rsidR="008D3411" w:rsidRPr="004619CB" w:rsidRDefault="008D3411" w:rsidP="002B0F35">
      <w:pPr>
        <w:spacing w:after="0" w:line="360" w:lineRule="auto"/>
        <w:rPr>
          <w:rFonts w:cstheme="minorHAnsi"/>
          <w:b/>
          <w:color w:val="E6AC2B"/>
          <w:sz w:val="24"/>
          <w:szCs w:val="24"/>
        </w:rPr>
      </w:pPr>
    </w:p>
    <w:p w14:paraId="679A3361" w14:textId="77777777" w:rsidR="001378B4" w:rsidRPr="004619CB" w:rsidRDefault="001378B4" w:rsidP="002B0F35">
      <w:pPr>
        <w:spacing w:after="0" w:line="360" w:lineRule="auto"/>
        <w:rPr>
          <w:rFonts w:cstheme="minorHAnsi"/>
          <w:b/>
          <w:bCs/>
          <w:sz w:val="24"/>
          <w:szCs w:val="24"/>
        </w:rPr>
      </w:pPr>
      <w:r w:rsidRPr="004619CB">
        <w:rPr>
          <w:rFonts w:cstheme="minorHAnsi"/>
          <w:b/>
          <w:bCs/>
          <w:sz w:val="24"/>
          <w:szCs w:val="24"/>
        </w:rPr>
        <w:t>Período Legislativo: 1 de mayo al 30 de abril</w:t>
      </w:r>
    </w:p>
    <w:p w14:paraId="21B2074D" w14:textId="77777777" w:rsidR="001378B4" w:rsidRPr="004619CB" w:rsidRDefault="001378B4" w:rsidP="002B0F35">
      <w:pPr>
        <w:spacing w:after="0" w:line="360" w:lineRule="auto"/>
        <w:rPr>
          <w:rFonts w:cstheme="minorHAnsi"/>
          <w:sz w:val="24"/>
          <w:szCs w:val="24"/>
        </w:rPr>
      </w:pPr>
      <w:r w:rsidRPr="004619CB">
        <w:rPr>
          <w:rFonts w:cstheme="minorHAnsi"/>
          <w:sz w:val="24"/>
          <w:szCs w:val="24"/>
        </w:rPr>
        <w:t xml:space="preserve">4 </w:t>
      </w:r>
      <w:proofErr w:type="gramStart"/>
      <w:r w:rsidRPr="004619CB">
        <w:rPr>
          <w:rFonts w:cstheme="minorHAnsi"/>
          <w:sz w:val="24"/>
          <w:szCs w:val="24"/>
        </w:rPr>
        <w:t>Legislaturas</w:t>
      </w:r>
      <w:proofErr w:type="gramEnd"/>
      <w:r w:rsidRPr="004619CB">
        <w:rPr>
          <w:rFonts w:cstheme="minorHAnsi"/>
          <w:sz w:val="24"/>
          <w:szCs w:val="24"/>
        </w:rPr>
        <w:t>:  Sesiones Ordinarias y Extraordinarias</w:t>
      </w:r>
    </w:p>
    <w:p w14:paraId="45CEE080" w14:textId="3B728410" w:rsidR="00595ED6" w:rsidRPr="004619CB" w:rsidRDefault="001378B4" w:rsidP="002B0F35">
      <w:pPr>
        <w:spacing w:after="0" w:line="360" w:lineRule="auto"/>
        <w:rPr>
          <w:rFonts w:cstheme="minorHAnsi"/>
          <w:sz w:val="24"/>
          <w:szCs w:val="24"/>
        </w:rPr>
      </w:pPr>
      <w:r w:rsidRPr="004619CB">
        <w:rPr>
          <w:rFonts w:cstheme="minorHAnsi"/>
          <w:sz w:val="24"/>
          <w:szCs w:val="24"/>
        </w:rPr>
        <w:t xml:space="preserve">Sesiones Ordinarias:  del </w:t>
      </w:r>
      <w:r w:rsidR="00DE5380" w:rsidRPr="004619CB">
        <w:rPr>
          <w:rFonts w:cstheme="minorHAnsi"/>
          <w:sz w:val="24"/>
          <w:szCs w:val="24"/>
        </w:rPr>
        <w:t>primero</w:t>
      </w:r>
      <w:r w:rsidRPr="004619CB">
        <w:rPr>
          <w:rFonts w:cstheme="minorHAnsi"/>
          <w:sz w:val="24"/>
          <w:szCs w:val="24"/>
        </w:rPr>
        <w:t xml:space="preserve"> de mayo al 31 de julio y del </w:t>
      </w:r>
      <w:r w:rsidR="00DE5380" w:rsidRPr="004619CB">
        <w:rPr>
          <w:rFonts w:cstheme="minorHAnsi"/>
          <w:sz w:val="24"/>
          <w:szCs w:val="24"/>
        </w:rPr>
        <w:t>primero</w:t>
      </w:r>
      <w:r w:rsidRPr="004619CB">
        <w:rPr>
          <w:rFonts w:cstheme="minorHAnsi"/>
          <w:sz w:val="24"/>
          <w:szCs w:val="24"/>
        </w:rPr>
        <w:t xml:space="preserve"> de setiembre al 30 de noviembre.</w:t>
      </w:r>
    </w:p>
    <w:p w14:paraId="2C876BF0" w14:textId="77777777" w:rsidR="001378B4" w:rsidRDefault="001378B4" w:rsidP="002B0F35">
      <w:pPr>
        <w:spacing w:after="0" w:line="360" w:lineRule="auto"/>
        <w:rPr>
          <w:rFonts w:cstheme="minorHAnsi"/>
          <w:sz w:val="24"/>
          <w:szCs w:val="24"/>
        </w:rPr>
      </w:pPr>
      <w:r w:rsidRPr="004619CB">
        <w:rPr>
          <w:rFonts w:cstheme="minorHAnsi"/>
          <w:sz w:val="24"/>
          <w:szCs w:val="24"/>
        </w:rPr>
        <w:t>Sesiones Extraordinarias: Convocadas por el Poder Ejecutivo, con asuntos específicos</w:t>
      </w:r>
    </w:p>
    <w:p w14:paraId="53832894" w14:textId="3199314E" w:rsidR="00531345" w:rsidRPr="004619CB" w:rsidRDefault="00531345" w:rsidP="00531345">
      <w:pPr>
        <w:spacing w:after="0" w:line="360" w:lineRule="auto"/>
        <w:rPr>
          <w:rFonts w:cstheme="minorHAnsi"/>
          <w:sz w:val="24"/>
          <w:szCs w:val="24"/>
        </w:rPr>
      </w:pPr>
      <w:r w:rsidRPr="00531345">
        <w:rPr>
          <w:rFonts w:cstheme="minorHAnsi"/>
          <w:sz w:val="24"/>
          <w:szCs w:val="24"/>
        </w:rPr>
        <w:lastRenderedPageBreak/>
        <w:t>Quórum para sesionar:</w:t>
      </w:r>
      <w:r>
        <w:rPr>
          <w:rFonts w:cstheme="minorHAnsi"/>
          <w:sz w:val="24"/>
          <w:szCs w:val="24"/>
        </w:rPr>
        <w:t xml:space="preserve">  </w:t>
      </w:r>
      <w:r w:rsidRPr="00531345">
        <w:rPr>
          <w:rFonts w:cstheme="minorHAnsi"/>
          <w:sz w:val="24"/>
          <w:szCs w:val="24"/>
        </w:rPr>
        <w:t>38 diputados</w:t>
      </w:r>
    </w:p>
    <w:p w14:paraId="1CA5FD0F" w14:textId="77777777" w:rsidR="008D3411" w:rsidRPr="004619CB" w:rsidRDefault="008D3411" w:rsidP="002B0F35">
      <w:pPr>
        <w:spacing w:after="0" w:line="360" w:lineRule="auto"/>
        <w:rPr>
          <w:rFonts w:cstheme="minorHAnsi"/>
          <w:b/>
          <w:color w:val="E6AC2B"/>
          <w:sz w:val="24"/>
          <w:szCs w:val="24"/>
        </w:rPr>
      </w:pPr>
    </w:p>
    <w:p w14:paraId="26E9F028" w14:textId="77777777" w:rsidR="006930AB" w:rsidRPr="00C5062B" w:rsidRDefault="006930AB" w:rsidP="002B0F35">
      <w:pPr>
        <w:spacing w:after="0" w:line="360" w:lineRule="auto"/>
        <w:rPr>
          <w:rFonts w:cstheme="minorHAnsi"/>
          <w:b/>
          <w:bCs/>
          <w:sz w:val="24"/>
          <w:szCs w:val="24"/>
        </w:rPr>
      </w:pPr>
      <w:r w:rsidRPr="00C5062B">
        <w:rPr>
          <w:rFonts w:cstheme="minorHAnsi"/>
          <w:b/>
          <w:bCs/>
          <w:sz w:val="24"/>
          <w:szCs w:val="24"/>
        </w:rPr>
        <w:t xml:space="preserve">ATRIBUCIONES </w:t>
      </w:r>
    </w:p>
    <w:p w14:paraId="77AF01D9" w14:textId="5D055663" w:rsidR="008D3411" w:rsidRPr="006972C9" w:rsidRDefault="006930AB" w:rsidP="002B0F35">
      <w:pPr>
        <w:spacing w:after="0" w:line="360" w:lineRule="auto"/>
        <w:rPr>
          <w:rFonts w:cstheme="minorHAnsi"/>
          <w:b/>
          <w:bCs/>
          <w:sz w:val="24"/>
          <w:szCs w:val="24"/>
        </w:rPr>
      </w:pPr>
      <w:r w:rsidRPr="006972C9">
        <w:rPr>
          <w:rFonts w:cstheme="minorHAnsi"/>
          <w:b/>
          <w:bCs/>
          <w:sz w:val="24"/>
          <w:szCs w:val="24"/>
        </w:rPr>
        <w:t>Función Legislativa</w:t>
      </w:r>
      <w:r w:rsidR="00531345" w:rsidRPr="006972C9">
        <w:rPr>
          <w:rFonts w:cstheme="minorHAnsi"/>
          <w:b/>
          <w:bCs/>
          <w:sz w:val="24"/>
          <w:szCs w:val="24"/>
        </w:rPr>
        <w:t>:</w:t>
      </w:r>
    </w:p>
    <w:p w14:paraId="0FE6E170" w14:textId="77777777" w:rsidR="006930AB" w:rsidRPr="00531345" w:rsidRDefault="006930AB" w:rsidP="00FA14ED">
      <w:pPr>
        <w:pStyle w:val="Prrafodelista"/>
        <w:numPr>
          <w:ilvl w:val="0"/>
          <w:numId w:val="37"/>
        </w:numPr>
        <w:spacing w:after="0" w:line="360" w:lineRule="auto"/>
        <w:rPr>
          <w:rFonts w:cstheme="minorHAnsi"/>
          <w:sz w:val="24"/>
          <w:szCs w:val="24"/>
        </w:rPr>
      </w:pPr>
      <w:r w:rsidRPr="00531345">
        <w:rPr>
          <w:rFonts w:cstheme="minorHAnsi"/>
          <w:sz w:val="24"/>
          <w:szCs w:val="24"/>
        </w:rPr>
        <w:t xml:space="preserve">Dictar leyes, reformarlas, derogarlas e interpretarlas excepto en materia electoral </w:t>
      </w:r>
    </w:p>
    <w:p w14:paraId="2763460D" w14:textId="77777777" w:rsidR="006930AB" w:rsidRPr="00531345" w:rsidRDefault="006930AB" w:rsidP="00FA14ED">
      <w:pPr>
        <w:pStyle w:val="Prrafodelista"/>
        <w:numPr>
          <w:ilvl w:val="0"/>
          <w:numId w:val="37"/>
        </w:numPr>
        <w:spacing w:after="0" w:line="360" w:lineRule="auto"/>
        <w:rPr>
          <w:rFonts w:cstheme="minorHAnsi"/>
          <w:sz w:val="24"/>
          <w:szCs w:val="24"/>
        </w:rPr>
      </w:pPr>
      <w:r w:rsidRPr="00531345">
        <w:rPr>
          <w:rFonts w:cstheme="minorHAnsi"/>
          <w:sz w:val="24"/>
          <w:szCs w:val="24"/>
        </w:rPr>
        <w:t>Tener muy presente (Ver más adelante el proceso de formación de la ley)</w:t>
      </w:r>
    </w:p>
    <w:p w14:paraId="370B846E" w14:textId="77777777" w:rsidR="002B0F35" w:rsidRDefault="002B0F35" w:rsidP="002B0F35">
      <w:pPr>
        <w:spacing w:after="0" w:line="360" w:lineRule="auto"/>
        <w:rPr>
          <w:rFonts w:cstheme="minorHAnsi"/>
          <w:b/>
          <w:sz w:val="24"/>
          <w:szCs w:val="24"/>
        </w:rPr>
      </w:pPr>
    </w:p>
    <w:p w14:paraId="26833BB0" w14:textId="6440A24B" w:rsidR="006930AB" w:rsidRPr="004619CB" w:rsidRDefault="006930AB" w:rsidP="002B0F35">
      <w:pPr>
        <w:spacing w:after="0" w:line="360" w:lineRule="auto"/>
        <w:rPr>
          <w:rFonts w:cstheme="minorHAnsi"/>
          <w:b/>
          <w:sz w:val="24"/>
          <w:szCs w:val="24"/>
        </w:rPr>
      </w:pPr>
      <w:r w:rsidRPr="004619CB">
        <w:rPr>
          <w:rFonts w:cstheme="minorHAnsi"/>
          <w:b/>
          <w:sz w:val="24"/>
          <w:szCs w:val="24"/>
        </w:rPr>
        <w:t>Control Político</w:t>
      </w:r>
      <w:r w:rsidR="006972C9">
        <w:rPr>
          <w:rFonts w:cstheme="minorHAnsi"/>
          <w:b/>
          <w:sz w:val="24"/>
          <w:szCs w:val="24"/>
        </w:rPr>
        <w:t>:</w:t>
      </w:r>
    </w:p>
    <w:p w14:paraId="1395960C" w14:textId="77777777" w:rsidR="006930AB" w:rsidRPr="006972C9" w:rsidRDefault="006930AB" w:rsidP="00FA14ED">
      <w:pPr>
        <w:pStyle w:val="Prrafodelista"/>
        <w:numPr>
          <w:ilvl w:val="0"/>
          <w:numId w:val="38"/>
        </w:numPr>
        <w:spacing w:after="0" w:line="360" w:lineRule="auto"/>
        <w:rPr>
          <w:rFonts w:cstheme="minorHAnsi"/>
          <w:sz w:val="24"/>
          <w:szCs w:val="24"/>
        </w:rPr>
      </w:pPr>
      <w:r w:rsidRPr="006972C9">
        <w:rPr>
          <w:rFonts w:cstheme="minorHAnsi"/>
          <w:sz w:val="24"/>
          <w:szCs w:val="24"/>
        </w:rPr>
        <w:t xml:space="preserve">Interpelaciones de los </w:t>
      </w:r>
      <w:proofErr w:type="gramStart"/>
      <w:r w:rsidRPr="006972C9">
        <w:rPr>
          <w:rFonts w:cstheme="minorHAnsi"/>
          <w:sz w:val="24"/>
          <w:szCs w:val="24"/>
        </w:rPr>
        <w:t>Ministros</w:t>
      </w:r>
      <w:proofErr w:type="gramEnd"/>
    </w:p>
    <w:p w14:paraId="6CAA0C4B" w14:textId="77777777" w:rsidR="006930AB" w:rsidRPr="006972C9" w:rsidRDefault="006930AB" w:rsidP="00FA14ED">
      <w:pPr>
        <w:pStyle w:val="Prrafodelista"/>
        <w:numPr>
          <w:ilvl w:val="0"/>
          <w:numId w:val="38"/>
        </w:numPr>
        <w:spacing w:after="0" w:line="360" w:lineRule="auto"/>
        <w:rPr>
          <w:rFonts w:cstheme="minorHAnsi"/>
          <w:sz w:val="24"/>
          <w:szCs w:val="24"/>
        </w:rPr>
      </w:pPr>
      <w:r w:rsidRPr="006972C9">
        <w:rPr>
          <w:rFonts w:cstheme="minorHAnsi"/>
          <w:sz w:val="24"/>
          <w:szCs w:val="24"/>
        </w:rPr>
        <w:t xml:space="preserve">Votos de </w:t>
      </w:r>
      <w:proofErr w:type="gramStart"/>
      <w:r w:rsidRPr="006972C9">
        <w:rPr>
          <w:rFonts w:cstheme="minorHAnsi"/>
          <w:sz w:val="24"/>
          <w:szCs w:val="24"/>
        </w:rPr>
        <w:t>Censura  a</w:t>
      </w:r>
      <w:proofErr w:type="gramEnd"/>
      <w:r w:rsidRPr="006972C9">
        <w:rPr>
          <w:rFonts w:cstheme="minorHAnsi"/>
          <w:sz w:val="24"/>
          <w:szCs w:val="24"/>
        </w:rPr>
        <w:t xml:space="preserve"> Ministros</w:t>
      </w:r>
    </w:p>
    <w:p w14:paraId="52A69374" w14:textId="77777777" w:rsidR="006930AB" w:rsidRPr="006972C9" w:rsidRDefault="006930AB" w:rsidP="00FA14ED">
      <w:pPr>
        <w:pStyle w:val="Prrafodelista"/>
        <w:numPr>
          <w:ilvl w:val="0"/>
          <w:numId w:val="38"/>
        </w:numPr>
        <w:spacing w:after="0" w:line="360" w:lineRule="auto"/>
        <w:rPr>
          <w:rFonts w:cstheme="minorHAnsi"/>
          <w:sz w:val="24"/>
          <w:szCs w:val="24"/>
        </w:rPr>
      </w:pPr>
      <w:r w:rsidRPr="006972C9">
        <w:rPr>
          <w:rFonts w:cstheme="minorHAnsi"/>
          <w:sz w:val="24"/>
          <w:szCs w:val="24"/>
        </w:rPr>
        <w:t>Comisiones de Investigación</w:t>
      </w:r>
    </w:p>
    <w:p w14:paraId="1379D119" w14:textId="77777777" w:rsidR="006972C9" w:rsidRDefault="006972C9" w:rsidP="002B0F35">
      <w:pPr>
        <w:spacing w:after="0" w:line="360" w:lineRule="auto"/>
        <w:rPr>
          <w:rFonts w:cstheme="minorHAnsi"/>
          <w:b/>
          <w:sz w:val="24"/>
          <w:szCs w:val="24"/>
        </w:rPr>
      </w:pPr>
    </w:p>
    <w:p w14:paraId="5B73ACDE" w14:textId="18A8816C" w:rsidR="006930AB" w:rsidRPr="004619CB" w:rsidRDefault="006930AB" w:rsidP="002B0F35">
      <w:pPr>
        <w:spacing w:after="0" w:line="360" w:lineRule="auto"/>
        <w:rPr>
          <w:rFonts w:cstheme="minorHAnsi"/>
          <w:b/>
          <w:sz w:val="24"/>
          <w:szCs w:val="24"/>
        </w:rPr>
      </w:pPr>
      <w:r w:rsidRPr="004619CB">
        <w:rPr>
          <w:rFonts w:cstheme="minorHAnsi"/>
          <w:b/>
          <w:sz w:val="24"/>
          <w:szCs w:val="24"/>
        </w:rPr>
        <w:t>Función Jurisdiccional</w:t>
      </w:r>
      <w:r w:rsidR="006972C9">
        <w:rPr>
          <w:rFonts w:cstheme="minorHAnsi"/>
          <w:b/>
          <w:sz w:val="24"/>
          <w:szCs w:val="24"/>
        </w:rPr>
        <w:t>:</w:t>
      </w:r>
    </w:p>
    <w:p w14:paraId="7FBBB7C8" w14:textId="175F8437" w:rsidR="006930AB" w:rsidRPr="006972C9" w:rsidRDefault="006930AB" w:rsidP="00FA14ED">
      <w:pPr>
        <w:pStyle w:val="Prrafodelista"/>
        <w:numPr>
          <w:ilvl w:val="0"/>
          <w:numId w:val="39"/>
        </w:numPr>
        <w:spacing w:after="0" w:line="360" w:lineRule="auto"/>
        <w:rPr>
          <w:rFonts w:cstheme="minorHAnsi"/>
          <w:sz w:val="24"/>
          <w:szCs w:val="24"/>
        </w:rPr>
      </w:pPr>
      <w:r w:rsidRPr="006972C9">
        <w:rPr>
          <w:rFonts w:cstheme="minorHAnsi"/>
          <w:sz w:val="24"/>
          <w:szCs w:val="24"/>
        </w:rPr>
        <w:t xml:space="preserve">Levantar </w:t>
      </w:r>
      <w:r w:rsidR="00510F20" w:rsidRPr="006972C9">
        <w:rPr>
          <w:rFonts w:cstheme="minorHAnsi"/>
          <w:sz w:val="24"/>
          <w:szCs w:val="24"/>
        </w:rPr>
        <w:t>el fuero</w:t>
      </w:r>
      <w:r w:rsidRPr="006972C9">
        <w:rPr>
          <w:rFonts w:cstheme="minorHAnsi"/>
          <w:sz w:val="24"/>
          <w:szCs w:val="24"/>
        </w:rPr>
        <w:t xml:space="preserve"> de </w:t>
      </w:r>
      <w:proofErr w:type="spellStart"/>
      <w:r w:rsidRPr="006972C9">
        <w:rPr>
          <w:rFonts w:cstheme="minorHAnsi"/>
          <w:sz w:val="24"/>
          <w:szCs w:val="24"/>
        </w:rPr>
        <w:t>improcedibilidad</w:t>
      </w:r>
      <w:proofErr w:type="spellEnd"/>
      <w:r w:rsidRPr="006972C9">
        <w:rPr>
          <w:rFonts w:cstheme="minorHAnsi"/>
          <w:sz w:val="24"/>
          <w:szCs w:val="24"/>
        </w:rPr>
        <w:t xml:space="preserve"> penal a miembros de los Supremos Poderes</w:t>
      </w:r>
    </w:p>
    <w:p w14:paraId="5F866C84" w14:textId="77777777" w:rsidR="006930AB" w:rsidRPr="006972C9" w:rsidRDefault="006930AB" w:rsidP="00FA14ED">
      <w:pPr>
        <w:pStyle w:val="Prrafodelista"/>
        <w:numPr>
          <w:ilvl w:val="0"/>
          <w:numId w:val="39"/>
        </w:numPr>
        <w:spacing w:after="0" w:line="360" w:lineRule="auto"/>
        <w:rPr>
          <w:rFonts w:cstheme="minorHAnsi"/>
          <w:sz w:val="24"/>
          <w:szCs w:val="24"/>
        </w:rPr>
      </w:pPr>
      <w:r w:rsidRPr="006972C9">
        <w:rPr>
          <w:rFonts w:cstheme="minorHAnsi"/>
          <w:sz w:val="24"/>
          <w:szCs w:val="24"/>
        </w:rPr>
        <w:t>Decretar su suspensión al ser encontrados culpables</w:t>
      </w:r>
    </w:p>
    <w:p w14:paraId="01386E72" w14:textId="77777777" w:rsidR="002B0F35" w:rsidRDefault="002B0F35" w:rsidP="002B0F35">
      <w:pPr>
        <w:spacing w:after="0" w:line="360" w:lineRule="auto"/>
        <w:rPr>
          <w:rFonts w:cstheme="minorHAnsi"/>
          <w:b/>
          <w:bCs/>
          <w:sz w:val="24"/>
          <w:szCs w:val="24"/>
        </w:rPr>
      </w:pPr>
    </w:p>
    <w:p w14:paraId="42FDDD58" w14:textId="1E1CE6ED" w:rsidR="006930AB" w:rsidRPr="004619CB" w:rsidRDefault="006930AB" w:rsidP="002B0F35">
      <w:pPr>
        <w:spacing w:after="0" w:line="360" w:lineRule="auto"/>
        <w:rPr>
          <w:rFonts w:cstheme="minorHAnsi"/>
          <w:b/>
          <w:bCs/>
          <w:sz w:val="24"/>
          <w:szCs w:val="24"/>
        </w:rPr>
      </w:pPr>
      <w:r w:rsidRPr="004619CB">
        <w:rPr>
          <w:rFonts w:cstheme="minorHAnsi"/>
          <w:b/>
          <w:bCs/>
          <w:sz w:val="24"/>
          <w:szCs w:val="24"/>
        </w:rPr>
        <w:t>Dirección Política</w:t>
      </w:r>
      <w:r w:rsidR="006972C9">
        <w:rPr>
          <w:rFonts w:cstheme="minorHAnsi"/>
          <w:b/>
          <w:bCs/>
          <w:sz w:val="24"/>
          <w:szCs w:val="24"/>
        </w:rPr>
        <w:t>:</w:t>
      </w:r>
    </w:p>
    <w:p w14:paraId="20214732" w14:textId="0C576366" w:rsidR="006930AB" w:rsidRPr="006972C9" w:rsidRDefault="006930AB" w:rsidP="00FA14ED">
      <w:pPr>
        <w:pStyle w:val="Prrafodelista"/>
        <w:numPr>
          <w:ilvl w:val="0"/>
          <w:numId w:val="40"/>
        </w:numPr>
        <w:spacing w:after="0" w:line="360" w:lineRule="auto"/>
        <w:rPr>
          <w:rFonts w:cstheme="minorHAnsi"/>
          <w:sz w:val="24"/>
          <w:szCs w:val="24"/>
        </w:rPr>
      </w:pPr>
      <w:r w:rsidRPr="006972C9">
        <w:rPr>
          <w:rFonts w:cstheme="minorHAnsi"/>
          <w:sz w:val="24"/>
          <w:szCs w:val="24"/>
        </w:rPr>
        <w:t xml:space="preserve">Debate sobre el mensaje presidencial del </w:t>
      </w:r>
      <w:r w:rsidR="00317665" w:rsidRPr="006972C9">
        <w:rPr>
          <w:rFonts w:cstheme="minorHAnsi"/>
          <w:sz w:val="24"/>
          <w:szCs w:val="24"/>
        </w:rPr>
        <w:t>primero</w:t>
      </w:r>
      <w:r w:rsidRPr="006972C9">
        <w:rPr>
          <w:rFonts w:cstheme="minorHAnsi"/>
          <w:sz w:val="24"/>
          <w:szCs w:val="24"/>
        </w:rPr>
        <w:t xml:space="preserve"> de mayo</w:t>
      </w:r>
    </w:p>
    <w:p w14:paraId="37B514EB" w14:textId="77777777" w:rsidR="006930AB" w:rsidRPr="006972C9" w:rsidRDefault="006930AB" w:rsidP="00FA14ED">
      <w:pPr>
        <w:pStyle w:val="Prrafodelista"/>
        <w:numPr>
          <w:ilvl w:val="0"/>
          <w:numId w:val="40"/>
        </w:numPr>
        <w:spacing w:after="0" w:line="360" w:lineRule="auto"/>
        <w:rPr>
          <w:rFonts w:cstheme="minorHAnsi"/>
          <w:sz w:val="24"/>
          <w:szCs w:val="24"/>
        </w:rPr>
      </w:pPr>
      <w:r w:rsidRPr="006972C9">
        <w:rPr>
          <w:rFonts w:cstheme="minorHAnsi"/>
          <w:sz w:val="24"/>
          <w:szCs w:val="24"/>
        </w:rPr>
        <w:t>Nombramientos de altos funcionarios públicos</w:t>
      </w:r>
    </w:p>
    <w:p w14:paraId="38F04759" w14:textId="77777777" w:rsidR="006930AB" w:rsidRPr="006972C9" w:rsidRDefault="006930AB" w:rsidP="00FA14ED">
      <w:pPr>
        <w:pStyle w:val="Prrafodelista"/>
        <w:numPr>
          <w:ilvl w:val="0"/>
          <w:numId w:val="40"/>
        </w:numPr>
        <w:spacing w:after="0" w:line="360" w:lineRule="auto"/>
        <w:rPr>
          <w:rFonts w:cstheme="minorHAnsi"/>
          <w:sz w:val="24"/>
          <w:szCs w:val="24"/>
        </w:rPr>
      </w:pPr>
      <w:r w:rsidRPr="006972C9">
        <w:rPr>
          <w:rFonts w:cstheme="minorHAnsi"/>
          <w:sz w:val="24"/>
          <w:szCs w:val="24"/>
        </w:rPr>
        <w:t>Aprobación de tratados y convenios internacionales</w:t>
      </w:r>
    </w:p>
    <w:p w14:paraId="74EE0236" w14:textId="77777777" w:rsidR="006930AB" w:rsidRPr="006972C9" w:rsidRDefault="006930AB" w:rsidP="00FA14ED">
      <w:pPr>
        <w:pStyle w:val="Prrafodelista"/>
        <w:numPr>
          <w:ilvl w:val="0"/>
          <w:numId w:val="40"/>
        </w:numPr>
        <w:spacing w:after="0" w:line="360" w:lineRule="auto"/>
        <w:rPr>
          <w:rFonts w:cstheme="minorHAnsi"/>
          <w:sz w:val="24"/>
          <w:szCs w:val="24"/>
        </w:rPr>
      </w:pPr>
      <w:r w:rsidRPr="006972C9">
        <w:rPr>
          <w:rFonts w:cstheme="minorHAnsi"/>
          <w:sz w:val="24"/>
          <w:szCs w:val="24"/>
        </w:rPr>
        <w:lastRenderedPageBreak/>
        <w:t>Aprobación de contratos administrativos que establecen exenciones de tributos</w:t>
      </w:r>
    </w:p>
    <w:p w14:paraId="69D7CC7F" w14:textId="77777777" w:rsidR="006930AB" w:rsidRPr="006972C9" w:rsidRDefault="006930AB" w:rsidP="00FA14ED">
      <w:pPr>
        <w:pStyle w:val="Prrafodelista"/>
        <w:numPr>
          <w:ilvl w:val="0"/>
          <w:numId w:val="40"/>
        </w:numPr>
        <w:spacing w:after="0" w:line="360" w:lineRule="auto"/>
        <w:rPr>
          <w:rFonts w:cstheme="minorHAnsi"/>
          <w:sz w:val="24"/>
          <w:szCs w:val="24"/>
        </w:rPr>
      </w:pPr>
      <w:r w:rsidRPr="006972C9">
        <w:rPr>
          <w:rFonts w:cstheme="minorHAnsi"/>
          <w:sz w:val="24"/>
          <w:szCs w:val="24"/>
        </w:rPr>
        <w:t>Aprobación de empréstitos</w:t>
      </w:r>
    </w:p>
    <w:p w14:paraId="16CD2025" w14:textId="77777777" w:rsidR="006930AB" w:rsidRPr="006972C9" w:rsidRDefault="006930AB" w:rsidP="00FA14ED">
      <w:pPr>
        <w:pStyle w:val="Prrafodelista"/>
        <w:numPr>
          <w:ilvl w:val="0"/>
          <w:numId w:val="40"/>
        </w:numPr>
        <w:spacing w:after="0" w:line="360" w:lineRule="auto"/>
        <w:rPr>
          <w:rFonts w:cstheme="minorHAnsi"/>
          <w:sz w:val="24"/>
          <w:szCs w:val="24"/>
        </w:rPr>
      </w:pPr>
      <w:r w:rsidRPr="006972C9">
        <w:rPr>
          <w:rFonts w:cstheme="minorHAnsi"/>
          <w:sz w:val="24"/>
          <w:szCs w:val="24"/>
        </w:rPr>
        <w:t>Autorización de impuestos municipales</w:t>
      </w:r>
    </w:p>
    <w:p w14:paraId="5656F685" w14:textId="77777777" w:rsidR="006930AB" w:rsidRPr="006972C9" w:rsidRDefault="006930AB" w:rsidP="00FA14ED">
      <w:pPr>
        <w:pStyle w:val="Prrafodelista"/>
        <w:numPr>
          <w:ilvl w:val="0"/>
          <w:numId w:val="40"/>
        </w:numPr>
        <w:spacing w:after="0" w:line="360" w:lineRule="auto"/>
        <w:rPr>
          <w:rFonts w:cstheme="minorHAnsi"/>
          <w:sz w:val="24"/>
          <w:szCs w:val="24"/>
        </w:rPr>
      </w:pPr>
      <w:r w:rsidRPr="006972C9">
        <w:rPr>
          <w:rFonts w:cstheme="minorHAnsi"/>
          <w:sz w:val="24"/>
          <w:szCs w:val="24"/>
        </w:rPr>
        <w:t>Excitativas</w:t>
      </w:r>
    </w:p>
    <w:p w14:paraId="613C264E" w14:textId="77777777" w:rsidR="006930AB" w:rsidRPr="006972C9" w:rsidRDefault="006930AB" w:rsidP="00FA14ED">
      <w:pPr>
        <w:pStyle w:val="Prrafodelista"/>
        <w:numPr>
          <w:ilvl w:val="0"/>
          <w:numId w:val="40"/>
        </w:numPr>
        <w:spacing w:after="0" w:line="360" w:lineRule="auto"/>
        <w:rPr>
          <w:rFonts w:cstheme="minorHAnsi"/>
          <w:sz w:val="24"/>
          <w:szCs w:val="24"/>
        </w:rPr>
      </w:pPr>
      <w:r w:rsidRPr="006972C9">
        <w:rPr>
          <w:rFonts w:cstheme="minorHAnsi"/>
          <w:sz w:val="24"/>
          <w:szCs w:val="24"/>
        </w:rPr>
        <w:t>Aprobación de Presupuestos Ordinarios y Extraordinarios de la República</w:t>
      </w:r>
    </w:p>
    <w:p w14:paraId="5B965DF1" w14:textId="77777777" w:rsidR="008D3411" w:rsidRPr="004619CB" w:rsidRDefault="008D3411" w:rsidP="002B0F35">
      <w:pPr>
        <w:spacing w:after="0" w:line="360" w:lineRule="auto"/>
        <w:rPr>
          <w:rFonts w:cstheme="minorHAnsi"/>
          <w:b/>
          <w:color w:val="E6AC2B"/>
          <w:sz w:val="24"/>
          <w:szCs w:val="24"/>
        </w:rPr>
      </w:pPr>
    </w:p>
    <w:p w14:paraId="13B9DACA" w14:textId="77777777" w:rsidR="008D3411" w:rsidRPr="00C5062B" w:rsidRDefault="008D3411" w:rsidP="002B0F35">
      <w:pPr>
        <w:spacing w:after="0" w:line="360" w:lineRule="auto"/>
        <w:rPr>
          <w:rFonts w:cstheme="minorHAnsi"/>
          <w:b/>
          <w:bCs/>
          <w:sz w:val="24"/>
          <w:szCs w:val="24"/>
        </w:rPr>
      </w:pPr>
      <w:r w:rsidRPr="00C5062B">
        <w:rPr>
          <w:rFonts w:cstheme="minorHAnsi"/>
          <w:b/>
          <w:bCs/>
          <w:sz w:val="24"/>
          <w:szCs w:val="24"/>
        </w:rPr>
        <w:t>ACTIVIDAD NO LEGISLATIVA DE LA ASAMBLEA</w:t>
      </w:r>
    </w:p>
    <w:p w14:paraId="360D2DDA" w14:textId="77777777" w:rsidR="00AB2686" w:rsidRPr="006972C9" w:rsidRDefault="00AB2686" w:rsidP="00FA14ED">
      <w:pPr>
        <w:pStyle w:val="Prrafodelista"/>
        <w:numPr>
          <w:ilvl w:val="0"/>
          <w:numId w:val="41"/>
        </w:numPr>
        <w:spacing w:after="0" w:line="360" w:lineRule="auto"/>
        <w:rPr>
          <w:rFonts w:cstheme="minorHAnsi"/>
          <w:sz w:val="24"/>
          <w:szCs w:val="24"/>
        </w:rPr>
      </w:pPr>
      <w:r w:rsidRPr="006972C9">
        <w:rPr>
          <w:rFonts w:cstheme="minorHAnsi"/>
          <w:sz w:val="24"/>
          <w:szCs w:val="24"/>
        </w:rPr>
        <w:t>Participar en estados de excepción</w:t>
      </w:r>
    </w:p>
    <w:p w14:paraId="32A4C276" w14:textId="77777777" w:rsidR="00AB2686" w:rsidRPr="006972C9" w:rsidRDefault="00AB2686" w:rsidP="00FA14ED">
      <w:pPr>
        <w:pStyle w:val="Prrafodelista"/>
        <w:numPr>
          <w:ilvl w:val="0"/>
          <w:numId w:val="41"/>
        </w:numPr>
        <w:spacing w:after="0" w:line="360" w:lineRule="auto"/>
        <w:rPr>
          <w:rFonts w:cstheme="minorHAnsi"/>
          <w:sz w:val="24"/>
          <w:szCs w:val="24"/>
        </w:rPr>
      </w:pPr>
      <w:r w:rsidRPr="006972C9">
        <w:rPr>
          <w:rFonts w:cstheme="minorHAnsi"/>
          <w:sz w:val="24"/>
          <w:szCs w:val="24"/>
        </w:rPr>
        <w:t>Autorizar el ingreso de tropas extranjeras al territorio nacional y permanencia de naves de guerra en puertos y aeródromos</w:t>
      </w:r>
      <w:r w:rsidR="00EE2E4C" w:rsidRPr="006972C9">
        <w:rPr>
          <w:rFonts w:cstheme="minorHAnsi"/>
          <w:sz w:val="24"/>
          <w:szCs w:val="24"/>
        </w:rPr>
        <w:t>.</w:t>
      </w:r>
    </w:p>
    <w:p w14:paraId="75C50088" w14:textId="77777777" w:rsidR="00AB2686" w:rsidRPr="006972C9" w:rsidRDefault="00AB2686" w:rsidP="00FA14ED">
      <w:pPr>
        <w:pStyle w:val="Prrafodelista"/>
        <w:numPr>
          <w:ilvl w:val="0"/>
          <w:numId w:val="41"/>
        </w:numPr>
        <w:spacing w:after="0" w:line="360" w:lineRule="auto"/>
        <w:rPr>
          <w:rFonts w:cstheme="minorHAnsi"/>
          <w:sz w:val="24"/>
          <w:szCs w:val="24"/>
        </w:rPr>
      </w:pPr>
      <w:r w:rsidRPr="006972C9">
        <w:rPr>
          <w:rFonts w:cstheme="minorHAnsi"/>
          <w:sz w:val="24"/>
          <w:szCs w:val="24"/>
        </w:rPr>
        <w:t>Ejercer el derecho de gracia</w:t>
      </w:r>
      <w:r w:rsidR="00EE2E4C" w:rsidRPr="006972C9">
        <w:rPr>
          <w:rFonts w:cstheme="minorHAnsi"/>
          <w:sz w:val="24"/>
          <w:szCs w:val="24"/>
        </w:rPr>
        <w:t>.</w:t>
      </w:r>
    </w:p>
    <w:p w14:paraId="21B24F2E" w14:textId="77777777" w:rsidR="00AB2686" w:rsidRPr="006972C9" w:rsidRDefault="00AB2686" w:rsidP="00FA14ED">
      <w:pPr>
        <w:pStyle w:val="Prrafodelista"/>
        <w:numPr>
          <w:ilvl w:val="0"/>
          <w:numId w:val="41"/>
        </w:numPr>
        <w:spacing w:after="0" w:line="360" w:lineRule="auto"/>
        <w:rPr>
          <w:rFonts w:cstheme="minorHAnsi"/>
          <w:sz w:val="24"/>
          <w:szCs w:val="24"/>
        </w:rPr>
      </w:pPr>
      <w:r w:rsidRPr="006972C9">
        <w:rPr>
          <w:rFonts w:cstheme="minorHAnsi"/>
          <w:sz w:val="24"/>
          <w:szCs w:val="24"/>
        </w:rPr>
        <w:t>Renuncia de los miembros de los Supremos Poderes</w:t>
      </w:r>
      <w:r w:rsidR="00EE2E4C" w:rsidRPr="006972C9">
        <w:rPr>
          <w:rFonts w:cstheme="minorHAnsi"/>
          <w:sz w:val="24"/>
          <w:szCs w:val="24"/>
        </w:rPr>
        <w:t>.</w:t>
      </w:r>
    </w:p>
    <w:p w14:paraId="50944F3B" w14:textId="77777777" w:rsidR="00AB2686" w:rsidRPr="006972C9" w:rsidRDefault="00AB2686" w:rsidP="00FA14ED">
      <w:pPr>
        <w:pStyle w:val="Prrafodelista"/>
        <w:numPr>
          <w:ilvl w:val="0"/>
          <w:numId w:val="41"/>
        </w:numPr>
        <w:spacing w:after="0" w:line="360" w:lineRule="auto"/>
        <w:rPr>
          <w:rFonts w:cstheme="minorHAnsi"/>
          <w:sz w:val="24"/>
          <w:szCs w:val="24"/>
        </w:rPr>
      </w:pPr>
      <w:r w:rsidRPr="006972C9">
        <w:rPr>
          <w:rFonts w:cstheme="minorHAnsi"/>
          <w:sz w:val="24"/>
          <w:szCs w:val="24"/>
        </w:rPr>
        <w:t xml:space="preserve">Autorizar al </w:t>
      </w:r>
      <w:proofErr w:type="gramStart"/>
      <w:r w:rsidRPr="006972C9">
        <w:rPr>
          <w:rFonts w:cstheme="minorHAnsi"/>
          <w:sz w:val="24"/>
          <w:szCs w:val="24"/>
        </w:rPr>
        <w:t>Presidente</w:t>
      </w:r>
      <w:proofErr w:type="gramEnd"/>
      <w:r w:rsidRPr="006972C9">
        <w:rPr>
          <w:rFonts w:cstheme="minorHAnsi"/>
          <w:sz w:val="24"/>
          <w:szCs w:val="24"/>
        </w:rPr>
        <w:t xml:space="preserve"> a salir del país fuera de Centroamérica y Panamá mayor a 10 días</w:t>
      </w:r>
      <w:r w:rsidR="00EE2E4C" w:rsidRPr="006972C9">
        <w:rPr>
          <w:rFonts w:cstheme="minorHAnsi"/>
          <w:sz w:val="24"/>
          <w:szCs w:val="24"/>
        </w:rPr>
        <w:t>.</w:t>
      </w:r>
    </w:p>
    <w:p w14:paraId="64B07B20" w14:textId="77777777" w:rsidR="00AB2686" w:rsidRPr="006972C9" w:rsidRDefault="00AB2686" w:rsidP="00FA14ED">
      <w:pPr>
        <w:pStyle w:val="Prrafodelista"/>
        <w:numPr>
          <w:ilvl w:val="0"/>
          <w:numId w:val="41"/>
        </w:numPr>
        <w:spacing w:after="0" w:line="360" w:lineRule="auto"/>
        <w:rPr>
          <w:rFonts w:cstheme="minorHAnsi"/>
          <w:sz w:val="24"/>
          <w:szCs w:val="24"/>
        </w:rPr>
      </w:pPr>
      <w:r w:rsidRPr="006972C9">
        <w:rPr>
          <w:rFonts w:cstheme="minorHAnsi"/>
          <w:sz w:val="24"/>
          <w:szCs w:val="24"/>
        </w:rPr>
        <w:t>Pronunciarse sobre incapacidad mental o física de quien ejerza la Presidencia de República</w:t>
      </w:r>
      <w:r w:rsidR="00EE2E4C" w:rsidRPr="006972C9">
        <w:rPr>
          <w:rFonts w:cstheme="minorHAnsi"/>
          <w:sz w:val="24"/>
          <w:szCs w:val="24"/>
        </w:rPr>
        <w:t>.</w:t>
      </w:r>
    </w:p>
    <w:p w14:paraId="61705BA8" w14:textId="77777777" w:rsidR="008D3411" w:rsidRPr="006972C9" w:rsidRDefault="00AB2686" w:rsidP="00FA14ED">
      <w:pPr>
        <w:pStyle w:val="Prrafodelista"/>
        <w:numPr>
          <w:ilvl w:val="0"/>
          <w:numId w:val="41"/>
        </w:numPr>
        <w:spacing w:after="0" w:line="360" w:lineRule="auto"/>
        <w:rPr>
          <w:rFonts w:cstheme="minorHAnsi"/>
          <w:sz w:val="24"/>
          <w:szCs w:val="24"/>
        </w:rPr>
      </w:pPr>
      <w:r w:rsidRPr="006972C9">
        <w:rPr>
          <w:rFonts w:cstheme="minorHAnsi"/>
          <w:sz w:val="24"/>
          <w:szCs w:val="24"/>
        </w:rPr>
        <w:t>Resolver recursos de municipalidades e inst</w:t>
      </w:r>
      <w:r w:rsidR="006930AB" w:rsidRPr="006972C9">
        <w:rPr>
          <w:rFonts w:cstheme="minorHAnsi"/>
          <w:sz w:val="24"/>
          <w:szCs w:val="24"/>
        </w:rPr>
        <w:t xml:space="preserve">ituciones </w:t>
      </w:r>
      <w:r w:rsidRPr="006972C9">
        <w:rPr>
          <w:rFonts w:cstheme="minorHAnsi"/>
          <w:sz w:val="24"/>
          <w:szCs w:val="24"/>
        </w:rPr>
        <w:t>descentralizadas contra la C</w:t>
      </w:r>
      <w:r w:rsidR="006930AB" w:rsidRPr="006972C9">
        <w:rPr>
          <w:rFonts w:cstheme="minorHAnsi"/>
          <w:sz w:val="24"/>
          <w:szCs w:val="24"/>
        </w:rPr>
        <w:t xml:space="preserve">ontraloría </w:t>
      </w:r>
      <w:r w:rsidRPr="006972C9">
        <w:rPr>
          <w:rFonts w:cstheme="minorHAnsi"/>
          <w:sz w:val="24"/>
          <w:szCs w:val="24"/>
        </w:rPr>
        <w:t>G</w:t>
      </w:r>
      <w:r w:rsidR="006930AB" w:rsidRPr="006972C9">
        <w:rPr>
          <w:rFonts w:cstheme="minorHAnsi"/>
          <w:sz w:val="24"/>
          <w:szCs w:val="24"/>
        </w:rPr>
        <w:t xml:space="preserve">eneral de la </w:t>
      </w:r>
      <w:r w:rsidRPr="006972C9">
        <w:rPr>
          <w:rFonts w:cstheme="minorHAnsi"/>
          <w:sz w:val="24"/>
          <w:szCs w:val="24"/>
        </w:rPr>
        <w:t>R</w:t>
      </w:r>
      <w:r w:rsidR="006930AB" w:rsidRPr="006972C9">
        <w:rPr>
          <w:rFonts w:cstheme="minorHAnsi"/>
          <w:sz w:val="24"/>
          <w:szCs w:val="24"/>
        </w:rPr>
        <w:t>epública</w:t>
      </w:r>
      <w:r w:rsidRPr="006972C9">
        <w:rPr>
          <w:rFonts w:cstheme="minorHAnsi"/>
          <w:sz w:val="24"/>
          <w:szCs w:val="24"/>
        </w:rPr>
        <w:t xml:space="preserve"> ante la no aprobación del Presupuesto</w:t>
      </w:r>
      <w:r w:rsidR="00EE2E4C" w:rsidRPr="006972C9">
        <w:rPr>
          <w:rFonts w:cstheme="minorHAnsi"/>
          <w:sz w:val="24"/>
          <w:szCs w:val="24"/>
        </w:rPr>
        <w:t>.</w:t>
      </w:r>
    </w:p>
    <w:p w14:paraId="5CB29DC2" w14:textId="77777777" w:rsidR="00C5062B" w:rsidRDefault="00C5062B" w:rsidP="002B0F35">
      <w:pPr>
        <w:spacing w:after="0" w:line="360" w:lineRule="auto"/>
        <w:rPr>
          <w:rFonts w:cstheme="minorHAnsi"/>
          <w:b/>
          <w:bCs/>
          <w:sz w:val="24"/>
          <w:szCs w:val="24"/>
        </w:rPr>
      </w:pPr>
    </w:p>
    <w:p w14:paraId="2E791E7D" w14:textId="3109B6B2" w:rsidR="008D3411" w:rsidRPr="00C5062B" w:rsidRDefault="008D3411" w:rsidP="002B0F35">
      <w:pPr>
        <w:spacing w:after="0" w:line="360" w:lineRule="auto"/>
        <w:rPr>
          <w:rFonts w:cstheme="minorHAnsi"/>
          <w:b/>
          <w:bCs/>
          <w:sz w:val="24"/>
          <w:szCs w:val="24"/>
        </w:rPr>
      </w:pPr>
      <w:r w:rsidRPr="00C5062B">
        <w:rPr>
          <w:rFonts w:cstheme="minorHAnsi"/>
          <w:b/>
          <w:bCs/>
          <w:sz w:val="24"/>
          <w:szCs w:val="24"/>
        </w:rPr>
        <w:t>PROCESO DE FORMACIÓN DE LA LEY</w:t>
      </w:r>
    </w:p>
    <w:p w14:paraId="77936ECF" w14:textId="5B2BB2FB" w:rsidR="008D3411" w:rsidRPr="004619CB" w:rsidRDefault="00EE2E4C" w:rsidP="002B0F35">
      <w:pPr>
        <w:spacing w:after="0" w:line="360" w:lineRule="auto"/>
        <w:rPr>
          <w:rFonts w:cstheme="minorHAnsi"/>
          <w:b/>
          <w:bCs/>
          <w:sz w:val="24"/>
          <w:szCs w:val="24"/>
        </w:rPr>
      </w:pPr>
      <w:r w:rsidRPr="004619CB">
        <w:rPr>
          <w:rFonts w:cstheme="minorHAnsi"/>
          <w:b/>
          <w:bCs/>
          <w:sz w:val="24"/>
          <w:szCs w:val="24"/>
        </w:rPr>
        <w:t>Fase Introductoria</w:t>
      </w:r>
      <w:r w:rsidR="00FF1C78">
        <w:rPr>
          <w:rFonts w:cstheme="minorHAnsi"/>
          <w:b/>
          <w:bCs/>
          <w:sz w:val="24"/>
          <w:szCs w:val="24"/>
        </w:rPr>
        <w:t>:</w:t>
      </w:r>
    </w:p>
    <w:p w14:paraId="6E0EED63" w14:textId="77777777" w:rsidR="00EE2E4C" w:rsidRPr="00FF1C78" w:rsidRDefault="00EE2E4C" w:rsidP="00FA14ED">
      <w:pPr>
        <w:pStyle w:val="Prrafodelista"/>
        <w:numPr>
          <w:ilvl w:val="0"/>
          <w:numId w:val="42"/>
        </w:numPr>
        <w:spacing w:after="0" w:line="360" w:lineRule="auto"/>
        <w:rPr>
          <w:rFonts w:cstheme="minorHAnsi"/>
          <w:sz w:val="24"/>
          <w:szCs w:val="24"/>
        </w:rPr>
      </w:pPr>
      <w:r w:rsidRPr="00FF1C78">
        <w:rPr>
          <w:rFonts w:cstheme="minorHAnsi"/>
          <w:sz w:val="24"/>
          <w:szCs w:val="24"/>
        </w:rPr>
        <w:t>Proponer proyectos de ley</w:t>
      </w:r>
    </w:p>
    <w:p w14:paraId="4DB5E846" w14:textId="77777777" w:rsidR="00EE2E4C" w:rsidRPr="00FF1C78" w:rsidRDefault="00EE2E4C" w:rsidP="00FA14ED">
      <w:pPr>
        <w:pStyle w:val="Prrafodelista"/>
        <w:numPr>
          <w:ilvl w:val="0"/>
          <w:numId w:val="42"/>
        </w:numPr>
        <w:spacing w:after="0" w:line="360" w:lineRule="auto"/>
        <w:rPr>
          <w:rFonts w:cstheme="minorHAnsi"/>
          <w:sz w:val="24"/>
          <w:szCs w:val="24"/>
        </w:rPr>
      </w:pPr>
      <w:r w:rsidRPr="00FF1C78">
        <w:rPr>
          <w:rFonts w:cstheme="minorHAnsi"/>
          <w:sz w:val="24"/>
          <w:szCs w:val="24"/>
        </w:rPr>
        <w:lastRenderedPageBreak/>
        <w:t>Se presenta ante la Secretaría de la Asamblea o Dirección Ejecutiva</w:t>
      </w:r>
    </w:p>
    <w:p w14:paraId="111E038A" w14:textId="77777777" w:rsidR="002B0F35" w:rsidRDefault="002B0F35" w:rsidP="002B0F35">
      <w:pPr>
        <w:spacing w:after="0" w:line="360" w:lineRule="auto"/>
        <w:rPr>
          <w:rFonts w:cstheme="minorHAnsi"/>
          <w:b/>
          <w:bCs/>
          <w:sz w:val="24"/>
          <w:szCs w:val="24"/>
        </w:rPr>
      </w:pPr>
    </w:p>
    <w:p w14:paraId="569CA244" w14:textId="08FEF63F" w:rsidR="00EE2E4C" w:rsidRPr="004619CB" w:rsidRDefault="00EE2E4C" w:rsidP="002B0F35">
      <w:pPr>
        <w:spacing w:after="0" w:line="360" w:lineRule="auto"/>
        <w:rPr>
          <w:rFonts w:cstheme="minorHAnsi"/>
          <w:b/>
          <w:bCs/>
          <w:sz w:val="24"/>
          <w:szCs w:val="24"/>
        </w:rPr>
      </w:pPr>
      <w:r w:rsidRPr="004619CB">
        <w:rPr>
          <w:rFonts w:cstheme="minorHAnsi"/>
          <w:b/>
          <w:bCs/>
          <w:sz w:val="24"/>
          <w:szCs w:val="24"/>
        </w:rPr>
        <w:t>Fase Deliberativa</w:t>
      </w:r>
      <w:r w:rsidR="00FF1C78">
        <w:rPr>
          <w:rFonts w:cstheme="minorHAnsi"/>
          <w:b/>
          <w:bCs/>
          <w:sz w:val="24"/>
          <w:szCs w:val="24"/>
        </w:rPr>
        <w:t>:</w:t>
      </w:r>
    </w:p>
    <w:p w14:paraId="5209E690" w14:textId="77777777" w:rsidR="00EE2E4C" w:rsidRPr="00FF1C78" w:rsidRDefault="00EE2E4C" w:rsidP="00FA14ED">
      <w:pPr>
        <w:pStyle w:val="Prrafodelista"/>
        <w:numPr>
          <w:ilvl w:val="0"/>
          <w:numId w:val="43"/>
        </w:numPr>
        <w:spacing w:after="0" w:line="360" w:lineRule="auto"/>
        <w:rPr>
          <w:rFonts w:cstheme="minorHAnsi"/>
          <w:sz w:val="24"/>
          <w:szCs w:val="24"/>
        </w:rPr>
      </w:pPr>
      <w:r w:rsidRPr="00FF1C78">
        <w:rPr>
          <w:rFonts w:cstheme="minorHAnsi"/>
          <w:sz w:val="24"/>
          <w:szCs w:val="24"/>
        </w:rPr>
        <w:t>Trámite en Comisión Ordinaria y su discusión en el Plenario</w:t>
      </w:r>
    </w:p>
    <w:p w14:paraId="60DF16AD" w14:textId="77777777" w:rsidR="00EE2E4C" w:rsidRPr="00FF1C78" w:rsidRDefault="00EE2E4C" w:rsidP="00FA14ED">
      <w:pPr>
        <w:pStyle w:val="Prrafodelista"/>
        <w:numPr>
          <w:ilvl w:val="0"/>
          <w:numId w:val="43"/>
        </w:numPr>
        <w:spacing w:after="0" w:line="360" w:lineRule="auto"/>
        <w:rPr>
          <w:rFonts w:cstheme="minorHAnsi"/>
          <w:sz w:val="24"/>
          <w:szCs w:val="24"/>
        </w:rPr>
      </w:pPr>
      <w:r w:rsidRPr="00FF1C78">
        <w:rPr>
          <w:rFonts w:cstheme="minorHAnsi"/>
          <w:sz w:val="24"/>
          <w:szCs w:val="24"/>
        </w:rPr>
        <w:t>Publicación en la Gaceta</w:t>
      </w:r>
    </w:p>
    <w:p w14:paraId="1D07460F" w14:textId="77777777" w:rsidR="002B0F35" w:rsidRDefault="002B0F35" w:rsidP="002B0F35">
      <w:pPr>
        <w:spacing w:after="0" w:line="360" w:lineRule="auto"/>
        <w:rPr>
          <w:rFonts w:cstheme="minorHAnsi"/>
          <w:b/>
          <w:bCs/>
          <w:sz w:val="24"/>
          <w:szCs w:val="24"/>
        </w:rPr>
      </w:pPr>
    </w:p>
    <w:p w14:paraId="6975C80E" w14:textId="6877831C" w:rsidR="00EE2E4C" w:rsidRPr="004619CB" w:rsidRDefault="00EE2E4C" w:rsidP="002B0F35">
      <w:pPr>
        <w:spacing w:after="0" w:line="360" w:lineRule="auto"/>
        <w:rPr>
          <w:rFonts w:cstheme="minorHAnsi"/>
          <w:b/>
          <w:bCs/>
          <w:sz w:val="24"/>
          <w:szCs w:val="24"/>
        </w:rPr>
      </w:pPr>
      <w:r w:rsidRPr="004619CB">
        <w:rPr>
          <w:rFonts w:cstheme="minorHAnsi"/>
          <w:b/>
          <w:bCs/>
          <w:sz w:val="24"/>
          <w:szCs w:val="24"/>
        </w:rPr>
        <w:t>Fase de Aprobación</w:t>
      </w:r>
      <w:r w:rsidR="00FF1C78">
        <w:rPr>
          <w:rFonts w:cstheme="minorHAnsi"/>
          <w:b/>
          <w:bCs/>
          <w:sz w:val="24"/>
          <w:szCs w:val="24"/>
        </w:rPr>
        <w:t>:</w:t>
      </w:r>
    </w:p>
    <w:p w14:paraId="6688BFCA" w14:textId="77777777" w:rsidR="00EE2E4C" w:rsidRPr="00FF1C78" w:rsidRDefault="00EE2E4C" w:rsidP="00FA14ED">
      <w:pPr>
        <w:pStyle w:val="Prrafodelista"/>
        <w:numPr>
          <w:ilvl w:val="0"/>
          <w:numId w:val="44"/>
        </w:numPr>
        <w:spacing w:after="0" w:line="360" w:lineRule="auto"/>
        <w:rPr>
          <w:rFonts w:cstheme="minorHAnsi"/>
          <w:sz w:val="24"/>
          <w:szCs w:val="24"/>
        </w:rPr>
      </w:pPr>
      <w:r w:rsidRPr="00FF1C78">
        <w:rPr>
          <w:rFonts w:cstheme="minorHAnsi"/>
          <w:sz w:val="24"/>
          <w:szCs w:val="24"/>
        </w:rPr>
        <w:t>Lo aprueba el Plenario</w:t>
      </w:r>
    </w:p>
    <w:p w14:paraId="27328825" w14:textId="77777777" w:rsidR="00EE2E4C" w:rsidRPr="00FF1C78" w:rsidRDefault="00EE2E4C" w:rsidP="00FA14ED">
      <w:pPr>
        <w:pStyle w:val="Prrafodelista"/>
        <w:numPr>
          <w:ilvl w:val="0"/>
          <w:numId w:val="44"/>
        </w:numPr>
        <w:spacing w:after="0" w:line="360" w:lineRule="auto"/>
        <w:rPr>
          <w:rFonts w:cstheme="minorHAnsi"/>
          <w:sz w:val="24"/>
          <w:szCs w:val="24"/>
        </w:rPr>
      </w:pPr>
      <w:r w:rsidRPr="00FF1C78">
        <w:rPr>
          <w:rFonts w:cstheme="minorHAnsi"/>
          <w:sz w:val="24"/>
          <w:szCs w:val="24"/>
        </w:rPr>
        <w:t>Se prepara el Decreto Legislativo para la sanción</w:t>
      </w:r>
    </w:p>
    <w:p w14:paraId="0EB40A52" w14:textId="77777777" w:rsidR="002B0F35" w:rsidRDefault="002B0F35" w:rsidP="002B0F35">
      <w:pPr>
        <w:spacing w:after="0" w:line="360" w:lineRule="auto"/>
        <w:rPr>
          <w:rFonts w:cstheme="minorHAnsi"/>
          <w:b/>
          <w:bCs/>
          <w:sz w:val="24"/>
          <w:szCs w:val="24"/>
        </w:rPr>
      </w:pPr>
    </w:p>
    <w:p w14:paraId="589DAC29" w14:textId="452A83EE" w:rsidR="00EE2E4C" w:rsidRPr="004619CB" w:rsidRDefault="00EE2E4C" w:rsidP="002B0F35">
      <w:pPr>
        <w:spacing w:after="0" w:line="360" w:lineRule="auto"/>
        <w:rPr>
          <w:rFonts w:cstheme="minorHAnsi"/>
          <w:b/>
          <w:bCs/>
          <w:sz w:val="24"/>
          <w:szCs w:val="24"/>
        </w:rPr>
      </w:pPr>
      <w:r w:rsidRPr="004619CB">
        <w:rPr>
          <w:rFonts w:cstheme="minorHAnsi"/>
          <w:b/>
          <w:bCs/>
          <w:sz w:val="24"/>
          <w:szCs w:val="24"/>
        </w:rPr>
        <w:t>Fase de eficacia</w:t>
      </w:r>
      <w:r w:rsidR="00FF1C78">
        <w:rPr>
          <w:rFonts w:cstheme="minorHAnsi"/>
          <w:b/>
          <w:bCs/>
          <w:sz w:val="24"/>
          <w:szCs w:val="24"/>
        </w:rPr>
        <w:t>:</w:t>
      </w:r>
    </w:p>
    <w:p w14:paraId="33E28DFE" w14:textId="77777777" w:rsidR="00EE2E4C" w:rsidRPr="00FF1C78" w:rsidRDefault="00EE2E4C" w:rsidP="00FA14ED">
      <w:pPr>
        <w:pStyle w:val="Prrafodelista"/>
        <w:numPr>
          <w:ilvl w:val="0"/>
          <w:numId w:val="45"/>
        </w:numPr>
        <w:spacing w:after="0" w:line="360" w:lineRule="auto"/>
        <w:rPr>
          <w:rFonts w:cstheme="minorHAnsi"/>
          <w:sz w:val="24"/>
          <w:szCs w:val="24"/>
        </w:rPr>
      </w:pPr>
      <w:r w:rsidRPr="00FF1C78">
        <w:rPr>
          <w:rFonts w:cstheme="minorHAnsi"/>
          <w:sz w:val="24"/>
          <w:szCs w:val="24"/>
        </w:rPr>
        <w:t>Promulgación y publicación de la ley</w:t>
      </w:r>
    </w:p>
    <w:p w14:paraId="32272B6F" w14:textId="77777777" w:rsidR="00607CB9" w:rsidRPr="00FF1C78" w:rsidRDefault="00EE2E4C" w:rsidP="00FA14ED">
      <w:pPr>
        <w:pStyle w:val="Prrafodelista"/>
        <w:numPr>
          <w:ilvl w:val="0"/>
          <w:numId w:val="45"/>
        </w:numPr>
        <w:spacing w:after="0" w:line="360" w:lineRule="auto"/>
        <w:rPr>
          <w:rFonts w:cstheme="minorHAnsi"/>
          <w:sz w:val="24"/>
          <w:szCs w:val="24"/>
        </w:rPr>
      </w:pPr>
      <w:r w:rsidRPr="00FF1C78">
        <w:rPr>
          <w:rFonts w:cstheme="minorHAnsi"/>
          <w:sz w:val="24"/>
          <w:szCs w:val="24"/>
        </w:rPr>
        <w:t xml:space="preserve">Órganos auxiliares del Poder Legislativo:  </w:t>
      </w:r>
      <w:proofErr w:type="gramStart"/>
      <w:r w:rsidRPr="00FF1C78">
        <w:rPr>
          <w:rFonts w:cstheme="minorHAnsi"/>
          <w:sz w:val="24"/>
          <w:szCs w:val="24"/>
        </w:rPr>
        <w:t>Contraloría  General</w:t>
      </w:r>
      <w:proofErr w:type="gramEnd"/>
      <w:r w:rsidRPr="00FF1C78">
        <w:rPr>
          <w:rFonts w:cstheme="minorHAnsi"/>
          <w:sz w:val="24"/>
          <w:szCs w:val="24"/>
        </w:rPr>
        <w:t xml:space="preserve"> y Defensoría de los Habitantes</w:t>
      </w:r>
      <w:bookmarkStart w:id="13" w:name="_Toc523309579"/>
    </w:p>
    <w:p w14:paraId="64AAF7D2" w14:textId="3D497F3B" w:rsidR="00C5062B" w:rsidRDefault="00FF1C78" w:rsidP="002B0F35">
      <w:pPr>
        <w:spacing w:after="0" w:line="360" w:lineRule="auto"/>
        <w:rPr>
          <w:rFonts w:cstheme="minorHAnsi"/>
          <w:b/>
          <w:bCs/>
          <w:sz w:val="24"/>
          <w:szCs w:val="24"/>
        </w:rPr>
      </w:pPr>
      <w:r>
        <w:rPr>
          <w:rFonts w:cstheme="minorHAnsi"/>
          <w:b/>
          <w:bCs/>
          <w:sz w:val="24"/>
          <w:szCs w:val="24"/>
        </w:rPr>
        <w:t>ÓRGANOS AUXILIARES DEL PODER LEGISLATIVO</w:t>
      </w:r>
    </w:p>
    <w:p w14:paraId="6A5E9D95" w14:textId="76EC953E" w:rsidR="00FF1C78" w:rsidRPr="00FF1C78" w:rsidRDefault="00FF1C78" w:rsidP="002B0F35">
      <w:pPr>
        <w:spacing w:after="0" w:line="360" w:lineRule="auto"/>
        <w:rPr>
          <w:rFonts w:cstheme="minorHAnsi"/>
          <w:sz w:val="24"/>
          <w:szCs w:val="24"/>
        </w:rPr>
      </w:pPr>
      <w:r>
        <w:rPr>
          <w:rFonts w:cstheme="minorHAnsi"/>
          <w:b/>
          <w:bCs/>
          <w:sz w:val="24"/>
          <w:szCs w:val="24"/>
        </w:rPr>
        <w:t xml:space="preserve">Asamblea Legislativa:  </w:t>
      </w:r>
      <w:r w:rsidRPr="00FF1C78">
        <w:rPr>
          <w:rFonts w:cstheme="minorHAnsi"/>
          <w:sz w:val="24"/>
          <w:szCs w:val="24"/>
        </w:rPr>
        <w:t>Contraloría General de la República.  Defensoría de los Habitantes.</w:t>
      </w:r>
    </w:p>
    <w:p w14:paraId="4FD5F520" w14:textId="6D265DDD" w:rsidR="00FF1C78" w:rsidRDefault="00FF1C78" w:rsidP="002B0F35">
      <w:pPr>
        <w:spacing w:after="0" w:line="360" w:lineRule="auto"/>
        <w:rPr>
          <w:rFonts w:cstheme="minorHAnsi"/>
          <w:b/>
          <w:bCs/>
          <w:sz w:val="24"/>
          <w:szCs w:val="24"/>
        </w:rPr>
      </w:pPr>
    </w:p>
    <w:p w14:paraId="3A380462" w14:textId="6DE77CC8" w:rsidR="008D3411" w:rsidRPr="00C5062B" w:rsidRDefault="008D3411" w:rsidP="002B0F35">
      <w:pPr>
        <w:spacing w:after="0" w:line="360" w:lineRule="auto"/>
        <w:rPr>
          <w:rFonts w:cstheme="minorHAnsi"/>
          <w:b/>
          <w:bCs/>
          <w:sz w:val="24"/>
          <w:szCs w:val="24"/>
        </w:rPr>
      </w:pPr>
      <w:r w:rsidRPr="00C5062B">
        <w:rPr>
          <w:rFonts w:cstheme="minorHAnsi"/>
          <w:b/>
          <w:bCs/>
          <w:sz w:val="24"/>
          <w:szCs w:val="24"/>
        </w:rPr>
        <w:t>-Contraloría General de la República</w:t>
      </w:r>
      <w:r w:rsidRPr="00C5062B">
        <w:rPr>
          <w:b/>
          <w:bCs/>
        </w:rPr>
        <w:footnoteReference w:id="2"/>
      </w:r>
      <w:r w:rsidRPr="00C5062B">
        <w:rPr>
          <w:rFonts w:cstheme="minorHAnsi"/>
          <w:b/>
          <w:bCs/>
          <w:sz w:val="24"/>
          <w:szCs w:val="24"/>
        </w:rPr>
        <w:t>:</w:t>
      </w:r>
      <w:bookmarkEnd w:id="13"/>
    </w:p>
    <w:p w14:paraId="120D0563" w14:textId="0365D881" w:rsidR="00EE2E4C" w:rsidRPr="004619CB" w:rsidRDefault="00EE2E4C" w:rsidP="00FA14ED">
      <w:pPr>
        <w:pStyle w:val="Prrafodelista"/>
        <w:numPr>
          <w:ilvl w:val="0"/>
          <w:numId w:val="8"/>
        </w:numPr>
        <w:spacing w:after="0" w:line="360" w:lineRule="auto"/>
        <w:ind w:left="284" w:hanging="284"/>
        <w:rPr>
          <w:rFonts w:cstheme="minorHAnsi"/>
          <w:sz w:val="24"/>
          <w:szCs w:val="24"/>
        </w:rPr>
      </w:pPr>
      <w:r w:rsidRPr="004619CB">
        <w:rPr>
          <w:rFonts w:cstheme="minorHAnsi"/>
          <w:sz w:val="24"/>
          <w:szCs w:val="24"/>
        </w:rPr>
        <w:t>Normado por art</w:t>
      </w:r>
      <w:r w:rsidR="00510F20">
        <w:rPr>
          <w:rFonts w:cstheme="minorHAnsi"/>
          <w:sz w:val="24"/>
          <w:szCs w:val="24"/>
        </w:rPr>
        <w:t>ículos</w:t>
      </w:r>
      <w:r w:rsidRPr="004619CB">
        <w:rPr>
          <w:rFonts w:cstheme="minorHAnsi"/>
          <w:sz w:val="24"/>
          <w:szCs w:val="24"/>
        </w:rPr>
        <w:t xml:space="preserve"> 183 y 184 de la Constitución Política y Ley Orgánica NÚMERO 7428</w:t>
      </w:r>
    </w:p>
    <w:p w14:paraId="18945C04" w14:textId="77777777" w:rsidR="008D3411" w:rsidRPr="004619CB" w:rsidRDefault="00EE2E4C" w:rsidP="00FA14ED">
      <w:pPr>
        <w:pStyle w:val="Prrafodelista"/>
        <w:numPr>
          <w:ilvl w:val="0"/>
          <w:numId w:val="8"/>
        </w:numPr>
        <w:spacing w:after="0" w:line="360" w:lineRule="auto"/>
        <w:ind w:left="284" w:hanging="284"/>
        <w:rPr>
          <w:rFonts w:cstheme="minorHAnsi"/>
          <w:sz w:val="24"/>
          <w:szCs w:val="24"/>
        </w:rPr>
      </w:pPr>
      <w:r w:rsidRPr="004619CB">
        <w:rPr>
          <w:rFonts w:cstheme="minorHAnsi"/>
          <w:sz w:val="24"/>
          <w:szCs w:val="24"/>
        </w:rPr>
        <w:lastRenderedPageBreak/>
        <w:t>Contralor y Subcontralor nombrados por la Asamblea Legislativa por un periodo de 8 años</w:t>
      </w:r>
    </w:p>
    <w:p w14:paraId="14DB8C5D" w14:textId="77777777" w:rsidR="002B0F35" w:rsidRDefault="002B0F35" w:rsidP="002B0F35">
      <w:pPr>
        <w:spacing w:after="0" w:line="360" w:lineRule="auto"/>
        <w:rPr>
          <w:rFonts w:cstheme="minorHAnsi"/>
          <w:b/>
          <w:bCs/>
          <w:sz w:val="24"/>
          <w:szCs w:val="24"/>
        </w:rPr>
      </w:pPr>
    </w:p>
    <w:p w14:paraId="0E9AD003" w14:textId="2BFC9B38" w:rsidR="00EE2E4C" w:rsidRPr="004619CB" w:rsidRDefault="00EE2E4C" w:rsidP="002B0F35">
      <w:pPr>
        <w:spacing w:after="0" w:line="360" w:lineRule="auto"/>
        <w:rPr>
          <w:rFonts w:cstheme="minorHAnsi"/>
          <w:sz w:val="24"/>
          <w:szCs w:val="24"/>
        </w:rPr>
      </w:pPr>
      <w:r w:rsidRPr="004619CB">
        <w:rPr>
          <w:rFonts w:cstheme="minorHAnsi"/>
          <w:b/>
          <w:bCs/>
          <w:sz w:val="24"/>
          <w:szCs w:val="24"/>
        </w:rPr>
        <w:t>Aprobación de presupuestos:</w:t>
      </w:r>
      <w:r w:rsidRPr="004619CB">
        <w:rPr>
          <w:rFonts w:cstheme="minorHAnsi"/>
          <w:sz w:val="24"/>
          <w:szCs w:val="24"/>
        </w:rPr>
        <w:t xml:space="preserve">   Municipalidades, instituciones autónomas, </w:t>
      </w:r>
      <w:proofErr w:type="gramStart"/>
      <w:r w:rsidRPr="004619CB">
        <w:rPr>
          <w:rFonts w:cstheme="minorHAnsi"/>
          <w:sz w:val="24"/>
          <w:szCs w:val="24"/>
        </w:rPr>
        <w:t>empresas públicas y fondos públicos</w:t>
      </w:r>
      <w:proofErr w:type="gramEnd"/>
      <w:r w:rsidRPr="004619CB">
        <w:rPr>
          <w:rFonts w:cstheme="minorHAnsi"/>
          <w:sz w:val="24"/>
          <w:szCs w:val="24"/>
        </w:rPr>
        <w:t xml:space="preserve"> que administran privados.</w:t>
      </w:r>
    </w:p>
    <w:p w14:paraId="517C8CFA" w14:textId="77777777" w:rsidR="002B0F35" w:rsidRDefault="002B0F35" w:rsidP="002B0F35">
      <w:pPr>
        <w:spacing w:after="0" w:line="360" w:lineRule="auto"/>
        <w:rPr>
          <w:rFonts w:cstheme="minorHAnsi"/>
          <w:b/>
          <w:bCs/>
          <w:sz w:val="24"/>
          <w:szCs w:val="24"/>
        </w:rPr>
      </w:pPr>
    </w:p>
    <w:p w14:paraId="642AAC4C" w14:textId="45A4772B" w:rsidR="00EE2E4C" w:rsidRPr="004619CB" w:rsidRDefault="00EE2E4C" w:rsidP="002B0F35">
      <w:pPr>
        <w:spacing w:after="0" w:line="360" w:lineRule="auto"/>
        <w:rPr>
          <w:rFonts w:cstheme="minorHAnsi"/>
          <w:sz w:val="24"/>
          <w:szCs w:val="24"/>
        </w:rPr>
      </w:pPr>
      <w:r w:rsidRPr="004619CB">
        <w:rPr>
          <w:rFonts w:cstheme="minorHAnsi"/>
          <w:b/>
          <w:bCs/>
          <w:sz w:val="24"/>
          <w:szCs w:val="24"/>
        </w:rPr>
        <w:t>Refrendo de contratos:</w:t>
      </w:r>
      <w:r w:rsidRPr="004619CB">
        <w:rPr>
          <w:rFonts w:cstheme="minorHAnsi"/>
          <w:sz w:val="24"/>
          <w:szCs w:val="24"/>
        </w:rPr>
        <w:t xml:space="preserve">  Es el análisis que se hace a los contratos que las instituciones públicas firman, para verificar que se ajusten a lo que establece la ley.</w:t>
      </w:r>
    </w:p>
    <w:p w14:paraId="5420DC10" w14:textId="77777777" w:rsidR="008D3411" w:rsidRPr="004619CB" w:rsidRDefault="00EE2E4C" w:rsidP="002B0F35">
      <w:pPr>
        <w:spacing w:after="0" w:line="360" w:lineRule="auto"/>
        <w:rPr>
          <w:rFonts w:cstheme="minorHAnsi"/>
          <w:sz w:val="24"/>
          <w:szCs w:val="24"/>
        </w:rPr>
      </w:pPr>
      <w:r w:rsidRPr="004619CB">
        <w:rPr>
          <w:rFonts w:cstheme="minorHAnsi"/>
          <w:b/>
          <w:bCs/>
          <w:sz w:val="24"/>
          <w:szCs w:val="24"/>
        </w:rPr>
        <w:t>Estudios a instituciones públicas:</w:t>
      </w:r>
      <w:r w:rsidRPr="004619CB">
        <w:rPr>
          <w:rFonts w:cstheme="minorHAnsi"/>
          <w:sz w:val="24"/>
          <w:szCs w:val="24"/>
        </w:rPr>
        <w:t xml:space="preserve">  Revisión de la ejecución de los presupuestos institucionales y si esta cumple con la ley vigente.</w:t>
      </w:r>
    </w:p>
    <w:p w14:paraId="59D73A02" w14:textId="77777777" w:rsidR="002B0F35" w:rsidRDefault="002B0F35" w:rsidP="002B0F35">
      <w:pPr>
        <w:spacing w:after="0" w:line="360" w:lineRule="auto"/>
        <w:rPr>
          <w:rFonts w:cstheme="minorHAnsi"/>
          <w:b/>
          <w:bCs/>
          <w:sz w:val="24"/>
          <w:szCs w:val="24"/>
        </w:rPr>
      </w:pPr>
    </w:p>
    <w:p w14:paraId="0BA746B4" w14:textId="3239434A" w:rsidR="00EE2E4C" w:rsidRPr="004619CB" w:rsidRDefault="00EE2E4C" w:rsidP="002B0F35">
      <w:pPr>
        <w:spacing w:after="0" w:line="360" w:lineRule="auto"/>
        <w:rPr>
          <w:rFonts w:cstheme="minorHAnsi"/>
          <w:sz w:val="24"/>
          <w:szCs w:val="24"/>
        </w:rPr>
      </w:pPr>
      <w:r w:rsidRPr="004619CB">
        <w:rPr>
          <w:rFonts w:cstheme="minorHAnsi"/>
          <w:b/>
          <w:bCs/>
          <w:sz w:val="24"/>
          <w:szCs w:val="24"/>
        </w:rPr>
        <w:t xml:space="preserve">Sanciones:  </w:t>
      </w:r>
      <w:r w:rsidRPr="004619CB">
        <w:rPr>
          <w:rFonts w:cstheme="minorHAnsi"/>
          <w:sz w:val="24"/>
          <w:szCs w:val="24"/>
        </w:rPr>
        <w:t>A personas responsables de cometer actos ilegales en el manejo de fondos públicos.</w:t>
      </w:r>
    </w:p>
    <w:p w14:paraId="16E75EE4" w14:textId="77777777" w:rsidR="00C5062B" w:rsidRDefault="00C5062B" w:rsidP="002B0F35">
      <w:pPr>
        <w:spacing w:after="0" w:line="360" w:lineRule="auto"/>
        <w:rPr>
          <w:rFonts w:cstheme="minorHAnsi"/>
          <w:b/>
          <w:bCs/>
          <w:sz w:val="24"/>
          <w:szCs w:val="24"/>
        </w:rPr>
      </w:pPr>
    </w:p>
    <w:p w14:paraId="3F150020" w14:textId="23B2A16C" w:rsidR="00C5062B" w:rsidRPr="00C5062B" w:rsidRDefault="00C5062B" w:rsidP="002B0F35">
      <w:pPr>
        <w:spacing w:after="0" w:line="360" w:lineRule="auto"/>
        <w:rPr>
          <w:rFonts w:cstheme="minorHAnsi"/>
          <w:b/>
          <w:bCs/>
          <w:sz w:val="24"/>
          <w:szCs w:val="24"/>
        </w:rPr>
      </w:pPr>
      <w:r w:rsidRPr="00C5062B">
        <w:rPr>
          <w:rFonts w:cstheme="minorHAnsi"/>
          <w:b/>
          <w:bCs/>
          <w:sz w:val="24"/>
          <w:szCs w:val="24"/>
        </w:rPr>
        <w:t>-Defensoría de los Habitantes</w:t>
      </w:r>
      <w:r w:rsidRPr="00C5062B">
        <w:rPr>
          <w:rStyle w:val="Refdenotaalpie"/>
          <w:rFonts w:cstheme="minorHAnsi"/>
          <w:b/>
          <w:bCs/>
          <w:sz w:val="24"/>
          <w:szCs w:val="24"/>
        </w:rPr>
        <w:footnoteReference w:id="3"/>
      </w:r>
      <w:r w:rsidR="00EE2E4C" w:rsidRPr="00C5062B">
        <w:rPr>
          <w:rFonts w:cstheme="minorHAnsi"/>
          <w:b/>
          <w:bCs/>
          <w:sz w:val="24"/>
          <w:szCs w:val="24"/>
        </w:rPr>
        <w:t>“</w:t>
      </w:r>
    </w:p>
    <w:p w14:paraId="3D347086" w14:textId="64056C34" w:rsidR="00EE2E4C" w:rsidRPr="004619CB" w:rsidRDefault="00EE2E4C" w:rsidP="002B0F35">
      <w:pPr>
        <w:spacing w:after="0" w:line="360" w:lineRule="auto"/>
        <w:rPr>
          <w:rFonts w:cstheme="minorHAnsi"/>
          <w:sz w:val="24"/>
          <w:szCs w:val="24"/>
        </w:rPr>
      </w:pPr>
      <w:r w:rsidRPr="004619CB">
        <w:rPr>
          <w:rFonts w:cstheme="minorHAnsi"/>
          <w:sz w:val="24"/>
          <w:szCs w:val="24"/>
        </w:rPr>
        <w:t>(…) es el órgano encargado de proteger los derechos y los intereses de los habitantes. (…) velará porque el funcionamiento del sector público se ajuste a la moral, la justicia, la Constitución Política, las leyes, los convenios, los tratados, los pactos suscritos por el Gobierno y los principios generales del Derecho. Además, deberá promocionar y divulgar los derechos de los habitantes.” (</w:t>
      </w:r>
      <w:r w:rsidR="00060B09">
        <w:rPr>
          <w:rFonts w:cstheme="minorHAnsi"/>
          <w:sz w:val="24"/>
          <w:szCs w:val="24"/>
        </w:rPr>
        <w:t xml:space="preserve">Artículo </w:t>
      </w:r>
      <w:r w:rsidRPr="004619CB">
        <w:rPr>
          <w:rFonts w:cstheme="minorHAnsi"/>
          <w:sz w:val="24"/>
          <w:szCs w:val="24"/>
        </w:rPr>
        <w:t>1, Ley 7319)</w:t>
      </w:r>
    </w:p>
    <w:p w14:paraId="1FCDA710" w14:textId="77777777" w:rsidR="008D3411" w:rsidRPr="004619CB" w:rsidRDefault="00846BE7" w:rsidP="002B0F35">
      <w:pPr>
        <w:spacing w:after="0" w:line="360" w:lineRule="auto"/>
        <w:rPr>
          <w:rFonts w:cstheme="minorHAnsi"/>
          <w:sz w:val="24"/>
          <w:szCs w:val="24"/>
        </w:rPr>
      </w:pPr>
      <w:r w:rsidRPr="004619CB">
        <w:rPr>
          <w:rFonts w:cstheme="minorHAnsi"/>
          <w:sz w:val="24"/>
          <w:szCs w:val="24"/>
        </w:rPr>
        <w:t>Autoridades (Defensor y Defensor Adjunto)</w:t>
      </w:r>
    </w:p>
    <w:p w14:paraId="2F8ED73F" w14:textId="77777777" w:rsidR="00846BE7" w:rsidRPr="004619CB" w:rsidRDefault="00846BE7" w:rsidP="002B0F35">
      <w:pPr>
        <w:spacing w:after="0" w:line="360" w:lineRule="auto"/>
        <w:rPr>
          <w:rFonts w:cstheme="minorHAnsi"/>
          <w:sz w:val="24"/>
          <w:szCs w:val="24"/>
        </w:rPr>
      </w:pPr>
      <w:r w:rsidRPr="004619CB">
        <w:rPr>
          <w:rFonts w:cstheme="minorHAnsi"/>
          <w:sz w:val="24"/>
          <w:szCs w:val="24"/>
        </w:rPr>
        <w:lastRenderedPageBreak/>
        <w:t>Nombrados por la Asamblea Legislativa</w:t>
      </w:r>
    </w:p>
    <w:p w14:paraId="15E45BD7" w14:textId="77777777" w:rsidR="00846BE7" w:rsidRPr="004619CB" w:rsidRDefault="00846BE7" w:rsidP="002B0F35">
      <w:pPr>
        <w:spacing w:after="0" w:line="360" w:lineRule="auto"/>
        <w:rPr>
          <w:rFonts w:cstheme="minorHAnsi"/>
          <w:sz w:val="24"/>
          <w:szCs w:val="24"/>
        </w:rPr>
      </w:pPr>
      <w:r w:rsidRPr="004619CB">
        <w:rPr>
          <w:rFonts w:cstheme="minorHAnsi"/>
          <w:sz w:val="24"/>
          <w:szCs w:val="24"/>
        </w:rPr>
        <w:t>Nombramiento por 4 años</w:t>
      </w:r>
    </w:p>
    <w:p w14:paraId="74A3F34F" w14:textId="77777777" w:rsidR="00846BE7" w:rsidRPr="004619CB" w:rsidRDefault="00846BE7" w:rsidP="002B0F35">
      <w:pPr>
        <w:spacing w:after="0" w:line="360" w:lineRule="auto"/>
        <w:rPr>
          <w:rFonts w:cstheme="minorHAnsi"/>
          <w:sz w:val="24"/>
          <w:szCs w:val="24"/>
        </w:rPr>
      </w:pPr>
      <w:r w:rsidRPr="004619CB">
        <w:rPr>
          <w:rFonts w:cstheme="minorHAnsi"/>
          <w:sz w:val="24"/>
          <w:szCs w:val="24"/>
        </w:rPr>
        <w:t>Incompatible con cualquier cargo público</w:t>
      </w:r>
    </w:p>
    <w:p w14:paraId="60F85652" w14:textId="77777777" w:rsidR="00C5062B" w:rsidRDefault="00C5062B" w:rsidP="002B0F35">
      <w:pPr>
        <w:spacing w:after="0" w:line="360" w:lineRule="auto"/>
        <w:rPr>
          <w:rFonts w:cstheme="minorHAnsi"/>
          <w:b/>
          <w:bCs/>
          <w:sz w:val="24"/>
          <w:szCs w:val="24"/>
        </w:rPr>
      </w:pPr>
    </w:p>
    <w:p w14:paraId="161563F8" w14:textId="4DA8D4CB" w:rsidR="00C5062B" w:rsidRPr="0018046F" w:rsidRDefault="00C5062B" w:rsidP="002B0F35">
      <w:pPr>
        <w:pStyle w:val="Ttulo1"/>
      </w:pPr>
      <w:bookmarkStart w:id="14" w:name="_Toc148625007"/>
      <w:r w:rsidRPr="0018046F">
        <w:t>1.5.2 PODER EJECUTIVO</w:t>
      </w:r>
      <w:bookmarkEnd w:id="14"/>
    </w:p>
    <w:p w14:paraId="10112D8C" w14:textId="46E3392E" w:rsidR="008D3411" w:rsidRPr="00C47F89" w:rsidRDefault="00846BE7" w:rsidP="00FA14ED">
      <w:pPr>
        <w:pStyle w:val="Prrafodelista"/>
        <w:numPr>
          <w:ilvl w:val="0"/>
          <w:numId w:val="46"/>
        </w:numPr>
        <w:spacing w:after="0" w:line="360" w:lineRule="auto"/>
        <w:rPr>
          <w:rFonts w:cstheme="minorHAnsi"/>
          <w:sz w:val="24"/>
          <w:szCs w:val="24"/>
        </w:rPr>
      </w:pPr>
      <w:r w:rsidRPr="00C47F89">
        <w:rPr>
          <w:rFonts w:cstheme="minorHAnsi"/>
          <w:sz w:val="24"/>
          <w:szCs w:val="24"/>
        </w:rPr>
        <w:t>Normado en el Título X Constitución Política</w:t>
      </w:r>
    </w:p>
    <w:p w14:paraId="7E0D04B6" w14:textId="77777777" w:rsidR="008D3411" w:rsidRPr="00C47F89" w:rsidRDefault="008D3411" w:rsidP="00FA14ED">
      <w:pPr>
        <w:pStyle w:val="Prrafodelista"/>
        <w:numPr>
          <w:ilvl w:val="0"/>
          <w:numId w:val="46"/>
        </w:numPr>
        <w:spacing w:after="0" w:line="360" w:lineRule="auto"/>
        <w:rPr>
          <w:rFonts w:cstheme="minorHAnsi"/>
          <w:sz w:val="24"/>
          <w:szCs w:val="24"/>
        </w:rPr>
      </w:pPr>
      <w:r w:rsidRPr="00C47F89">
        <w:rPr>
          <w:rFonts w:cstheme="minorHAnsi"/>
          <w:sz w:val="24"/>
          <w:szCs w:val="24"/>
        </w:rPr>
        <w:t>Ejerce la función política y administrativa del Estado</w:t>
      </w:r>
    </w:p>
    <w:p w14:paraId="63F64012" w14:textId="77777777" w:rsidR="00C47F89" w:rsidRDefault="00C47F89" w:rsidP="00986B6A"/>
    <w:p w14:paraId="0003534E" w14:textId="5F914AFA" w:rsidR="008D3411" w:rsidRPr="00C47F89" w:rsidRDefault="00986B6A" w:rsidP="00986B6A">
      <w:pPr>
        <w:rPr>
          <w:b/>
          <w:bCs/>
        </w:rPr>
      </w:pPr>
      <w:proofErr w:type="gramStart"/>
      <w:r w:rsidRPr="00C47F89">
        <w:rPr>
          <w:b/>
          <w:bCs/>
        </w:rPr>
        <w:t>a)</w:t>
      </w:r>
      <w:r w:rsidR="008D3411" w:rsidRPr="00C47F89">
        <w:rPr>
          <w:b/>
          <w:bCs/>
        </w:rPr>
        <w:t>PRESIDENTE</w:t>
      </w:r>
      <w:proofErr w:type="gramEnd"/>
      <w:r w:rsidR="008D3411" w:rsidRPr="00C47F89">
        <w:rPr>
          <w:b/>
          <w:bCs/>
        </w:rPr>
        <w:t xml:space="preserve"> Y VICEPRESIDENTES</w:t>
      </w:r>
    </w:p>
    <w:p w14:paraId="730FAA83" w14:textId="77777777" w:rsidR="002B0F35" w:rsidRDefault="002B0F35" w:rsidP="002B0F35">
      <w:pPr>
        <w:pStyle w:val="Prrafodelista"/>
        <w:spacing w:after="0" w:line="360" w:lineRule="auto"/>
        <w:ind w:left="0"/>
        <w:rPr>
          <w:rFonts w:cstheme="minorHAnsi"/>
          <w:b/>
          <w:bCs/>
          <w:sz w:val="24"/>
          <w:szCs w:val="24"/>
        </w:rPr>
      </w:pPr>
    </w:p>
    <w:p w14:paraId="1A9F790E" w14:textId="469F9478" w:rsidR="001378B4" w:rsidRPr="004619CB" w:rsidRDefault="001378B4" w:rsidP="002B0F35">
      <w:pPr>
        <w:pStyle w:val="Prrafodelista"/>
        <w:spacing w:after="0" w:line="360" w:lineRule="auto"/>
        <w:ind w:left="0"/>
        <w:rPr>
          <w:rFonts w:cstheme="minorHAnsi"/>
          <w:b/>
          <w:bCs/>
          <w:sz w:val="24"/>
          <w:szCs w:val="24"/>
        </w:rPr>
      </w:pPr>
      <w:r w:rsidRPr="004619CB">
        <w:rPr>
          <w:rFonts w:cstheme="minorHAnsi"/>
          <w:b/>
          <w:bCs/>
          <w:sz w:val="24"/>
          <w:szCs w:val="24"/>
        </w:rPr>
        <w:t>Requisitos</w:t>
      </w:r>
    </w:p>
    <w:p w14:paraId="72F3DDE2" w14:textId="77777777" w:rsidR="001378B4" w:rsidRPr="004619CB" w:rsidRDefault="001378B4" w:rsidP="00FA14ED">
      <w:pPr>
        <w:pStyle w:val="Prrafodelista"/>
        <w:numPr>
          <w:ilvl w:val="0"/>
          <w:numId w:val="47"/>
        </w:numPr>
        <w:spacing w:after="0" w:line="360" w:lineRule="auto"/>
        <w:rPr>
          <w:rFonts w:cstheme="minorHAnsi"/>
          <w:sz w:val="24"/>
          <w:szCs w:val="24"/>
        </w:rPr>
      </w:pPr>
      <w:r w:rsidRPr="004619CB">
        <w:rPr>
          <w:rFonts w:cstheme="minorHAnsi"/>
          <w:sz w:val="24"/>
          <w:szCs w:val="24"/>
        </w:rPr>
        <w:t>Costarricense por nacimiento y ciudadano en ejercicio</w:t>
      </w:r>
    </w:p>
    <w:p w14:paraId="10941FED" w14:textId="77777777" w:rsidR="001378B4" w:rsidRPr="004619CB" w:rsidRDefault="001378B4" w:rsidP="00FA14ED">
      <w:pPr>
        <w:pStyle w:val="Prrafodelista"/>
        <w:numPr>
          <w:ilvl w:val="0"/>
          <w:numId w:val="47"/>
        </w:numPr>
        <w:spacing w:after="0" w:line="360" w:lineRule="auto"/>
        <w:rPr>
          <w:rFonts w:cstheme="minorHAnsi"/>
          <w:sz w:val="24"/>
          <w:szCs w:val="24"/>
        </w:rPr>
      </w:pPr>
      <w:r w:rsidRPr="004619CB">
        <w:rPr>
          <w:rFonts w:cstheme="minorHAnsi"/>
          <w:sz w:val="24"/>
          <w:szCs w:val="24"/>
        </w:rPr>
        <w:t>Ser del estado seglar</w:t>
      </w:r>
    </w:p>
    <w:p w14:paraId="1D9989DC" w14:textId="77777777" w:rsidR="001378B4" w:rsidRPr="004619CB" w:rsidRDefault="001378B4" w:rsidP="00FA14ED">
      <w:pPr>
        <w:pStyle w:val="Prrafodelista"/>
        <w:numPr>
          <w:ilvl w:val="0"/>
          <w:numId w:val="47"/>
        </w:numPr>
        <w:spacing w:after="0" w:line="360" w:lineRule="auto"/>
        <w:rPr>
          <w:rFonts w:cstheme="minorHAnsi"/>
          <w:sz w:val="24"/>
          <w:szCs w:val="24"/>
        </w:rPr>
      </w:pPr>
      <w:r w:rsidRPr="004619CB">
        <w:rPr>
          <w:rFonts w:cstheme="minorHAnsi"/>
          <w:sz w:val="24"/>
          <w:szCs w:val="24"/>
        </w:rPr>
        <w:t>Mayor a 30 años</w:t>
      </w:r>
    </w:p>
    <w:p w14:paraId="49DC22FE" w14:textId="77777777" w:rsidR="00C47F89" w:rsidRDefault="00C47F89" w:rsidP="002B0F35">
      <w:pPr>
        <w:spacing w:after="0" w:line="360" w:lineRule="auto"/>
        <w:rPr>
          <w:rFonts w:cstheme="minorHAnsi"/>
          <w:sz w:val="24"/>
          <w:szCs w:val="24"/>
        </w:rPr>
      </w:pPr>
    </w:p>
    <w:p w14:paraId="264A90B2" w14:textId="7904D7EA" w:rsidR="008D3411" w:rsidRPr="004619CB" w:rsidRDefault="001378B4" w:rsidP="002B0F35">
      <w:pPr>
        <w:spacing w:after="0" w:line="360" w:lineRule="auto"/>
        <w:rPr>
          <w:rFonts w:cstheme="minorHAnsi"/>
          <w:sz w:val="24"/>
          <w:szCs w:val="24"/>
        </w:rPr>
      </w:pPr>
      <w:r w:rsidRPr="004619CB">
        <w:rPr>
          <w:rFonts w:cstheme="minorHAnsi"/>
          <w:sz w:val="24"/>
          <w:szCs w:val="24"/>
        </w:rPr>
        <w:t>Elección directa el primer domingo de febrero, del año en que correspondan las elecciones (cada 4 años).</w:t>
      </w:r>
    </w:p>
    <w:p w14:paraId="0556A67A" w14:textId="77777777" w:rsidR="00C47F89" w:rsidRDefault="00C47F89" w:rsidP="002B0F35">
      <w:pPr>
        <w:spacing w:after="0" w:line="360" w:lineRule="auto"/>
        <w:rPr>
          <w:rFonts w:cstheme="minorHAnsi"/>
          <w:sz w:val="24"/>
          <w:szCs w:val="24"/>
        </w:rPr>
      </w:pPr>
    </w:p>
    <w:p w14:paraId="159DB2FD" w14:textId="2CDBBFB7" w:rsidR="005F6998" w:rsidRPr="004619CB" w:rsidRDefault="005F6998" w:rsidP="002B0F35">
      <w:pPr>
        <w:spacing w:after="0" w:line="360" w:lineRule="auto"/>
        <w:rPr>
          <w:rFonts w:cstheme="minorHAnsi"/>
          <w:sz w:val="24"/>
          <w:szCs w:val="24"/>
        </w:rPr>
      </w:pPr>
      <w:r w:rsidRPr="004619CB">
        <w:rPr>
          <w:rFonts w:cstheme="minorHAnsi"/>
          <w:sz w:val="24"/>
          <w:szCs w:val="24"/>
        </w:rPr>
        <w:t xml:space="preserve">Presidente y </w:t>
      </w:r>
      <w:proofErr w:type="gramStart"/>
      <w:r w:rsidRPr="004619CB">
        <w:rPr>
          <w:rFonts w:cstheme="minorHAnsi"/>
          <w:sz w:val="24"/>
          <w:szCs w:val="24"/>
        </w:rPr>
        <w:t>Vicepresidentes</w:t>
      </w:r>
      <w:proofErr w:type="gramEnd"/>
      <w:r w:rsidRPr="004619CB">
        <w:rPr>
          <w:rFonts w:cstheme="minorHAnsi"/>
          <w:sz w:val="24"/>
          <w:szCs w:val="24"/>
        </w:rPr>
        <w:t xml:space="preserve"> toman posesión el 8 de mayo.</w:t>
      </w:r>
    </w:p>
    <w:p w14:paraId="6ECC40B8" w14:textId="77777777" w:rsidR="00C47F89" w:rsidRDefault="00C47F89" w:rsidP="002B0F35">
      <w:pPr>
        <w:spacing w:after="0" w:line="360" w:lineRule="auto"/>
        <w:rPr>
          <w:rFonts w:cstheme="minorHAnsi"/>
          <w:sz w:val="24"/>
          <w:szCs w:val="24"/>
        </w:rPr>
      </w:pPr>
    </w:p>
    <w:p w14:paraId="5DE861D6" w14:textId="1D375533" w:rsidR="005F6998" w:rsidRPr="004619CB" w:rsidRDefault="005F6998" w:rsidP="002B0F35">
      <w:pPr>
        <w:spacing w:after="0" w:line="360" w:lineRule="auto"/>
        <w:rPr>
          <w:rFonts w:cstheme="minorHAnsi"/>
          <w:sz w:val="24"/>
          <w:szCs w:val="24"/>
        </w:rPr>
      </w:pPr>
      <w:r w:rsidRPr="004619CB">
        <w:rPr>
          <w:rFonts w:cstheme="minorHAnsi"/>
          <w:sz w:val="24"/>
          <w:szCs w:val="24"/>
        </w:rPr>
        <w:lastRenderedPageBreak/>
        <w:t>Se juramentan ante la Asamblea Legislativa.</w:t>
      </w:r>
    </w:p>
    <w:p w14:paraId="36FE24FC" w14:textId="77777777" w:rsidR="005F6998" w:rsidRPr="004619CB" w:rsidRDefault="005F6998" w:rsidP="002B0F35">
      <w:pPr>
        <w:spacing w:after="0" w:line="360" w:lineRule="auto"/>
        <w:rPr>
          <w:rFonts w:cstheme="minorHAnsi"/>
          <w:sz w:val="24"/>
          <w:szCs w:val="24"/>
        </w:rPr>
      </w:pPr>
      <w:r w:rsidRPr="004619CB">
        <w:rPr>
          <w:rFonts w:cstheme="minorHAnsi"/>
          <w:sz w:val="24"/>
          <w:szCs w:val="24"/>
        </w:rPr>
        <w:t>La elección es con el 40% de los votos válidos emitidos.</w:t>
      </w:r>
    </w:p>
    <w:p w14:paraId="4EDDB402" w14:textId="77777777" w:rsidR="005F6998" w:rsidRDefault="005F6998" w:rsidP="002B0F35">
      <w:pPr>
        <w:spacing w:after="0" w:line="360" w:lineRule="auto"/>
        <w:rPr>
          <w:rFonts w:cstheme="minorHAnsi"/>
          <w:sz w:val="24"/>
          <w:szCs w:val="24"/>
        </w:rPr>
      </w:pPr>
      <w:r w:rsidRPr="004619CB">
        <w:rPr>
          <w:rFonts w:cstheme="minorHAnsi"/>
          <w:sz w:val="24"/>
          <w:szCs w:val="24"/>
        </w:rPr>
        <w:t>Si no se alcanza dicho porcentaje se acuerde a segunda ronda, el primer domingo de abril.</w:t>
      </w:r>
    </w:p>
    <w:p w14:paraId="05EF9672" w14:textId="77777777" w:rsidR="00C5062B" w:rsidRPr="004619CB" w:rsidRDefault="00C5062B" w:rsidP="002B0F35">
      <w:pPr>
        <w:spacing w:after="0" w:line="360" w:lineRule="auto"/>
        <w:rPr>
          <w:rFonts w:cstheme="minorHAnsi"/>
          <w:sz w:val="24"/>
          <w:szCs w:val="24"/>
        </w:rPr>
      </w:pPr>
    </w:p>
    <w:p w14:paraId="5F1F01A1" w14:textId="6AF863D7" w:rsidR="008D3411" w:rsidRPr="00C47F89" w:rsidRDefault="00986B6A" w:rsidP="00986B6A">
      <w:pPr>
        <w:rPr>
          <w:b/>
          <w:bCs/>
        </w:rPr>
      </w:pPr>
      <w:proofErr w:type="gramStart"/>
      <w:r w:rsidRPr="00C47F89">
        <w:rPr>
          <w:b/>
          <w:bCs/>
        </w:rPr>
        <w:t>b)</w:t>
      </w:r>
      <w:r w:rsidR="008D3411" w:rsidRPr="00C47F89">
        <w:rPr>
          <w:b/>
          <w:bCs/>
        </w:rPr>
        <w:t>DEBERES</w:t>
      </w:r>
      <w:proofErr w:type="gramEnd"/>
      <w:r w:rsidR="008D3411" w:rsidRPr="00C47F89">
        <w:rPr>
          <w:b/>
          <w:bCs/>
        </w:rPr>
        <w:t xml:space="preserve"> Y ATRIBUCIONES DE QUIEN EJERCE LA PRESIDENCIA DE LA REPÚBLICA</w:t>
      </w:r>
    </w:p>
    <w:p w14:paraId="49230762" w14:textId="3D9C1553" w:rsidR="00AA1912" w:rsidRPr="00C47F89" w:rsidRDefault="00AA1912" w:rsidP="00FA14ED">
      <w:pPr>
        <w:pStyle w:val="Prrafodelista"/>
        <w:numPr>
          <w:ilvl w:val="0"/>
          <w:numId w:val="48"/>
        </w:numPr>
        <w:spacing w:after="0" w:line="360" w:lineRule="auto"/>
        <w:rPr>
          <w:rFonts w:cstheme="minorHAnsi"/>
          <w:sz w:val="24"/>
          <w:szCs w:val="24"/>
        </w:rPr>
      </w:pPr>
      <w:r w:rsidRPr="00C47F89">
        <w:rPr>
          <w:rFonts w:cstheme="minorHAnsi"/>
          <w:sz w:val="24"/>
          <w:szCs w:val="24"/>
        </w:rPr>
        <w:t xml:space="preserve">Nombrar y remover a los </w:t>
      </w:r>
      <w:proofErr w:type="gramStart"/>
      <w:r w:rsidRPr="00C47F89">
        <w:rPr>
          <w:rFonts w:cstheme="minorHAnsi"/>
          <w:sz w:val="24"/>
          <w:szCs w:val="24"/>
        </w:rPr>
        <w:t>Ministros</w:t>
      </w:r>
      <w:proofErr w:type="gramEnd"/>
      <w:r w:rsidRPr="00C47F89">
        <w:rPr>
          <w:rFonts w:cstheme="minorHAnsi"/>
          <w:sz w:val="24"/>
          <w:szCs w:val="24"/>
        </w:rPr>
        <w:t xml:space="preserve"> de Gobierno</w:t>
      </w:r>
      <w:r w:rsidR="00CF586B" w:rsidRPr="00C47F89">
        <w:rPr>
          <w:rFonts w:cstheme="minorHAnsi"/>
          <w:sz w:val="24"/>
          <w:szCs w:val="24"/>
        </w:rPr>
        <w:t>.</w:t>
      </w:r>
    </w:p>
    <w:p w14:paraId="5FDF1051" w14:textId="0129D9FB" w:rsidR="00AA1912" w:rsidRPr="00C47F89" w:rsidRDefault="00AA1912" w:rsidP="00FA14ED">
      <w:pPr>
        <w:pStyle w:val="Prrafodelista"/>
        <w:numPr>
          <w:ilvl w:val="0"/>
          <w:numId w:val="48"/>
        </w:numPr>
        <w:spacing w:after="0" w:line="360" w:lineRule="auto"/>
        <w:rPr>
          <w:rFonts w:cstheme="minorHAnsi"/>
          <w:sz w:val="24"/>
          <w:szCs w:val="24"/>
        </w:rPr>
      </w:pPr>
      <w:r w:rsidRPr="00C47F89">
        <w:rPr>
          <w:rFonts w:cstheme="minorHAnsi"/>
          <w:sz w:val="24"/>
          <w:szCs w:val="24"/>
        </w:rPr>
        <w:t>Representar al país en actos oficiales</w:t>
      </w:r>
      <w:r w:rsidR="00CF586B" w:rsidRPr="00C47F89">
        <w:rPr>
          <w:rFonts w:cstheme="minorHAnsi"/>
          <w:sz w:val="24"/>
          <w:szCs w:val="24"/>
        </w:rPr>
        <w:t>.</w:t>
      </w:r>
    </w:p>
    <w:p w14:paraId="0B81EBD7" w14:textId="41C6C2BE" w:rsidR="00AA1912" w:rsidRPr="00C47F89" w:rsidRDefault="00AA1912" w:rsidP="00FA14ED">
      <w:pPr>
        <w:pStyle w:val="Prrafodelista"/>
        <w:numPr>
          <w:ilvl w:val="0"/>
          <w:numId w:val="48"/>
        </w:numPr>
        <w:spacing w:after="0" w:line="360" w:lineRule="auto"/>
        <w:rPr>
          <w:rFonts w:cstheme="minorHAnsi"/>
          <w:sz w:val="24"/>
          <w:szCs w:val="24"/>
        </w:rPr>
      </w:pPr>
      <w:r w:rsidRPr="00C47F89">
        <w:rPr>
          <w:rFonts w:cstheme="minorHAnsi"/>
          <w:sz w:val="24"/>
          <w:szCs w:val="24"/>
        </w:rPr>
        <w:t>Ejercer el mando de la fuerza pública</w:t>
      </w:r>
      <w:r w:rsidR="00CF586B" w:rsidRPr="00C47F89">
        <w:rPr>
          <w:rFonts w:cstheme="minorHAnsi"/>
          <w:sz w:val="24"/>
          <w:szCs w:val="24"/>
        </w:rPr>
        <w:t>.</w:t>
      </w:r>
    </w:p>
    <w:p w14:paraId="1241469D" w14:textId="28899931" w:rsidR="00AA1912" w:rsidRPr="00C47F89" w:rsidRDefault="00AA1912" w:rsidP="00FA14ED">
      <w:pPr>
        <w:pStyle w:val="Prrafodelista"/>
        <w:numPr>
          <w:ilvl w:val="0"/>
          <w:numId w:val="48"/>
        </w:numPr>
        <w:spacing w:after="0" w:line="360" w:lineRule="auto"/>
        <w:rPr>
          <w:rFonts w:cstheme="minorHAnsi"/>
          <w:sz w:val="24"/>
          <w:szCs w:val="24"/>
        </w:rPr>
      </w:pPr>
      <w:r w:rsidRPr="00C47F89">
        <w:rPr>
          <w:rFonts w:cstheme="minorHAnsi"/>
          <w:sz w:val="24"/>
          <w:szCs w:val="24"/>
        </w:rPr>
        <w:t xml:space="preserve">Presentar a la Asamblea Legislativa el </w:t>
      </w:r>
      <w:r w:rsidR="00CF586B" w:rsidRPr="00C47F89">
        <w:rPr>
          <w:rFonts w:cstheme="minorHAnsi"/>
          <w:sz w:val="24"/>
          <w:szCs w:val="24"/>
        </w:rPr>
        <w:t>primero</w:t>
      </w:r>
      <w:r w:rsidRPr="00C47F89">
        <w:rPr>
          <w:rFonts w:cstheme="minorHAnsi"/>
          <w:sz w:val="24"/>
          <w:szCs w:val="24"/>
        </w:rPr>
        <w:t xml:space="preserve"> de mayo un informe de rendición de cuentas sobre la gestión</w:t>
      </w:r>
      <w:r w:rsidR="00CF586B" w:rsidRPr="00C47F89">
        <w:rPr>
          <w:rFonts w:cstheme="minorHAnsi"/>
          <w:sz w:val="24"/>
          <w:szCs w:val="24"/>
        </w:rPr>
        <w:t>.</w:t>
      </w:r>
    </w:p>
    <w:p w14:paraId="6D3EAEA7" w14:textId="27EAF243" w:rsidR="00AA1912" w:rsidRPr="00C47F89" w:rsidRDefault="00AA1912" w:rsidP="00FA14ED">
      <w:pPr>
        <w:pStyle w:val="Prrafodelista"/>
        <w:numPr>
          <w:ilvl w:val="0"/>
          <w:numId w:val="48"/>
        </w:numPr>
        <w:spacing w:after="0" w:line="360" w:lineRule="auto"/>
        <w:rPr>
          <w:rFonts w:cstheme="minorHAnsi"/>
          <w:sz w:val="24"/>
          <w:szCs w:val="24"/>
        </w:rPr>
      </w:pPr>
      <w:r w:rsidRPr="00C47F89">
        <w:rPr>
          <w:rFonts w:cstheme="minorHAnsi"/>
          <w:sz w:val="24"/>
          <w:szCs w:val="24"/>
        </w:rPr>
        <w:t>Informar de previo, a la Asamblea Legislativa, los motivos de los viajes al exterior</w:t>
      </w:r>
      <w:r w:rsidR="00CF586B" w:rsidRPr="00C47F89">
        <w:rPr>
          <w:rFonts w:cstheme="minorHAnsi"/>
          <w:sz w:val="24"/>
          <w:szCs w:val="24"/>
        </w:rPr>
        <w:t>.</w:t>
      </w:r>
    </w:p>
    <w:p w14:paraId="65CD1598" w14:textId="77777777" w:rsidR="00986B6A" w:rsidRDefault="00986B6A" w:rsidP="002B0F35">
      <w:pPr>
        <w:spacing w:after="0" w:line="360" w:lineRule="auto"/>
        <w:rPr>
          <w:rFonts w:cstheme="minorHAnsi"/>
          <w:b/>
          <w:bCs/>
          <w:sz w:val="24"/>
          <w:szCs w:val="24"/>
        </w:rPr>
      </w:pPr>
    </w:p>
    <w:p w14:paraId="18BF30A9" w14:textId="03D38CCC" w:rsidR="00AA1912" w:rsidRPr="00C47F89" w:rsidRDefault="008D3411" w:rsidP="00986B6A">
      <w:pPr>
        <w:rPr>
          <w:b/>
          <w:bCs/>
        </w:rPr>
      </w:pPr>
      <w:r w:rsidRPr="00C47F89">
        <w:rPr>
          <w:b/>
          <w:bCs/>
        </w:rPr>
        <w:t>c)ATRIBUCIONES DEL PODER EJECUTIVO (PRESIDENTE+MINISTRO RESPECTIVO)</w:t>
      </w:r>
      <w:r w:rsidR="00AA1912" w:rsidRPr="00C47F89">
        <w:rPr>
          <w:b/>
          <w:bCs/>
        </w:rPr>
        <w:t xml:space="preserve"> </w:t>
      </w:r>
    </w:p>
    <w:p w14:paraId="77A4E98C" w14:textId="1E6E53AE" w:rsidR="008D3411" w:rsidRPr="004619CB" w:rsidRDefault="00AA1912" w:rsidP="002B0F35">
      <w:pPr>
        <w:spacing w:after="0" w:line="360" w:lineRule="auto"/>
        <w:rPr>
          <w:rFonts w:cstheme="minorHAnsi"/>
          <w:sz w:val="24"/>
          <w:szCs w:val="24"/>
        </w:rPr>
      </w:pPr>
      <w:r w:rsidRPr="004619CB">
        <w:rPr>
          <w:rFonts w:cstheme="minorHAnsi"/>
          <w:sz w:val="24"/>
          <w:szCs w:val="24"/>
        </w:rPr>
        <w:t>De naturaleza política</w:t>
      </w:r>
      <w:r w:rsidR="00C47F89">
        <w:rPr>
          <w:rFonts w:cstheme="minorHAnsi"/>
          <w:sz w:val="24"/>
          <w:szCs w:val="24"/>
        </w:rPr>
        <w:t xml:space="preserve">, </w:t>
      </w:r>
      <w:r w:rsidRPr="004619CB">
        <w:rPr>
          <w:rFonts w:cstheme="minorHAnsi"/>
          <w:sz w:val="24"/>
          <w:szCs w:val="24"/>
        </w:rPr>
        <w:t>Dirección política</w:t>
      </w:r>
      <w:r w:rsidR="00C47F89">
        <w:rPr>
          <w:rFonts w:cstheme="minorHAnsi"/>
          <w:sz w:val="24"/>
          <w:szCs w:val="24"/>
        </w:rPr>
        <w:t xml:space="preserve">, </w:t>
      </w:r>
      <w:r w:rsidRPr="004619CB">
        <w:rPr>
          <w:rFonts w:cstheme="minorHAnsi"/>
          <w:sz w:val="24"/>
          <w:szCs w:val="24"/>
        </w:rPr>
        <w:t>Político-Internacionales</w:t>
      </w:r>
      <w:r w:rsidR="00C47F89">
        <w:rPr>
          <w:rFonts w:cstheme="minorHAnsi"/>
          <w:sz w:val="24"/>
          <w:szCs w:val="24"/>
        </w:rPr>
        <w:t xml:space="preserve">, </w:t>
      </w:r>
      <w:r w:rsidRPr="004619CB">
        <w:rPr>
          <w:rFonts w:cstheme="minorHAnsi"/>
          <w:sz w:val="24"/>
          <w:szCs w:val="24"/>
        </w:rPr>
        <w:t>Administrativas</w:t>
      </w:r>
      <w:r w:rsidR="00C47F89">
        <w:rPr>
          <w:rFonts w:cstheme="minorHAnsi"/>
          <w:sz w:val="24"/>
          <w:szCs w:val="24"/>
        </w:rPr>
        <w:t xml:space="preserve">, </w:t>
      </w:r>
      <w:r w:rsidRPr="004619CB">
        <w:rPr>
          <w:rFonts w:cstheme="minorHAnsi"/>
          <w:sz w:val="24"/>
          <w:szCs w:val="24"/>
        </w:rPr>
        <w:t>De carácter normativo</w:t>
      </w:r>
      <w:r w:rsidR="00C47F89">
        <w:rPr>
          <w:rFonts w:cstheme="minorHAnsi"/>
          <w:sz w:val="24"/>
          <w:szCs w:val="24"/>
        </w:rPr>
        <w:t xml:space="preserve">, </w:t>
      </w:r>
      <w:r w:rsidRPr="004619CB">
        <w:rPr>
          <w:rFonts w:cstheme="minorHAnsi"/>
          <w:sz w:val="24"/>
          <w:szCs w:val="24"/>
        </w:rPr>
        <w:t>Financieras</w:t>
      </w:r>
    </w:p>
    <w:p w14:paraId="7E594CAD" w14:textId="77777777" w:rsidR="00C47F89" w:rsidRDefault="00C47F89" w:rsidP="002B0F35">
      <w:pPr>
        <w:spacing w:after="0" w:line="360" w:lineRule="auto"/>
        <w:rPr>
          <w:rFonts w:cstheme="minorHAnsi"/>
          <w:b/>
          <w:bCs/>
          <w:sz w:val="24"/>
          <w:szCs w:val="24"/>
        </w:rPr>
      </w:pPr>
    </w:p>
    <w:p w14:paraId="77CDD2BD" w14:textId="098CEC7E" w:rsidR="00AA1912" w:rsidRPr="004619CB" w:rsidRDefault="00AA1912" w:rsidP="002B0F35">
      <w:pPr>
        <w:spacing w:after="0" w:line="360" w:lineRule="auto"/>
        <w:rPr>
          <w:rFonts w:cstheme="minorHAnsi"/>
          <w:sz w:val="24"/>
          <w:szCs w:val="24"/>
        </w:rPr>
      </w:pPr>
      <w:r w:rsidRPr="004619CB">
        <w:rPr>
          <w:rFonts w:cstheme="minorHAnsi"/>
          <w:b/>
          <w:bCs/>
          <w:sz w:val="24"/>
          <w:szCs w:val="24"/>
        </w:rPr>
        <w:t>Naturaleza Política</w:t>
      </w:r>
      <w:r w:rsidR="00CF586B" w:rsidRPr="004619CB">
        <w:rPr>
          <w:rFonts w:cstheme="minorHAnsi"/>
          <w:b/>
          <w:bCs/>
          <w:sz w:val="24"/>
          <w:szCs w:val="24"/>
        </w:rPr>
        <w:t xml:space="preserve">:  </w:t>
      </w:r>
      <w:r w:rsidRPr="004619CB">
        <w:rPr>
          <w:rFonts w:cstheme="minorHAnsi"/>
          <w:sz w:val="24"/>
          <w:szCs w:val="24"/>
        </w:rPr>
        <w:t>Iniciativa en la formación de la ley</w:t>
      </w:r>
      <w:r w:rsidR="00CF586B" w:rsidRPr="004619CB">
        <w:rPr>
          <w:rFonts w:cstheme="minorHAnsi"/>
          <w:sz w:val="24"/>
          <w:szCs w:val="24"/>
        </w:rPr>
        <w:t xml:space="preserve">.  </w:t>
      </w:r>
      <w:r w:rsidRPr="004619CB">
        <w:rPr>
          <w:rFonts w:cstheme="minorHAnsi"/>
          <w:sz w:val="24"/>
          <w:szCs w:val="24"/>
        </w:rPr>
        <w:t>Convocatoria a sesiones</w:t>
      </w:r>
      <w:r w:rsidR="00CF586B" w:rsidRPr="004619CB">
        <w:rPr>
          <w:rFonts w:cstheme="minorHAnsi"/>
          <w:sz w:val="24"/>
          <w:szCs w:val="24"/>
        </w:rPr>
        <w:t xml:space="preserve"> </w:t>
      </w:r>
      <w:r w:rsidRPr="004619CB">
        <w:rPr>
          <w:rFonts w:cstheme="minorHAnsi"/>
          <w:sz w:val="24"/>
          <w:szCs w:val="24"/>
        </w:rPr>
        <w:t>extraordinarias</w:t>
      </w:r>
      <w:r w:rsidR="00CF586B" w:rsidRPr="004619CB">
        <w:rPr>
          <w:rFonts w:cstheme="minorHAnsi"/>
          <w:sz w:val="24"/>
          <w:szCs w:val="24"/>
        </w:rPr>
        <w:t xml:space="preserve">.  </w:t>
      </w:r>
      <w:r w:rsidRPr="004619CB">
        <w:rPr>
          <w:rFonts w:cstheme="minorHAnsi"/>
          <w:sz w:val="24"/>
          <w:szCs w:val="24"/>
        </w:rPr>
        <w:t>Sanción y promulgación de la ley</w:t>
      </w:r>
      <w:r w:rsidR="00CF586B" w:rsidRPr="004619CB">
        <w:rPr>
          <w:rFonts w:cstheme="minorHAnsi"/>
          <w:sz w:val="24"/>
          <w:szCs w:val="24"/>
        </w:rPr>
        <w:t>.</w:t>
      </w:r>
    </w:p>
    <w:p w14:paraId="546253E2" w14:textId="5568F4D9" w:rsidR="00AA1912" w:rsidRPr="004619CB" w:rsidRDefault="00AA1912" w:rsidP="002B0F35">
      <w:pPr>
        <w:spacing w:after="0" w:line="360" w:lineRule="auto"/>
        <w:rPr>
          <w:rFonts w:cstheme="minorHAnsi"/>
          <w:sz w:val="24"/>
          <w:szCs w:val="24"/>
        </w:rPr>
      </w:pPr>
      <w:r w:rsidRPr="004619CB">
        <w:rPr>
          <w:rFonts w:cstheme="minorHAnsi"/>
          <w:b/>
          <w:bCs/>
          <w:sz w:val="24"/>
          <w:szCs w:val="24"/>
        </w:rPr>
        <w:t>Dirección Política</w:t>
      </w:r>
      <w:r w:rsidR="00CF586B" w:rsidRPr="004619CB">
        <w:rPr>
          <w:rFonts w:cstheme="minorHAnsi"/>
          <w:b/>
          <w:bCs/>
          <w:sz w:val="24"/>
          <w:szCs w:val="24"/>
        </w:rPr>
        <w:t xml:space="preserve">:  </w:t>
      </w:r>
      <w:r w:rsidRPr="004619CB">
        <w:rPr>
          <w:rFonts w:cstheme="minorHAnsi"/>
          <w:sz w:val="24"/>
          <w:szCs w:val="24"/>
        </w:rPr>
        <w:t>Potestad de planificación</w:t>
      </w:r>
      <w:r w:rsidR="00CF586B" w:rsidRPr="004619CB">
        <w:rPr>
          <w:rFonts w:cstheme="minorHAnsi"/>
          <w:sz w:val="24"/>
          <w:szCs w:val="24"/>
        </w:rPr>
        <w:t xml:space="preserve">.  </w:t>
      </w:r>
      <w:r w:rsidRPr="004619CB">
        <w:rPr>
          <w:rFonts w:cstheme="minorHAnsi"/>
          <w:sz w:val="24"/>
          <w:szCs w:val="24"/>
        </w:rPr>
        <w:t>Elaboración del Plan Nacional de Desarrollo</w:t>
      </w:r>
      <w:r w:rsidR="00CF586B" w:rsidRPr="004619CB">
        <w:rPr>
          <w:rFonts w:cstheme="minorHAnsi"/>
          <w:sz w:val="24"/>
          <w:szCs w:val="24"/>
        </w:rPr>
        <w:t>.</w:t>
      </w:r>
      <w:r w:rsidR="00257D7E">
        <w:rPr>
          <w:rFonts w:cstheme="minorHAnsi"/>
          <w:sz w:val="24"/>
          <w:szCs w:val="24"/>
        </w:rPr>
        <w:t xml:space="preserve">  </w:t>
      </w:r>
      <w:r w:rsidRPr="004619CB">
        <w:rPr>
          <w:rFonts w:cstheme="minorHAnsi"/>
          <w:sz w:val="24"/>
          <w:szCs w:val="24"/>
        </w:rPr>
        <w:t>Emisión de directrices</w:t>
      </w:r>
      <w:r w:rsidR="00CF586B" w:rsidRPr="004619CB">
        <w:rPr>
          <w:rFonts w:cstheme="minorHAnsi"/>
          <w:sz w:val="24"/>
          <w:szCs w:val="24"/>
        </w:rPr>
        <w:t>.</w:t>
      </w:r>
    </w:p>
    <w:p w14:paraId="5B38DAD1" w14:textId="77777777" w:rsidR="00DA0622" w:rsidRPr="004619CB" w:rsidRDefault="00DA0622" w:rsidP="002B0F35">
      <w:pPr>
        <w:spacing w:after="0" w:line="360" w:lineRule="auto"/>
        <w:rPr>
          <w:rFonts w:cstheme="minorHAnsi"/>
          <w:sz w:val="24"/>
          <w:szCs w:val="24"/>
        </w:rPr>
      </w:pPr>
      <w:r w:rsidRPr="004619CB">
        <w:rPr>
          <w:rFonts w:cstheme="minorHAnsi"/>
          <w:b/>
          <w:bCs/>
          <w:sz w:val="24"/>
          <w:szCs w:val="24"/>
        </w:rPr>
        <w:t xml:space="preserve">Político-Internacionales:  </w:t>
      </w:r>
      <w:r w:rsidRPr="004619CB">
        <w:rPr>
          <w:rFonts w:cstheme="minorHAnsi"/>
          <w:sz w:val="24"/>
          <w:szCs w:val="24"/>
        </w:rPr>
        <w:t>Conducción de la política internacional.  Negociación, celebración y firma de tratados y convenios internacionales.  Otorgar y denegar asilo político.</w:t>
      </w:r>
    </w:p>
    <w:p w14:paraId="2F2F7C56" w14:textId="77777777" w:rsidR="00DA0622" w:rsidRPr="004619CB" w:rsidRDefault="00DA0622" w:rsidP="002B0F35">
      <w:pPr>
        <w:spacing w:after="0" w:line="360" w:lineRule="auto"/>
        <w:rPr>
          <w:rFonts w:cstheme="minorHAnsi"/>
          <w:sz w:val="24"/>
          <w:szCs w:val="24"/>
        </w:rPr>
      </w:pPr>
      <w:r w:rsidRPr="004619CB">
        <w:rPr>
          <w:rFonts w:cstheme="minorHAnsi"/>
          <w:b/>
          <w:bCs/>
          <w:sz w:val="24"/>
          <w:szCs w:val="24"/>
        </w:rPr>
        <w:lastRenderedPageBreak/>
        <w:t xml:space="preserve">Administrativas:  </w:t>
      </w:r>
      <w:r w:rsidRPr="004619CB">
        <w:rPr>
          <w:rFonts w:cstheme="minorHAnsi"/>
          <w:sz w:val="24"/>
          <w:szCs w:val="24"/>
        </w:rPr>
        <w:t>Ejercicio del poder de policía.  Ejecutar leyes y sentencias.  Prestación material de funciones a cargo del Estado.</w:t>
      </w:r>
    </w:p>
    <w:p w14:paraId="4BC1C51C" w14:textId="77777777" w:rsidR="00DA0622" w:rsidRPr="004619CB" w:rsidRDefault="00DA0622" w:rsidP="002B0F35">
      <w:pPr>
        <w:spacing w:after="0" w:line="360" w:lineRule="auto"/>
        <w:rPr>
          <w:rFonts w:cstheme="minorHAnsi"/>
          <w:b/>
          <w:bCs/>
          <w:sz w:val="24"/>
          <w:szCs w:val="24"/>
        </w:rPr>
      </w:pPr>
      <w:r w:rsidRPr="004619CB">
        <w:rPr>
          <w:rFonts w:cstheme="minorHAnsi"/>
          <w:b/>
          <w:bCs/>
          <w:sz w:val="24"/>
          <w:szCs w:val="24"/>
        </w:rPr>
        <w:t xml:space="preserve">Carácter normativo:  </w:t>
      </w:r>
      <w:r w:rsidRPr="004619CB">
        <w:rPr>
          <w:rFonts w:cstheme="minorHAnsi"/>
          <w:sz w:val="24"/>
          <w:szCs w:val="24"/>
        </w:rPr>
        <w:t>Emisión de decretos y reglamentos</w:t>
      </w:r>
    </w:p>
    <w:p w14:paraId="63B3A327" w14:textId="77777777" w:rsidR="00DA0622" w:rsidRPr="004619CB" w:rsidRDefault="00DA0622" w:rsidP="002B0F35">
      <w:pPr>
        <w:spacing w:after="0" w:line="360" w:lineRule="auto"/>
        <w:rPr>
          <w:rFonts w:cstheme="minorHAnsi"/>
          <w:sz w:val="24"/>
          <w:szCs w:val="24"/>
        </w:rPr>
      </w:pPr>
      <w:r w:rsidRPr="004619CB">
        <w:rPr>
          <w:rFonts w:cstheme="minorHAnsi"/>
          <w:b/>
          <w:bCs/>
          <w:sz w:val="24"/>
          <w:szCs w:val="24"/>
        </w:rPr>
        <w:t xml:space="preserve">Financieras:  </w:t>
      </w:r>
      <w:r w:rsidRPr="004619CB">
        <w:rPr>
          <w:rFonts w:cstheme="minorHAnsi"/>
          <w:sz w:val="24"/>
          <w:szCs w:val="24"/>
        </w:rPr>
        <w:t>Elaboración del Presupuesto Ordinario y Extraordinario de la República.  Recaudación de tributos y fijación de tarifas</w:t>
      </w:r>
    </w:p>
    <w:p w14:paraId="4B602D7B" w14:textId="77777777" w:rsidR="00C5062B" w:rsidRDefault="00C5062B" w:rsidP="002B0F35">
      <w:pPr>
        <w:spacing w:after="0" w:line="360" w:lineRule="auto"/>
        <w:rPr>
          <w:rFonts w:cstheme="minorHAnsi"/>
          <w:b/>
          <w:bCs/>
          <w:sz w:val="24"/>
          <w:szCs w:val="24"/>
        </w:rPr>
      </w:pPr>
    </w:p>
    <w:p w14:paraId="7D870327" w14:textId="4A7A2813" w:rsidR="008D3411" w:rsidRPr="00C5062B" w:rsidRDefault="008D3411" w:rsidP="002B0F35">
      <w:pPr>
        <w:spacing w:after="0" w:line="360" w:lineRule="auto"/>
        <w:rPr>
          <w:rFonts w:cstheme="minorHAnsi"/>
          <w:b/>
          <w:bCs/>
          <w:sz w:val="24"/>
          <w:szCs w:val="24"/>
        </w:rPr>
      </w:pPr>
      <w:r w:rsidRPr="00C5062B">
        <w:rPr>
          <w:rFonts w:cstheme="minorHAnsi"/>
          <w:b/>
          <w:bCs/>
          <w:sz w:val="24"/>
          <w:szCs w:val="24"/>
        </w:rPr>
        <w:t>d) MINISTROS</w:t>
      </w:r>
    </w:p>
    <w:p w14:paraId="67D6D70C" w14:textId="77777777" w:rsidR="00257D7E" w:rsidRDefault="00DA0622" w:rsidP="002B0F35">
      <w:pPr>
        <w:spacing w:after="0" w:line="360" w:lineRule="auto"/>
        <w:rPr>
          <w:rFonts w:cstheme="minorHAnsi"/>
          <w:sz w:val="24"/>
          <w:szCs w:val="24"/>
        </w:rPr>
      </w:pPr>
      <w:r w:rsidRPr="004619CB">
        <w:rPr>
          <w:rFonts w:cstheme="minorHAnsi"/>
          <w:b/>
          <w:bCs/>
          <w:sz w:val="24"/>
          <w:szCs w:val="24"/>
        </w:rPr>
        <w:t>REQUISITOS:</w:t>
      </w:r>
      <w:r w:rsidRPr="004619CB">
        <w:rPr>
          <w:rFonts w:cstheme="minorHAnsi"/>
          <w:sz w:val="24"/>
          <w:szCs w:val="24"/>
        </w:rPr>
        <w:t xml:space="preserve">   </w:t>
      </w:r>
    </w:p>
    <w:p w14:paraId="4FED3D77" w14:textId="416C03B4" w:rsidR="00257D7E" w:rsidRPr="00026C1B" w:rsidRDefault="00DA0622" w:rsidP="00FA14ED">
      <w:pPr>
        <w:pStyle w:val="Prrafodelista"/>
        <w:numPr>
          <w:ilvl w:val="0"/>
          <w:numId w:val="49"/>
        </w:numPr>
        <w:spacing w:after="0" w:line="360" w:lineRule="auto"/>
        <w:rPr>
          <w:rFonts w:cstheme="minorHAnsi"/>
          <w:sz w:val="24"/>
          <w:szCs w:val="24"/>
        </w:rPr>
      </w:pPr>
      <w:r w:rsidRPr="00026C1B">
        <w:rPr>
          <w:rFonts w:cstheme="minorHAnsi"/>
          <w:sz w:val="24"/>
          <w:szCs w:val="24"/>
        </w:rPr>
        <w:t xml:space="preserve">Ciudadano en ejercicio.  </w:t>
      </w:r>
    </w:p>
    <w:p w14:paraId="6C57C966" w14:textId="77777777" w:rsidR="00257D7E" w:rsidRPr="00026C1B" w:rsidRDefault="00DA0622" w:rsidP="00FA14ED">
      <w:pPr>
        <w:pStyle w:val="Prrafodelista"/>
        <w:numPr>
          <w:ilvl w:val="0"/>
          <w:numId w:val="49"/>
        </w:numPr>
        <w:spacing w:after="0" w:line="360" w:lineRule="auto"/>
        <w:rPr>
          <w:rFonts w:cstheme="minorHAnsi"/>
          <w:sz w:val="24"/>
          <w:szCs w:val="24"/>
        </w:rPr>
      </w:pPr>
      <w:r w:rsidRPr="00026C1B">
        <w:rPr>
          <w:rFonts w:cstheme="minorHAnsi"/>
          <w:sz w:val="24"/>
          <w:szCs w:val="24"/>
        </w:rPr>
        <w:t xml:space="preserve">Costarricense por nacimiento o naturalización con 10 años de residencia.  </w:t>
      </w:r>
    </w:p>
    <w:p w14:paraId="7E348F57" w14:textId="77777777" w:rsidR="00257D7E" w:rsidRPr="00026C1B" w:rsidRDefault="00DA0622" w:rsidP="00FA14ED">
      <w:pPr>
        <w:pStyle w:val="Prrafodelista"/>
        <w:numPr>
          <w:ilvl w:val="0"/>
          <w:numId w:val="49"/>
        </w:numPr>
        <w:spacing w:after="0" w:line="360" w:lineRule="auto"/>
        <w:rPr>
          <w:rFonts w:cstheme="minorHAnsi"/>
          <w:sz w:val="24"/>
          <w:szCs w:val="24"/>
        </w:rPr>
      </w:pPr>
      <w:r w:rsidRPr="00026C1B">
        <w:rPr>
          <w:rFonts w:cstheme="minorHAnsi"/>
          <w:sz w:val="24"/>
          <w:szCs w:val="24"/>
        </w:rPr>
        <w:t xml:space="preserve">Del estado seglar.  </w:t>
      </w:r>
    </w:p>
    <w:p w14:paraId="3F90F644" w14:textId="7ED64C28" w:rsidR="00DA0622" w:rsidRPr="00026C1B" w:rsidRDefault="00DA0622" w:rsidP="00FA14ED">
      <w:pPr>
        <w:pStyle w:val="Prrafodelista"/>
        <w:numPr>
          <w:ilvl w:val="0"/>
          <w:numId w:val="49"/>
        </w:numPr>
        <w:spacing w:after="0" w:line="360" w:lineRule="auto"/>
        <w:rPr>
          <w:rFonts w:cstheme="minorHAnsi"/>
          <w:sz w:val="24"/>
          <w:szCs w:val="24"/>
        </w:rPr>
      </w:pPr>
      <w:r w:rsidRPr="00026C1B">
        <w:rPr>
          <w:rFonts w:cstheme="minorHAnsi"/>
          <w:sz w:val="24"/>
          <w:szCs w:val="24"/>
        </w:rPr>
        <w:t>Haber cumplido 25 años.</w:t>
      </w:r>
    </w:p>
    <w:p w14:paraId="3744555D" w14:textId="77777777" w:rsidR="00A75665" w:rsidRPr="004619CB" w:rsidRDefault="00A75665" w:rsidP="002B0F35">
      <w:pPr>
        <w:spacing w:after="0" w:line="360" w:lineRule="auto"/>
        <w:rPr>
          <w:rFonts w:cstheme="minorHAnsi"/>
          <w:sz w:val="24"/>
          <w:szCs w:val="24"/>
        </w:rPr>
      </w:pPr>
      <w:r w:rsidRPr="004619CB">
        <w:rPr>
          <w:rFonts w:cstheme="minorHAnsi"/>
          <w:sz w:val="24"/>
          <w:szCs w:val="24"/>
        </w:rPr>
        <w:t>Incompatibilidad con el ejercicio de otro cargo público, excepto con leyes especiales que les recarguen funciones</w:t>
      </w:r>
    </w:p>
    <w:p w14:paraId="538B8F46" w14:textId="3A4C2F6F" w:rsidR="00A75665" w:rsidRPr="004619CB" w:rsidRDefault="00A75665" w:rsidP="002B0F35">
      <w:pPr>
        <w:spacing w:after="0" w:line="360" w:lineRule="auto"/>
        <w:rPr>
          <w:rFonts w:cstheme="minorHAnsi"/>
          <w:sz w:val="24"/>
          <w:szCs w:val="24"/>
        </w:rPr>
      </w:pPr>
      <w:r w:rsidRPr="004619CB">
        <w:rPr>
          <w:rFonts w:cstheme="minorHAnsi"/>
          <w:sz w:val="24"/>
          <w:szCs w:val="24"/>
        </w:rPr>
        <w:t>Presentar a la Asamblea Legislativa una memoria de los asuntos de su Ministerio en los primeros 15 días del mes de mayo</w:t>
      </w:r>
      <w:r w:rsidR="00106CC6">
        <w:rPr>
          <w:rFonts w:cstheme="minorHAnsi"/>
          <w:sz w:val="24"/>
          <w:szCs w:val="24"/>
        </w:rPr>
        <w:t>.</w:t>
      </w:r>
    </w:p>
    <w:p w14:paraId="2C045D01" w14:textId="77777777" w:rsidR="00A75665" w:rsidRPr="004619CB" w:rsidRDefault="00A75665" w:rsidP="002B0F35">
      <w:pPr>
        <w:spacing w:after="0" w:line="360" w:lineRule="auto"/>
        <w:rPr>
          <w:rFonts w:cstheme="minorHAnsi"/>
          <w:b/>
          <w:noProof/>
          <w:color w:val="E6AC2B"/>
          <w:sz w:val="24"/>
          <w:szCs w:val="24"/>
          <w:lang w:eastAsia="es-CR"/>
        </w:rPr>
      </w:pPr>
    </w:p>
    <w:p w14:paraId="77A2D07E" w14:textId="77777777" w:rsidR="008D3411" w:rsidRPr="00C5062B" w:rsidRDefault="008D3411" w:rsidP="002B0F35">
      <w:pPr>
        <w:spacing w:after="0" w:line="360" w:lineRule="auto"/>
        <w:rPr>
          <w:rFonts w:cstheme="minorHAnsi"/>
          <w:b/>
          <w:bCs/>
          <w:sz w:val="24"/>
          <w:szCs w:val="24"/>
        </w:rPr>
      </w:pPr>
      <w:r w:rsidRPr="00C5062B">
        <w:rPr>
          <w:rFonts w:cstheme="minorHAnsi"/>
          <w:b/>
          <w:bCs/>
          <w:sz w:val="24"/>
          <w:szCs w:val="24"/>
        </w:rPr>
        <w:t>e) CONSEJO DE GOBIERNO</w:t>
      </w:r>
    </w:p>
    <w:p w14:paraId="28D22012" w14:textId="77777777" w:rsidR="00873567" w:rsidRDefault="008D3411" w:rsidP="002B0F35">
      <w:pPr>
        <w:spacing w:after="0" w:line="360" w:lineRule="auto"/>
        <w:rPr>
          <w:rFonts w:cstheme="minorHAnsi"/>
          <w:noProof/>
          <w:sz w:val="24"/>
          <w:szCs w:val="24"/>
          <w:lang w:eastAsia="es-CR"/>
        </w:rPr>
      </w:pPr>
      <w:r w:rsidRPr="004619CB">
        <w:rPr>
          <w:rFonts w:cstheme="minorHAnsi"/>
          <w:noProof/>
          <w:sz w:val="24"/>
          <w:szCs w:val="24"/>
          <w:lang w:eastAsia="es-CR"/>
        </w:rPr>
        <w:t xml:space="preserve">Formado por Presidente de la República y la totalidad de sus Ministros. </w:t>
      </w:r>
    </w:p>
    <w:p w14:paraId="3C2577E5" w14:textId="75611792" w:rsidR="008D3411" w:rsidRPr="004619CB" w:rsidRDefault="008D3411" w:rsidP="002B0F35">
      <w:pPr>
        <w:spacing w:after="0" w:line="360" w:lineRule="auto"/>
        <w:rPr>
          <w:rFonts w:cstheme="minorHAnsi"/>
          <w:noProof/>
          <w:sz w:val="24"/>
          <w:szCs w:val="24"/>
          <w:lang w:eastAsia="es-CR"/>
        </w:rPr>
      </w:pPr>
      <w:r w:rsidRPr="004619CB">
        <w:rPr>
          <w:rFonts w:cstheme="minorHAnsi"/>
          <w:noProof/>
          <w:sz w:val="24"/>
          <w:szCs w:val="24"/>
          <w:lang w:eastAsia="es-CR"/>
        </w:rPr>
        <w:t xml:space="preserve">Ejerce las siguientes funciones: </w:t>
      </w:r>
    </w:p>
    <w:p w14:paraId="04756B6E" w14:textId="77777777" w:rsidR="008D3411" w:rsidRPr="004619CB" w:rsidRDefault="00A75665" w:rsidP="002B0F35">
      <w:pPr>
        <w:spacing w:after="0" w:line="360" w:lineRule="auto"/>
        <w:rPr>
          <w:rFonts w:cstheme="minorHAnsi"/>
          <w:noProof/>
          <w:sz w:val="24"/>
          <w:szCs w:val="24"/>
          <w:lang w:eastAsia="es-CR"/>
        </w:rPr>
      </w:pPr>
      <w:r w:rsidRPr="004619CB">
        <w:rPr>
          <w:rFonts w:cstheme="minorHAnsi"/>
          <w:noProof/>
          <w:sz w:val="24"/>
          <w:szCs w:val="24"/>
          <w:lang w:eastAsia="es-CR"/>
        </w:rPr>
        <w:t>Solicitar a la Asamblea Legislativa la declaratoria del estado de defensa nacional.</w:t>
      </w:r>
    </w:p>
    <w:p w14:paraId="27A70945" w14:textId="77777777" w:rsidR="00A75665" w:rsidRPr="004619CB" w:rsidRDefault="00A75665" w:rsidP="002B0F35">
      <w:pPr>
        <w:spacing w:after="0" w:line="360" w:lineRule="auto"/>
        <w:rPr>
          <w:rFonts w:cstheme="minorHAnsi"/>
          <w:noProof/>
          <w:sz w:val="24"/>
          <w:szCs w:val="24"/>
          <w:lang w:eastAsia="es-CR"/>
        </w:rPr>
      </w:pPr>
      <w:r w:rsidRPr="004619CB">
        <w:rPr>
          <w:rFonts w:cstheme="minorHAnsi"/>
          <w:noProof/>
          <w:sz w:val="24"/>
          <w:szCs w:val="24"/>
          <w:lang w:eastAsia="es-CR"/>
        </w:rPr>
        <w:t>Ejercer el derecho de gracia.</w:t>
      </w:r>
    </w:p>
    <w:p w14:paraId="4E1B5948" w14:textId="77777777" w:rsidR="00A75665" w:rsidRPr="004619CB" w:rsidRDefault="00A75665" w:rsidP="002B0F35">
      <w:pPr>
        <w:spacing w:after="0" w:line="360" w:lineRule="auto"/>
        <w:rPr>
          <w:rFonts w:cstheme="minorHAnsi"/>
          <w:noProof/>
          <w:sz w:val="24"/>
          <w:szCs w:val="24"/>
          <w:lang w:eastAsia="es-CR"/>
        </w:rPr>
      </w:pPr>
      <w:r w:rsidRPr="004619CB">
        <w:rPr>
          <w:rFonts w:cstheme="minorHAnsi"/>
          <w:noProof/>
          <w:sz w:val="24"/>
          <w:szCs w:val="24"/>
          <w:lang w:eastAsia="es-CR"/>
        </w:rPr>
        <w:lastRenderedPageBreak/>
        <w:t>Nombrar y remover a Diplomáticos de la República.</w:t>
      </w:r>
    </w:p>
    <w:p w14:paraId="0586B068" w14:textId="07F6945F" w:rsidR="005E14F7" w:rsidRPr="004619CB" w:rsidRDefault="005E14F7" w:rsidP="002B0F35">
      <w:pPr>
        <w:spacing w:after="0" w:line="360" w:lineRule="auto"/>
        <w:rPr>
          <w:rFonts w:cstheme="minorHAnsi"/>
          <w:noProof/>
          <w:sz w:val="24"/>
          <w:szCs w:val="24"/>
          <w:lang w:eastAsia="es-CR"/>
        </w:rPr>
      </w:pPr>
      <w:r w:rsidRPr="004619CB">
        <w:rPr>
          <w:rFonts w:cstheme="minorHAnsi"/>
          <w:noProof/>
          <w:sz w:val="24"/>
          <w:szCs w:val="24"/>
          <w:lang w:eastAsia="es-CR"/>
        </w:rPr>
        <w:t>Nombrar a los directores de las instituciones autónomas.</w:t>
      </w:r>
    </w:p>
    <w:p w14:paraId="70CAF711" w14:textId="5916C547" w:rsidR="005E14F7" w:rsidRPr="004619CB" w:rsidRDefault="005E14F7" w:rsidP="002B0F35">
      <w:pPr>
        <w:spacing w:after="0" w:line="360" w:lineRule="auto"/>
        <w:rPr>
          <w:rFonts w:cstheme="minorHAnsi"/>
          <w:noProof/>
          <w:sz w:val="24"/>
          <w:szCs w:val="24"/>
          <w:lang w:eastAsia="es-CR"/>
        </w:rPr>
      </w:pPr>
      <w:r w:rsidRPr="004619CB">
        <w:rPr>
          <w:rFonts w:cstheme="minorHAnsi"/>
          <w:noProof/>
          <w:sz w:val="24"/>
          <w:szCs w:val="24"/>
          <w:lang w:eastAsia="es-CR"/>
        </w:rPr>
        <w:t>Resolver los asuntos que le remita el Presidente.</w:t>
      </w:r>
    </w:p>
    <w:p w14:paraId="4BAF017E" w14:textId="417743A8" w:rsidR="00C5062B" w:rsidRDefault="008F6273" w:rsidP="008F6273">
      <w:pPr>
        <w:pStyle w:val="Ttulo1"/>
      </w:pPr>
      <w:r w:rsidRPr="008F6273">
        <w:t>1.5.3 TRIBUNAL SUPREMO DE ELECCIONES</w:t>
      </w:r>
      <w:r>
        <w:rPr>
          <w:rStyle w:val="Refdenotaalpie"/>
        </w:rPr>
        <w:footnoteReference w:id="4"/>
      </w:r>
    </w:p>
    <w:p w14:paraId="4E916DCA" w14:textId="02EF6D5B" w:rsidR="00F845D2" w:rsidRDefault="00F845D2" w:rsidP="00F845D2">
      <w:pPr>
        <w:rPr>
          <w:rFonts w:cstheme="minorHAnsi"/>
          <w:noProof/>
          <w:sz w:val="24"/>
          <w:szCs w:val="24"/>
          <w:lang w:eastAsia="es-CR"/>
        </w:rPr>
      </w:pPr>
      <w:r w:rsidRPr="00F845D2">
        <w:rPr>
          <w:rFonts w:cstheme="minorHAnsi"/>
          <w:noProof/>
          <w:sz w:val="24"/>
          <w:szCs w:val="24"/>
          <w:lang w:eastAsia="es-CR"/>
        </w:rPr>
        <w:t>Normado en Título VIII, capítulo III (arts. 99-104 de la Constitución Política.</w:t>
      </w:r>
    </w:p>
    <w:p w14:paraId="079BAAC5" w14:textId="2046FEC4" w:rsidR="00F845D2" w:rsidRDefault="00F845D2" w:rsidP="00F845D2">
      <w:pPr>
        <w:rPr>
          <w:rFonts w:cstheme="minorHAnsi"/>
          <w:noProof/>
          <w:sz w:val="24"/>
          <w:szCs w:val="24"/>
          <w:lang w:eastAsia="es-CR"/>
        </w:rPr>
      </w:pPr>
      <w:r w:rsidRPr="00F845D2">
        <w:rPr>
          <w:rFonts w:cstheme="minorHAnsi"/>
          <w:b/>
          <w:bCs/>
          <w:noProof/>
          <w:sz w:val="24"/>
          <w:szCs w:val="24"/>
          <w:lang w:eastAsia="es-CR"/>
        </w:rPr>
        <w:t>Integración</w:t>
      </w:r>
      <w:r>
        <w:rPr>
          <w:rFonts w:cstheme="minorHAnsi"/>
          <w:b/>
          <w:bCs/>
          <w:noProof/>
          <w:sz w:val="24"/>
          <w:szCs w:val="24"/>
          <w:lang w:eastAsia="es-CR"/>
        </w:rPr>
        <w:t xml:space="preserve">:  </w:t>
      </w:r>
      <w:r w:rsidRPr="00F845D2">
        <w:rPr>
          <w:rFonts w:cstheme="minorHAnsi"/>
          <w:noProof/>
          <w:sz w:val="24"/>
          <w:szCs w:val="24"/>
          <w:lang w:eastAsia="es-CR"/>
        </w:rPr>
        <w:t>3 Magistrados Propietarios</w:t>
      </w:r>
      <w:r>
        <w:rPr>
          <w:rFonts w:cstheme="minorHAnsi"/>
          <w:noProof/>
          <w:sz w:val="24"/>
          <w:szCs w:val="24"/>
          <w:lang w:eastAsia="es-CR"/>
        </w:rPr>
        <w:t xml:space="preserve">.  </w:t>
      </w:r>
      <w:r w:rsidRPr="00F845D2">
        <w:rPr>
          <w:rFonts w:cstheme="minorHAnsi"/>
          <w:noProof/>
          <w:sz w:val="24"/>
          <w:szCs w:val="24"/>
          <w:lang w:eastAsia="es-CR"/>
        </w:rPr>
        <w:t>6 Magistrados</w:t>
      </w:r>
      <w:r>
        <w:rPr>
          <w:rFonts w:cstheme="minorHAnsi"/>
          <w:noProof/>
          <w:sz w:val="24"/>
          <w:szCs w:val="24"/>
          <w:lang w:eastAsia="es-CR"/>
        </w:rPr>
        <w:t xml:space="preserve"> </w:t>
      </w:r>
      <w:r w:rsidRPr="00F845D2">
        <w:rPr>
          <w:rFonts w:cstheme="minorHAnsi"/>
          <w:noProof/>
          <w:sz w:val="24"/>
          <w:szCs w:val="24"/>
          <w:lang w:eastAsia="es-CR"/>
        </w:rPr>
        <w:t>Suplentes</w:t>
      </w:r>
    </w:p>
    <w:p w14:paraId="007AC20B" w14:textId="0E7C59A4" w:rsidR="00F845D2" w:rsidRDefault="00F845D2" w:rsidP="00F845D2">
      <w:pPr>
        <w:rPr>
          <w:rFonts w:cstheme="minorHAnsi"/>
          <w:noProof/>
          <w:sz w:val="24"/>
          <w:szCs w:val="24"/>
          <w:lang w:eastAsia="es-CR"/>
        </w:rPr>
      </w:pPr>
      <w:r w:rsidRPr="00F845D2">
        <w:rPr>
          <w:rFonts w:cstheme="minorHAnsi"/>
          <w:noProof/>
          <w:sz w:val="24"/>
          <w:szCs w:val="24"/>
          <w:lang w:eastAsia="es-CR"/>
        </w:rPr>
        <w:t>Elegidos por la Corte Suprema de Justicia Mismos requisitos que los Magistrados de la Corte Vigencia del nombramiento: 6 años</w:t>
      </w:r>
      <w:r>
        <w:rPr>
          <w:rFonts w:cstheme="minorHAnsi"/>
          <w:noProof/>
          <w:sz w:val="24"/>
          <w:szCs w:val="24"/>
          <w:lang w:eastAsia="es-CR"/>
        </w:rPr>
        <w:t>.</w:t>
      </w:r>
    </w:p>
    <w:p w14:paraId="71176BFC" w14:textId="77777777" w:rsidR="009F42F7" w:rsidRPr="009F42F7" w:rsidRDefault="009F42F7" w:rsidP="009F42F7">
      <w:pPr>
        <w:rPr>
          <w:rFonts w:cstheme="minorHAnsi"/>
          <w:noProof/>
          <w:sz w:val="24"/>
          <w:szCs w:val="24"/>
          <w:lang w:eastAsia="es-CR"/>
        </w:rPr>
      </w:pPr>
      <w:r w:rsidRPr="009F42F7">
        <w:rPr>
          <w:rFonts w:cstheme="minorHAnsi"/>
          <w:noProof/>
          <w:sz w:val="24"/>
          <w:szCs w:val="24"/>
          <w:lang w:eastAsia="es-CR"/>
        </w:rPr>
        <w:t>Funciones</w:t>
      </w:r>
    </w:p>
    <w:p w14:paraId="793C0F65" w14:textId="517DC5AF" w:rsidR="009F42F7" w:rsidRPr="009F42F7" w:rsidRDefault="009F42F7" w:rsidP="009F42F7">
      <w:pPr>
        <w:rPr>
          <w:rFonts w:cstheme="minorHAnsi"/>
          <w:noProof/>
          <w:sz w:val="24"/>
          <w:szCs w:val="24"/>
          <w:lang w:eastAsia="es-CR"/>
        </w:rPr>
      </w:pPr>
      <w:r w:rsidRPr="009F42F7">
        <w:rPr>
          <w:rFonts w:cstheme="minorHAnsi"/>
          <w:noProof/>
          <w:sz w:val="24"/>
          <w:szCs w:val="24"/>
          <w:lang w:eastAsia="es-CR"/>
        </w:rPr>
        <w:t>• Convocar a elecciones populares</w:t>
      </w:r>
      <w:r>
        <w:rPr>
          <w:rFonts w:cstheme="minorHAnsi"/>
          <w:noProof/>
          <w:sz w:val="24"/>
          <w:szCs w:val="24"/>
          <w:lang w:eastAsia="es-CR"/>
        </w:rPr>
        <w:t>.</w:t>
      </w:r>
    </w:p>
    <w:p w14:paraId="10279A3E" w14:textId="6115B0C6" w:rsidR="009F42F7" w:rsidRPr="009F42F7" w:rsidRDefault="009F42F7" w:rsidP="009F42F7">
      <w:pPr>
        <w:rPr>
          <w:rFonts w:cstheme="minorHAnsi"/>
          <w:noProof/>
          <w:sz w:val="24"/>
          <w:szCs w:val="24"/>
          <w:lang w:eastAsia="es-CR"/>
        </w:rPr>
      </w:pPr>
      <w:r w:rsidRPr="009F42F7">
        <w:rPr>
          <w:rFonts w:cstheme="minorHAnsi"/>
          <w:noProof/>
          <w:sz w:val="24"/>
          <w:szCs w:val="24"/>
          <w:lang w:eastAsia="es-CR"/>
        </w:rPr>
        <w:t>• Nombrar a los miembros de Juntas Electorales</w:t>
      </w:r>
      <w:r>
        <w:rPr>
          <w:rFonts w:cstheme="minorHAnsi"/>
          <w:noProof/>
          <w:sz w:val="24"/>
          <w:szCs w:val="24"/>
          <w:lang w:eastAsia="es-CR"/>
        </w:rPr>
        <w:t>.</w:t>
      </w:r>
    </w:p>
    <w:p w14:paraId="09652C35" w14:textId="182B92D8" w:rsidR="009F42F7" w:rsidRPr="009F42F7" w:rsidRDefault="009F42F7" w:rsidP="009F42F7">
      <w:pPr>
        <w:rPr>
          <w:rFonts w:cstheme="minorHAnsi"/>
          <w:noProof/>
          <w:sz w:val="24"/>
          <w:szCs w:val="24"/>
          <w:lang w:eastAsia="es-CR"/>
        </w:rPr>
      </w:pPr>
      <w:r w:rsidRPr="009F42F7">
        <w:rPr>
          <w:rFonts w:cstheme="minorHAnsi"/>
          <w:noProof/>
          <w:sz w:val="24"/>
          <w:szCs w:val="24"/>
          <w:lang w:eastAsia="es-CR"/>
        </w:rPr>
        <w:t>• Interpretar las disposiciones legales en materia</w:t>
      </w:r>
      <w:r>
        <w:rPr>
          <w:rFonts w:cstheme="minorHAnsi"/>
          <w:noProof/>
          <w:sz w:val="24"/>
          <w:szCs w:val="24"/>
          <w:lang w:eastAsia="es-CR"/>
        </w:rPr>
        <w:t xml:space="preserve"> </w:t>
      </w:r>
      <w:r w:rsidRPr="009F42F7">
        <w:rPr>
          <w:rFonts w:cstheme="minorHAnsi"/>
          <w:noProof/>
          <w:sz w:val="24"/>
          <w:szCs w:val="24"/>
          <w:lang w:eastAsia="es-CR"/>
        </w:rPr>
        <w:t>electoral</w:t>
      </w:r>
      <w:r>
        <w:rPr>
          <w:rFonts w:cstheme="minorHAnsi"/>
          <w:noProof/>
          <w:sz w:val="24"/>
          <w:szCs w:val="24"/>
          <w:lang w:eastAsia="es-CR"/>
        </w:rPr>
        <w:t>.</w:t>
      </w:r>
    </w:p>
    <w:p w14:paraId="68D1ED42" w14:textId="5AAD260F" w:rsidR="009F42F7" w:rsidRPr="009F42F7" w:rsidRDefault="009F42F7" w:rsidP="009F42F7">
      <w:pPr>
        <w:rPr>
          <w:rFonts w:cstheme="minorHAnsi"/>
          <w:noProof/>
          <w:sz w:val="24"/>
          <w:szCs w:val="24"/>
          <w:lang w:eastAsia="es-CR"/>
        </w:rPr>
      </w:pPr>
      <w:r w:rsidRPr="009F42F7">
        <w:rPr>
          <w:rFonts w:cstheme="minorHAnsi"/>
          <w:noProof/>
          <w:sz w:val="24"/>
          <w:szCs w:val="24"/>
          <w:lang w:eastAsia="es-CR"/>
        </w:rPr>
        <w:t>• Conocer de las resoluciones apelables que dicten</w:t>
      </w:r>
      <w:r>
        <w:rPr>
          <w:rFonts w:cstheme="minorHAnsi"/>
          <w:noProof/>
          <w:sz w:val="24"/>
          <w:szCs w:val="24"/>
          <w:lang w:eastAsia="es-CR"/>
        </w:rPr>
        <w:t xml:space="preserve"> </w:t>
      </w:r>
      <w:r w:rsidRPr="009F42F7">
        <w:rPr>
          <w:rFonts w:cstheme="minorHAnsi"/>
          <w:noProof/>
          <w:sz w:val="24"/>
          <w:szCs w:val="24"/>
          <w:lang w:eastAsia="es-CR"/>
        </w:rPr>
        <w:t>el Registro Civil y Juntas Electorales</w:t>
      </w:r>
      <w:r>
        <w:rPr>
          <w:rFonts w:cstheme="minorHAnsi"/>
          <w:noProof/>
          <w:sz w:val="24"/>
          <w:szCs w:val="24"/>
          <w:lang w:eastAsia="es-CR"/>
        </w:rPr>
        <w:t>.</w:t>
      </w:r>
    </w:p>
    <w:p w14:paraId="009311E4" w14:textId="3F99F321" w:rsidR="009F42F7" w:rsidRPr="009F42F7" w:rsidRDefault="009F42F7" w:rsidP="009F42F7">
      <w:pPr>
        <w:rPr>
          <w:rFonts w:cstheme="minorHAnsi"/>
          <w:noProof/>
          <w:sz w:val="24"/>
          <w:szCs w:val="24"/>
          <w:lang w:eastAsia="es-CR"/>
        </w:rPr>
      </w:pPr>
      <w:r w:rsidRPr="009F42F7">
        <w:rPr>
          <w:rFonts w:cstheme="minorHAnsi"/>
          <w:noProof/>
          <w:sz w:val="24"/>
          <w:szCs w:val="24"/>
          <w:lang w:eastAsia="es-CR"/>
        </w:rPr>
        <w:t>• Investigar toda denuncia formulada sobre</w:t>
      </w:r>
      <w:r>
        <w:rPr>
          <w:rFonts w:cstheme="minorHAnsi"/>
          <w:noProof/>
          <w:sz w:val="24"/>
          <w:szCs w:val="24"/>
          <w:lang w:eastAsia="es-CR"/>
        </w:rPr>
        <w:t xml:space="preserve"> </w:t>
      </w:r>
      <w:r w:rsidRPr="009F42F7">
        <w:rPr>
          <w:rFonts w:cstheme="minorHAnsi"/>
          <w:noProof/>
          <w:sz w:val="24"/>
          <w:szCs w:val="24"/>
          <w:lang w:eastAsia="es-CR"/>
        </w:rPr>
        <w:t>parcialidad política de los servidores del Estado</w:t>
      </w:r>
      <w:r>
        <w:rPr>
          <w:rFonts w:cstheme="minorHAnsi"/>
          <w:noProof/>
          <w:sz w:val="24"/>
          <w:szCs w:val="24"/>
          <w:lang w:eastAsia="es-CR"/>
        </w:rPr>
        <w:t xml:space="preserve"> </w:t>
      </w:r>
      <w:r w:rsidRPr="009F42F7">
        <w:rPr>
          <w:rFonts w:cstheme="minorHAnsi"/>
          <w:noProof/>
          <w:sz w:val="24"/>
          <w:szCs w:val="24"/>
          <w:lang w:eastAsia="es-CR"/>
        </w:rPr>
        <w:t>en el ejercicio de sus cargos</w:t>
      </w:r>
      <w:r>
        <w:rPr>
          <w:rFonts w:cstheme="minorHAnsi"/>
          <w:noProof/>
          <w:sz w:val="24"/>
          <w:szCs w:val="24"/>
          <w:lang w:eastAsia="es-CR"/>
        </w:rPr>
        <w:t>.</w:t>
      </w:r>
    </w:p>
    <w:p w14:paraId="243596BD" w14:textId="1010FF20" w:rsidR="009F42F7" w:rsidRPr="009F42F7" w:rsidRDefault="009F42F7" w:rsidP="009F42F7">
      <w:pPr>
        <w:rPr>
          <w:rFonts w:cstheme="minorHAnsi"/>
          <w:noProof/>
          <w:sz w:val="24"/>
          <w:szCs w:val="24"/>
          <w:lang w:eastAsia="es-CR"/>
        </w:rPr>
      </w:pPr>
      <w:r w:rsidRPr="009F42F7">
        <w:rPr>
          <w:rFonts w:cstheme="minorHAnsi"/>
          <w:noProof/>
          <w:sz w:val="24"/>
          <w:szCs w:val="24"/>
          <w:lang w:eastAsia="es-CR"/>
        </w:rPr>
        <w:t>• Vigilar la efectividad de la garantía de libertad</w:t>
      </w:r>
      <w:r>
        <w:rPr>
          <w:rFonts w:cstheme="minorHAnsi"/>
          <w:noProof/>
          <w:sz w:val="24"/>
          <w:szCs w:val="24"/>
          <w:lang w:eastAsia="es-CR"/>
        </w:rPr>
        <w:t xml:space="preserve"> </w:t>
      </w:r>
      <w:r w:rsidRPr="009F42F7">
        <w:rPr>
          <w:rFonts w:cstheme="minorHAnsi"/>
          <w:noProof/>
          <w:sz w:val="24"/>
          <w:szCs w:val="24"/>
          <w:lang w:eastAsia="es-CR"/>
        </w:rPr>
        <w:t>política durante las elecciones</w:t>
      </w:r>
      <w:r>
        <w:rPr>
          <w:rFonts w:cstheme="minorHAnsi"/>
          <w:noProof/>
          <w:sz w:val="24"/>
          <w:szCs w:val="24"/>
          <w:lang w:eastAsia="es-CR"/>
        </w:rPr>
        <w:t>.</w:t>
      </w:r>
    </w:p>
    <w:p w14:paraId="36E490FD" w14:textId="771822B2" w:rsidR="009F42F7" w:rsidRPr="009F42F7" w:rsidRDefault="009F42F7" w:rsidP="009F42F7">
      <w:pPr>
        <w:rPr>
          <w:rFonts w:cstheme="minorHAnsi"/>
          <w:noProof/>
          <w:sz w:val="24"/>
          <w:szCs w:val="24"/>
          <w:lang w:eastAsia="es-CR"/>
        </w:rPr>
      </w:pPr>
      <w:r w:rsidRPr="009F42F7">
        <w:rPr>
          <w:rFonts w:cstheme="minorHAnsi"/>
          <w:noProof/>
          <w:sz w:val="24"/>
          <w:szCs w:val="24"/>
          <w:lang w:eastAsia="es-CR"/>
        </w:rPr>
        <w:t>• Realizar el escrutinio de los votos</w:t>
      </w:r>
      <w:r>
        <w:rPr>
          <w:rFonts w:cstheme="minorHAnsi"/>
          <w:noProof/>
          <w:sz w:val="24"/>
          <w:szCs w:val="24"/>
          <w:lang w:eastAsia="es-CR"/>
        </w:rPr>
        <w:t>.</w:t>
      </w:r>
    </w:p>
    <w:p w14:paraId="4A171391" w14:textId="73F81014" w:rsidR="009F42F7" w:rsidRPr="009F42F7" w:rsidRDefault="009F42F7" w:rsidP="009F42F7">
      <w:pPr>
        <w:rPr>
          <w:rFonts w:cstheme="minorHAnsi"/>
          <w:noProof/>
          <w:sz w:val="24"/>
          <w:szCs w:val="24"/>
          <w:lang w:eastAsia="es-CR"/>
        </w:rPr>
      </w:pPr>
      <w:r w:rsidRPr="009F42F7">
        <w:rPr>
          <w:rFonts w:cstheme="minorHAnsi"/>
          <w:noProof/>
          <w:sz w:val="24"/>
          <w:szCs w:val="24"/>
          <w:lang w:eastAsia="es-CR"/>
        </w:rPr>
        <w:t>• Efectuar la declaratoria del resultado de las</w:t>
      </w:r>
      <w:r>
        <w:rPr>
          <w:rFonts w:cstheme="minorHAnsi"/>
          <w:noProof/>
          <w:sz w:val="24"/>
          <w:szCs w:val="24"/>
          <w:lang w:eastAsia="es-CR"/>
        </w:rPr>
        <w:t xml:space="preserve"> </w:t>
      </w:r>
      <w:r w:rsidRPr="009F42F7">
        <w:rPr>
          <w:rFonts w:cstheme="minorHAnsi"/>
          <w:noProof/>
          <w:sz w:val="24"/>
          <w:szCs w:val="24"/>
          <w:lang w:eastAsia="es-CR"/>
        </w:rPr>
        <w:t>elecciones</w:t>
      </w:r>
      <w:r>
        <w:rPr>
          <w:rFonts w:cstheme="minorHAnsi"/>
          <w:noProof/>
          <w:sz w:val="24"/>
          <w:szCs w:val="24"/>
          <w:lang w:eastAsia="es-CR"/>
        </w:rPr>
        <w:t>.</w:t>
      </w:r>
    </w:p>
    <w:p w14:paraId="2C5C7273" w14:textId="0E8DD491" w:rsidR="009F42F7" w:rsidRDefault="009F42F7" w:rsidP="009F42F7">
      <w:pPr>
        <w:rPr>
          <w:rFonts w:cstheme="minorHAnsi"/>
          <w:noProof/>
          <w:sz w:val="24"/>
          <w:szCs w:val="24"/>
          <w:lang w:eastAsia="es-CR"/>
        </w:rPr>
      </w:pPr>
      <w:r w:rsidRPr="009F42F7">
        <w:rPr>
          <w:rFonts w:cstheme="minorHAnsi"/>
          <w:noProof/>
          <w:sz w:val="24"/>
          <w:szCs w:val="24"/>
          <w:lang w:eastAsia="es-CR"/>
        </w:rPr>
        <w:lastRenderedPageBreak/>
        <w:t>• Organizar, fiscalizar, escrutar y declarar los</w:t>
      </w:r>
      <w:r>
        <w:rPr>
          <w:rFonts w:cstheme="minorHAnsi"/>
          <w:noProof/>
          <w:sz w:val="24"/>
          <w:szCs w:val="24"/>
          <w:lang w:eastAsia="es-CR"/>
        </w:rPr>
        <w:t xml:space="preserve"> </w:t>
      </w:r>
      <w:r w:rsidRPr="009F42F7">
        <w:rPr>
          <w:rFonts w:cstheme="minorHAnsi"/>
          <w:noProof/>
          <w:sz w:val="24"/>
          <w:szCs w:val="24"/>
          <w:lang w:eastAsia="es-CR"/>
        </w:rPr>
        <w:t>procesos de referéndum</w:t>
      </w:r>
      <w:r>
        <w:rPr>
          <w:rFonts w:cstheme="minorHAnsi"/>
          <w:noProof/>
          <w:sz w:val="24"/>
          <w:szCs w:val="24"/>
          <w:lang w:eastAsia="es-CR"/>
        </w:rPr>
        <w:t>.</w:t>
      </w:r>
    </w:p>
    <w:p w14:paraId="2EA83FC8" w14:textId="4E9589DA" w:rsidR="009F42F7" w:rsidRDefault="009F42F7" w:rsidP="009F42F7">
      <w:pPr>
        <w:rPr>
          <w:rFonts w:cstheme="minorHAnsi"/>
          <w:noProof/>
          <w:sz w:val="24"/>
          <w:szCs w:val="24"/>
          <w:lang w:eastAsia="es-CR"/>
        </w:rPr>
      </w:pPr>
      <w:r w:rsidRPr="009F42F7">
        <w:rPr>
          <w:rFonts w:cstheme="minorHAnsi"/>
          <w:b/>
          <w:bCs/>
          <w:noProof/>
          <w:sz w:val="24"/>
          <w:szCs w:val="24"/>
          <w:lang w:eastAsia="es-CR"/>
        </w:rPr>
        <w:t>Registro Civil</w:t>
      </w:r>
      <w:r w:rsidR="00F95486">
        <w:rPr>
          <w:rFonts w:cstheme="minorHAnsi"/>
          <w:b/>
          <w:bCs/>
          <w:noProof/>
          <w:sz w:val="24"/>
          <w:szCs w:val="24"/>
          <w:lang w:eastAsia="es-CR"/>
        </w:rPr>
        <w:t xml:space="preserve">:  </w:t>
      </w:r>
      <w:r w:rsidRPr="009F42F7">
        <w:rPr>
          <w:rFonts w:cstheme="minorHAnsi"/>
          <w:noProof/>
          <w:sz w:val="24"/>
          <w:szCs w:val="24"/>
          <w:lang w:eastAsia="es-CR"/>
        </w:rPr>
        <w:t>Órgano auxiliar del Tribunal Supremo de Elecciones</w:t>
      </w:r>
    </w:p>
    <w:p w14:paraId="35A4CC3A" w14:textId="59D6525A" w:rsidR="00F95486" w:rsidRDefault="00F95486" w:rsidP="009F42F7">
      <w:pPr>
        <w:rPr>
          <w:rFonts w:cstheme="minorHAnsi"/>
          <w:b/>
          <w:bCs/>
          <w:noProof/>
          <w:sz w:val="24"/>
          <w:szCs w:val="24"/>
          <w:lang w:eastAsia="es-CR"/>
        </w:rPr>
      </w:pPr>
      <w:r w:rsidRPr="00F95486">
        <w:rPr>
          <w:rFonts w:cstheme="minorHAnsi"/>
          <w:b/>
          <w:bCs/>
          <w:noProof/>
          <w:sz w:val="24"/>
          <w:szCs w:val="24"/>
          <w:lang w:eastAsia="es-CR"/>
        </w:rPr>
        <w:t>Funciones</w:t>
      </w:r>
      <w:r>
        <w:rPr>
          <w:rFonts w:cstheme="minorHAnsi"/>
          <w:b/>
          <w:bCs/>
          <w:noProof/>
          <w:sz w:val="24"/>
          <w:szCs w:val="24"/>
          <w:lang w:eastAsia="es-CR"/>
        </w:rPr>
        <w:t>:</w:t>
      </w:r>
    </w:p>
    <w:p w14:paraId="25384D84" w14:textId="77777777" w:rsidR="00F95486" w:rsidRPr="00F95486" w:rsidRDefault="00F95486" w:rsidP="00FA14ED">
      <w:pPr>
        <w:pStyle w:val="Prrafodelista"/>
        <w:numPr>
          <w:ilvl w:val="0"/>
          <w:numId w:val="50"/>
        </w:numPr>
        <w:rPr>
          <w:rFonts w:cstheme="minorHAnsi"/>
          <w:noProof/>
          <w:sz w:val="24"/>
          <w:szCs w:val="24"/>
          <w:lang w:eastAsia="es-CR"/>
        </w:rPr>
      </w:pPr>
      <w:r w:rsidRPr="00F95486">
        <w:rPr>
          <w:rFonts w:cstheme="minorHAnsi"/>
          <w:noProof/>
          <w:sz w:val="24"/>
          <w:szCs w:val="24"/>
          <w:lang w:eastAsia="es-CR"/>
        </w:rPr>
        <w:t>Formar las listas de electores.</w:t>
      </w:r>
    </w:p>
    <w:p w14:paraId="7C0280B7" w14:textId="5D4C0A76" w:rsidR="00F95486" w:rsidRPr="00F95486" w:rsidRDefault="00F95486" w:rsidP="00FA14ED">
      <w:pPr>
        <w:pStyle w:val="Prrafodelista"/>
        <w:numPr>
          <w:ilvl w:val="0"/>
          <w:numId w:val="5"/>
        </w:numPr>
        <w:rPr>
          <w:rFonts w:cstheme="minorHAnsi"/>
          <w:noProof/>
          <w:sz w:val="24"/>
          <w:szCs w:val="24"/>
          <w:lang w:eastAsia="es-CR"/>
        </w:rPr>
      </w:pPr>
      <w:r w:rsidRPr="00F95486">
        <w:rPr>
          <w:rFonts w:cstheme="minorHAnsi"/>
          <w:noProof/>
          <w:sz w:val="24"/>
          <w:szCs w:val="24"/>
          <w:lang w:eastAsia="es-CR"/>
        </w:rPr>
        <w:t>Expedir cédulas de identidad.</w:t>
      </w:r>
    </w:p>
    <w:p w14:paraId="4DFC3CCE" w14:textId="67185CB8" w:rsidR="00F95486" w:rsidRDefault="00F95486" w:rsidP="00FA14ED">
      <w:pPr>
        <w:pStyle w:val="Prrafodelista"/>
        <w:numPr>
          <w:ilvl w:val="0"/>
          <w:numId w:val="50"/>
        </w:numPr>
        <w:rPr>
          <w:rFonts w:cstheme="minorHAnsi"/>
          <w:noProof/>
          <w:sz w:val="24"/>
          <w:szCs w:val="24"/>
          <w:lang w:eastAsia="es-CR"/>
        </w:rPr>
      </w:pPr>
      <w:r w:rsidRPr="00F95486">
        <w:rPr>
          <w:rFonts w:cstheme="minorHAnsi"/>
          <w:noProof/>
          <w:sz w:val="24"/>
          <w:szCs w:val="24"/>
          <w:lang w:eastAsia="es-CR"/>
        </w:rPr>
        <w:t>Resolver solicitudes para adquirir y recuperar la ciudadanía.</w:t>
      </w:r>
    </w:p>
    <w:p w14:paraId="4B124054" w14:textId="156588AE" w:rsidR="00C5062B" w:rsidRPr="00C5062B" w:rsidRDefault="00C5062B" w:rsidP="00986B6A">
      <w:pPr>
        <w:pStyle w:val="Ttulo1"/>
        <w:rPr>
          <w:rFonts w:cstheme="minorHAnsi"/>
          <w:noProof/>
          <w:sz w:val="24"/>
          <w:szCs w:val="24"/>
          <w:lang w:eastAsia="es-CR"/>
        </w:rPr>
      </w:pPr>
      <w:bookmarkStart w:id="15" w:name="_Toc148625008"/>
      <w:r w:rsidRPr="0018046F">
        <w:t>1.5.</w:t>
      </w:r>
      <w:r w:rsidR="008F6273">
        <w:t>4</w:t>
      </w:r>
      <w:r w:rsidRPr="0018046F">
        <w:t xml:space="preserve"> PODER JUDICIAL</w:t>
      </w:r>
      <w:r>
        <w:rPr>
          <w:rStyle w:val="Refdenotaalpie"/>
          <w:rFonts w:cstheme="minorHAnsi"/>
          <w:b/>
          <w:bCs/>
          <w:noProof/>
          <w:sz w:val="24"/>
          <w:szCs w:val="24"/>
          <w:lang w:eastAsia="es-CR"/>
        </w:rPr>
        <w:footnoteReference w:id="5"/>
      </w:r>
      <w:bookmarkEnd w:id="15"/>
    </w:p>
    <w:p w14:paraId="571E466C" w14:textId="0DA9EDBE" w:rsidR="005E14F7" w:rsidRPr="004619CB" w:rsidRDefault="005E14F7" w:rsidP="002B0F35">
      <w:pPr>
        <w:spacing w:after="0" w:line="360" w:lineRule="auto"/>
        <w:rPr>
          <w:rFonts w:cstheme="minorHAnsi"/>
          <w:noProof/>
          <w:sz w:val="24"/>
          <w:szCs w:val="24"/>
          <w:lang w:eastAsia="es-CR"/>
        </w:rPr>
      </w:pPr>
      <w:r w:rsidRPr="004619CB">
        <w:rPr>
          <w:rFonts w:cstheme="minorHAnsi"/>
          <w:noProof/>
          <w:sz w:val="24"/>
          <w:szCs w:val="24"/>
          <w:lang w:eastAsia="es-CR"/>
        </w:rPr>
        <w:t>Normado en el Título XI de la Constitución Política.</w:t>
      </w:r>
    </w:p>
    <w:p w14:paraId="3800C1BF" w14:textId="6F6CDB1E" w:rsidR="008D3411" w:rsidRPr="004619CB" w:rsidRDefault="008D3411" w:rsidP="002B0F35">
      <w:pPr>
        <w:spacing w:after="0" w:line="360" w:lineRule="auto"/>
        <w:rPr>
          <w:rFonts w:cstheme="minorHAnsi"/>
          <w:noProof/>
          <w:sz w:val="24"/>
          <w:szCs w:val="24"/>
          <w:lang w:eastAsia="es-CR"/>
        </w:rPr>
      </w:pPr>
      <w:r w:rsidRPr="004619CB">
        <w:rPr>
          <w:rFonts w:cstheme="minorHAnsi"/>
          <w:noProof/>
          <w:sz w:val="24"/>
          <w:szCs w:val="24"/>
          <w:lang w:eastAsia="es-CR"/>
        </w:rPr>
        <w:t>Ejercido por la Corte Suprema de Justicia y demás tribunales.</w:t>
      </w:r>
    </w:p>
    <w:p w14:paraId="27817D1F" w14:textId="7EC890ED" w:rsidR="008D3411" w:rsidRPr="004619CB" w:rsidRDefault="008D3411" w:rsidP="002B0F35">
      <w:pPr>
        <w:spacing w:after="0" w:line="360" w:lineRule="auto"/>
        <w:rPr>
          <w:rFonts w:cstheme="minorHAnsi"/>
          <w:noProof/>
          <w:sz w:val="24"/>
          <w:szCs w:val="24"/>
          <w:lang w:eastAsia="es-CR"/>
        </w:rPr>
      </w:pPr>
      <w:r w:rsidRPr="004619CB">
        <w:rPr>
          <w:rFonts w:cstheme="minorHAnsi"/>
          <w:noProof/>
          <w:sz w:val="24"/>
          <w:szCs w:val="24"/>
          <w:lang w:eastAsia="es-CR"/>
        </w:rPr>
        <w:t xml:space="preserve">Corte Suprema de Justicia          </w:t>
      </w:r>
      <w:r w:rsidR="005E14F7" w:rsidRPr="004619CB">
        <w:rPr>
          <w:rFonts w:cstheme="minorHAnsi"/>
          <w:noProof/>
          <w:sz w:val="24"/>
          <w:szCs w:val="24"/>
          <w:lang w:eastAsia="es-CR"/>
        </w:rPr>
        <w:t>-</w:t>
      </w:r>
      <w:r w:rsidRPr="004619CB">
        <w:rPr>
          <w:rFonts w:cstheme="minorHAnsi"/>
          <w:noProof/>
          <w:sz w:val="24"/>
          <w:szCs w:val="24"/>
          <w:lang w:eastAsia="es-CR"/>
        </w:rPr>
        <w:tab/>
        <w:t xml:space="preserve">   máximo órgano del Poder Judicial</w:t>
      </w:r>
    </w:p>
    <w:p w14:paraId="22AD0FA3" w14:textId="331943C8" w:rsidR="005E14F7" w:rsidRPr="004619CB" w:rsidRDefault="005E14F7" w:rsidP="002B0F35">
      <w:pPr>
        <w:spacing w:after="0" w:line="360" w:lineRule="auto"/>
        <w:rPr>
          <w:rFonts w:cstheme="minorHAnsi"/>
          <w:noProof/>
          <w:sz w:val="24"/>
          <w:szCs w:val="24"/>
          <w:lang w:eastAsia="es-CR"/>
        </w:rPr>
      </w:pPr>
      <w:r w:rsidRPr="004619CB">
        <w:rPr>
          <w:rFonts w:cstheme="minorHAnsi"/>
          <w:noProof/>
          <w:sz w:val="24"/>
          <w:szCs w:val="24"/>
          <w:lang w:eastAsia="es-CR"/>
        </w:rPr>
        <w:t>Funciones:  conocer de causas civiles, penales, comerciales, de trabajo y contencioso – administrativas, así como de las otras que establezca la ley, resolver sobre ellas y ejecutar las resoluciones que pronuncie.</w:t>
      </w:r>
    </w:p>
    <w:p w14:paraId="2DA9E75A" w14:textId="65553E84" w:rsidR="008D3411" w:rsidRDefault="005E14F7" w:rsidP="002B0F35">
      <w:pPr>
        <w:spacing w:after="0" w:line="360" w:lineRule="auto"/>
        <w:rPr>
          <w:rFonts w:cstheme="minorHAnsi"/>
          <w:noProof/>
          <w:sz w:val="24"/>
          <w:szCs w:val="24"/>
          <w:lang w:eastAsia="es-CR"/>
        </w:rPr>
      </w:pPr>
      <w:r w:rsidRPr="004619CB">
        <w:rPr>
          <w:rFonts w:cstheme="minorHAnsi"/>
          <w:noProof/>
          <w:sz w:val="24"/>
          <w:szCs w:val="24"/>
          <w:lang w:eastAsia="es-CR"/>
        </w:rPr>
        <w:t>Integrada por Magistrados – Elegidos por la Asamblea Legislativa, por 8 años</w:t>
      </w:r>
    </w:p>
    <w:p w14:paraId="74661659" w14:textId="77777777" w:rsidR="008F6273" w:rsidRPr="004619CB" w:rsidRDefault="008F6273" w:rsidP="002B0F35">
      <w:pPr>
        <w:spacing w:after="0" w:line="360" w:lineRule="auto"/>
        <w:rPr>
          <w:rFonts w:cstheme="minorHAnsi"/>
          <w:noProof/>
          <w:sz w:val="24"/>
          <w:szCs w:val="24"/>
          <w:lang w:eastAsia="es-CR"/>
        </w:rPr>
      </w:pPr>
    </w:p>
    <w:p w14:paraId="6A1D4068" w14:textId="11955FE0" w:rsidR="008D3411" w:rsidRPr="004619CB" w:rsidRDefault="0083540A" w:rsidP="002B0F35">
      <w:pPr>
        <w:spacing w:after="0" w:line="360" w:lineRule="auto"/>
        <w:rPr>
          <w:rFonts w:cstheme="minorHAnsi"/>
          <w:noProof/>
          <w:sz w:val="24"/>
          <w:szCs w:val="24"/>
          <w:lang w:eastAsia="es-CR"/>
        </w:rPr>
      </w:pPr>
      <w:r w:rsidRPr="0083540A">
        <w:rPr>
          <w:rFonts w:cstheme="minorHAnsi"/>
          <w:b/>
          <w:bCs/>
          <w:noProof/>
          <w:sz w:val="24"/>
          <w:szCs w:val="24"/>
          <w:lang w:eastAsia="es-CR"/>
        </w:rPr>
        <w:t>Requisitos para ser Magistrado (art</w:t>
      </w:r>
      <w:r>
        <w:rPr>
          <w:rFonts w:cstheme="minorHAnsi"/>
          <w:b/>
          <w:bCs/>
          <w:noProof/>
          <w:sz w:val="24"/>
          <w:szCs w:val="24"/>
          <w:lang w:eastAsia="es-CR"/>
        </w:rPr>
        <w:t>ículo</w:t>
      </w:r>
      <w:r w:rsidRPr="0083540A">
        <w:rPr>
          <w:rFonts w:cstheme="minorHAnsi"/>
          <w:b/>
          <w:bCs/>
          <w:noProof/>
          <w:sz w:val="24"/>
          <w:szCs w:val="24"/>
          <w:lang w:eastAsia="es-CR"/>
        </w:rPr>
        <w:t xml:space="preserve"> 159 C</w:t>
      </w:r>
      <w:r>
        <w:rPr>
          <w:rFonts w:cstheme="minorHAnsi"/>
          <w:b/>
          <w:bCs/>
          <w:noProof/>
          <w:sz w:val="24"/>
          <w:szCs w:val="24"/>
          <w:lang w:eastAsia="es-CR"/>
        </w:rPr>
        <w:t xml:space="preserve">onstitución </w:t>
      </w:r>
      <w:r w:rsidRPr="0083540A">
        <w:rPr>
          <w:rFonts w:cstheme="minorHAnsi"/>
          <w:b/>
          <w:bCs/>
          <w:noProof/>
          <w:sz w:val="24"/>
          <w:szCs w:val="24"/>
          <w:lang w:eastAsia="es-CR"/>
        </w:rPr>
        <w:t>P</w:t>
      </w:r>
      <w:r>
        <w:rPr>
          <w:rFonts w:cstheme="minorHAnsi"/>
          <w:b/>
          <w:bCs/>
          <w:noProof/>
          <w:sz w:val="24"/>
          <w:szCs w:val="24"/>
          <w:lang w:eastAsia="es-CR"/>
        </w:rPr>
        <w:t>olítica</w:t>
      </w:r>
      <w:r w:rsidRPr="0083540A">
        <w:rPr>
          <w:rFonts w:cstheme="minorHAnsi"/>
          <w:b/>
          <w:bCs/>
          <w:noProof/>
          <w:sz w:val="24"/>
          <w:szCs w:val="24"/>
          <w:lang w:eastAsia="es-CR"/>
        </w:rPr>
        <w:t>)</w:t>
      </w:r>
      <w:r w:rsidR="005E14F7" w:rsidRPr="004619CB">
        <w:rPr>
          <w:rFonts w:cstheme="minorHAnsi"/>
          <w:b/>
          <w:bCs/>
          <w:noProof/>
          <w:sz w:val="24"/>
          <w:szCs w:val="24"/>
          <w:lang w:eastAsia="es-CR"/>
        </w:rPr>
        <w:t xml:space="preserve">:  </w:t>
      </w:r>
      <w:r w:rsidR="008D4A53" w:rsidRPr="008D4A53">
        <w:rPr>
          <w:rFonts w:cstheme="minorHAnsi"/>
          <w:noProof/>
          <w:sz w:val="24"/>
          <w:szCs w:val="24"/>
          <w:lang w:eastAsia="es-CR"/>
        </w:rPr>
        <w:t>1)</w:t>
      </w:r>
      <w:r w:rsidR="008D4A53">
        <w:rPr>
          <w:rFonts w:cstheme="minorHAnsi"/>
          <w:noProof/>
          <w:sz w:val="24"/>
          <w:szCs w:val="24"/>
          <w:lang w:eastAsia="es-CR"/>
        </w:rPr>
        <w:t xml:space="preserve"> </w:t>
      </w:r>
      <w:r w:rsidR="005E14F7" w:rsidRPr="004619CB">
        <w:rPr>
          <w:rFonts w:cstheme="minorHAnsi"/>
          <w:noProof/>
          <w:sz w:val="24"/>
          <w:szCs w:val="24"/>
          <w:lang w:eastAsia="es-CR"/>
        </w:rPr>
        <w:t xml:space="preserve">Costarricense por nacimiento o naturalización con 10 años de residir en el país.  </w:t>
      </w:r>
      <w:r w:rsidR="008D4A53">
        <w:rPr>
          <w:rFonts w:cstheme="minorHAnsi"/>
          <w:noProof/>
          <w:sz w:val="24"/>
          <w:szCs w:val="24"/>
          <w:lang w:eastAsia="es-CR"/>
        </w:rPr>
        <w:t xml:space="preserve">2) </w:t>
      </w:r>
      <w:r w:rsidR="005E14F7" w:rsidRPr="004619CB">
        <w:rPr>
          <w:rFonts w:cstheme="minorHAnsi"/>
          <w:noProof/>
          <w:sz w:val="24"/>
          <w:szCs w:val="24"/>
          <w:lang w:eastAsia="es-CR"/>
        </w:rPr>
        <w:t xml:space="preserve">Ciudadano en ejercicio.  </w:t>
      </w:r>
      <w:r w:rsidR="008D4A53">
        <w:rPr>
          <w:rFonts w:cstheme="minorHAnsi"/>
          <w:noProof/>
          <w:sz w:val="24"/>
          <w:szCs w:val="24"/>
          <w:lang w:eastAsia="es-CR"/>
        </w:rPr>
        <w:t>3)</w:t>
      </w:r>
      <w:r w:rsidR="005E14F7" w:rsidRPr="004619CB">
        <w:rPr>
          <w:rFonts w:cstheme="minorHAnsi"/>
          <w:noProof/>
          <w:sz w:val="24"/>
          <w:szCs w:val="24"/>
          <w:lang w:eastAsia="es-CR"/>
        </w:rPr>
        <w:t xml:space="preserve">Del estado seglar.  </w:t>
      </w:r>
      <w:r w:rsidR="008D4A53">
        <w:rPr>
          <w:rFonts w:cstheme="minorHAnsi"/>
          <w:noProof/>
          <w:sz w:val="24"/>
          <w:szCs w:val="24"/>
          <w:lang w:eastAsia="es-CR"/>
        </w:rPr>
        <w:t xml:space="preserve">4) </w:t>
      </w:r>
      <w:r w:rsidR="005E14F7" w:rsidRPr="004619CB">
        <w:rPr>
          <w:rFonts w:cstheme="minorHAnsi"/>
          <w:noProof/>
          <w:sz w:val="24"/>
          <w:szCs w:val="24"/>
          <w:lang w:eastAsia="es-CR"/>
        </w:rPr>
        <w:t xml:space="preserve">Mayor de 35 años.  </w:t>
      </w:r>
      <w:r w:rsidR="008D4A53">
        <w:rPr>
          <w:rFonts w:cstheme="minorHAnsi"/>
          <w:noProof/>
          <w:sz w:val="24"/>
          <w:szCs w:val="24"/>
          <w:lang w:eastAsia="es-CR"/>
        </w:rPr>
        <w:t>5)</w:t>
      </w:r>
      <w:r w:rsidR="005E14F7" w:rsidRPr="004619CB">
        <w:rPr>
          <w:rFonts w:cstheme="minorHAnsi"/>
          <w:noProof/>
          <w:sz w:val="24"/>
          <w:szCs w:val="24"/>
          <w:lang w:eastAsia="es-CR"/>
        </w:rPr>
        <w:t>Ser abogado y haber ejercido la profesión durante 10 años por lo menos.</w:t>
      </w:r>
    </w:p>
    <w:p w14:paraId="23394FDB" w14:textId="77777777" w:rsidR="00B31F03" w:rsidRDefault="00B31F03" w:rsidP="002B0F35">
      <w:pPr>
        <w:spacing w:after="0" w:line="360" w:lineRule="auto"/>
        <w:rPr>
          <w:rFonts w:cstheme="minorHAnsi"/>
          <w:noProof/>
          <w:sz w:val="24"/>
          <w:szCs w:val="24"/>
          <w:lang w:eastAsia="es-CR"/>
        </w:rPr>
      </w:pPr>
      <w:r w:rsidRPr="004619CB">
        <w:rPr>
          <w:rFonts w:cstheme="minorHAnsi"/>
          <w:noProof/>
          <w:sz w:val="24"/>
          <w:szCs w:val="24"/>
          <w:lang w:eastAsia="es-CR"/>
        </w:rPr>
        <w:t>El ejercer como Magistrado es incompatible con ser funcionario de los otros Supremos Poderes.</w:t>
      </w:r>
    </w:p>
    <w:p w14:paraId="64DA9482" w14:textId="62ABEAED" w:rsidR="00C5062B" w:rsidRPr="00351588" w:rsidRDefault="00C5062B" w:rsidP="00986B6A">
      <w:pPr>
        <w:pStyle w:val="Ttulo1"/>
        <w:rPr>
          <w:rFonts w:cstheme="minorHAnsi"/>
          <w:noProof/>
          <w:sz w:val="24"/>
          <w:szCs w:val="24"/>
          <w:lang w:eastAsia="es-CR"/>
        </w:rPr>
      </w:pPr>
      <w:bookmarkStart w:id="16" w:name="_Toc148625009"/>
      <w:r w:rsidRPr="0018046F">
        <w:lastRenderedPageBreak/>
        <w:t>1.6 LA JURISDICCIÓN CONSTITUCIONAL</w:t>
      </w:r>
      <w:r w:rsidR="00351588" w:rsidRPr="00351588">
        <w:rPr>
          <w:rStyle w:val="Refdenotaalpie"/>
          <w:rFonts w:cstheme="minorHAnsi"/>
          <w:b/>
          <w:bCs/>
          <w:noProof/>
          <w:sz w:val="24"/>
          <w:szCs w:val="24"/>
          <w:lang w:eastAsia="es-CR"/>
        </w:rPr>
        <w:footnoteReference w:id="6"/>
      </w:r>
      <w:bookmarkEnd w:id="16"/>
    </w:p>
    <w:p w14:paraId="20B62032" w14:textId="50945054" w:rsidR="00371E6B" w:rsidRPr="004619CB" w:rsidRDefault="00371E6B" w:rsidP="002B0F35">
      <w:pPr>
        <w:spacing w:after="0" w:line="360" w:lineRule="auto"/>
        <w:rPr>
          <w:rFonts w:cstheme="minorHAnsi"/>
          <w:noProof/>
          <w:sz w:val="24"/>
          <w:szCs w:val="24"/>
          <w:lang w:eastAsia="es-CR"/>
        </w:rPr>
      </w:pPr>
      <w:r w:rsidRPr="004619CB">
        <w:rPr>
          <w:rFonts w:cstheme="minorHAnsi"/>
          <w:noProof/>
          <w:sz w:val="24"/>
          <w:szCs w:val="24"/>
          <w:lang w:eastAsia="es-CR"/>
        </w:rPr>
        <w:t>“… cuyo objeto es garantizar la supremacía de las normas y principios constitucionales y del Derecho Internacional o Comunitario vigente en la República, su uniforme interpretación y aplicación, así como los derechos y libertades fundamentales consagradas en la Constitución o en los instrumentos internacionales de derechos humanos vigentes en Costa Rica”  Artículo 1, Ley NÚMERO 7135</w:t>
      </w:r>
    </w:p>
    <w:p w14:paraId="6DF5FE7D" w14:textId="77777777" w:rsidR="00C56DD0" w:rsidRPr="004619CB" w:rsidRDefault="00C56DD0" w:rsidP="002B0F35">
      <w:pPr>
        <w:spacing w:after="0" w:line="360" w:lineRule="auto"/>
        <w:rPr>
          <w:rFonts w:cstheme="minorHAnsi"/>
          <w:noProof/>
          <w:sz w:val="24"/>
          <w:szCs w:val="24"/>
          <w:lang w:eastAsia="es-CR"/>
        </w:rPr>
      </w:pPr>
      <w:r w:rsidRPr="004619CB">
        <w:rPr>
          <w:rFonts w:cstheme="minorHAnsi"/>
          <w:noProof/>
          <w:sz w:val="24"/>
          <w:szCs w:val="24"/>
          <w:lang w:eastAsia="es-CR"/>
        </w:rPr>
        <w:t>Regulada por la Sala IV</w:t>
      </w:r>
    </w:p>
    <w:p w14:paraId="1BE863CE" w14:textId="77777777" w:rsidR="00351588" w:rsidRDefault="00351588" w:rsidP="002B0F35">
      <w:pPr>
        <w:spacing w:after="0" w:line="360" w:lineRule="auto"/>
        <w:rPr>
          <w:rFonts w:cstheme="minorHAnsi"/>
          <w:b/>
          <w:bCs/>
          <w:noProof/>
          <w:sz w:val="24"/>
          <w:szCs w:val="24"/>
          <w:lang w:eastAsia="es-CR"/>
        </w:rPr>
      </w:pPr>
    </w:p>
    <w:p w14:paraId="1CC5013D" w14:textId="2A26571B" w:rsidR="008D3411" w:rsidRPr="00351588" w:rsidRDefault="008D3411" w:rsidP="002B0F35">
      <w:pPr>
        <w:spacing w:after="0" w:line="360" w:lineRule="auto"/>
        <w:rPr>
          <w:rFonts w:cstheme="minorHAnsi"/>
          <w:b/>
          <w:bCs/>
          <w:noProof/>
          <w:sz w:val="24"/>
          <w:szCs w:val="24"/>
          <w:lang w:eastAsia="es-CR"/>
        </w:rPr>
      </w:pPr>
      <w:r w:rsidRPr="00351588">
        <w:rPr>
          <w:rFonts w:cstheme="minorHAnsi"/>
          <w:b/>
          <w:bCs/>
          <w:noProof/>
          <w:sz w:val="24"/>
          <w:szCs w:val="24"/>
          <w:lang w:eastAsia="es-CR"/>
        </w:rPr>
        <w:t>Recursos que tramita la Sala IV</w:t>
      </w:r>
    </w:p>
    <w:p w14:paraId="1412558F" w14:textId="67F347D0" w:rsidR="00C56DD0" w:rsidRPr="004619CB" w:rsidRDefault="00C56DD0" w:rsidP="002B0F35">
      <w:pPr>
        <w:spacing w:after="0" w:line="360" w:lineRule="auto"/>
        <w:rPr>
          <w:rFonts w:cstheme="minorHAnsi"/>
          <w:noProof/>
          <w:sz w:val="24"/>
          <w:szCs w:val="24"/>
          <w:lang w:eastAsia="es-CR"/>
        </w:rPr>
      </w:pPr>
      <w:r w:rsidRPr="004619CB">
        <w:rPr>
          <w:rFonts w:cstheme="minorHAnsi"/>
          <w:noProof/>
          <w:sz w:val="24"/>
          <w:szCs w:val="24"/>
          <w:lang w:eastAsia="es-CR"/>
        </w:rPr>
        <w:t>Hábeas Corpus</w:t>
      </w:r>
    </w:p>
    <w:p w14:paraId="3F67C993" w14:textId="7CB4A263" w:rsidR="00C56DD0" w:rsidRPr="004619CB" w:rsidRDefault="00C56DD0" w:rsidP="002B0F35">
      <w:pPr>
        <w:spacing w:after="0" w:line="360" w:lineRule="auto"/>
        <w:rPr>
          <w:rFonts w:cstheme="minorHAnsi"/>
          <w:noProof/>
          <w:sz w:val="24"/>
          <w:szCs w:val="24"/>
          <w:lang w:eastAsia="es-CR"/>
        </w:rPr>
      </w:pPr>
      <w:r w:rsidRPr="004619CB">
        <w:rPr>
          <w:rFonts w:cstheme="minorHAnsi"/>
          <w:noProof/>
          <w:sz w:val="24"/>
          <w:szCs w:val="24"/>
          <w:lang w:eastAsia="es-CR"/>
        </w:rPr>
        <w:t>Amparo</w:t>
      </w:r>
    </w:p>
    <w:p w14:paraId="3B49DD62" w14:textId="73FEB28D" w:rsidR="00C56DD0" w:rsidRPr="004619CB" w:rsidRDefault="00C56DD0" w:rsidP="002B0F35">
      <w:pPr>
        <w:spacing w:after="0" w:line="360" w:lineRule="auto"/>
        <w:rPr>
          <w:rFonts w:cstheme="minorHAnsi"/>
          <w:noProof/>
          <w:sz w:val="24"/>
          <w:szCs w:val="24"/>
          <w:lang w:eastAsia="es-CR"/>
        </w:rPr>
      </w:pPr>
      <w:r w:rsidRPr="004619CB">
        <w:rPr>
          <w:rFonts w:cstheme="minorHAnsi"/>
          <w:noProof/>
          <w:sz w:val="24"/>
          <w:szCs w:val="24"/>
          <w:lang w:eastAsia="es-CR"/>
        </w:rPr>
        <w:t>Acción de Inconstitucionalidad</w:t>
      </w:r>
    </w:p>
    <w:p w14:paraId="6F77013E" w14:textId="775C0FF4" w:rsidR="00C56DD0" w:rsidRPr="004619CB" w:rsidRDefault="00C56DD0" w:rsidP="002B0F35">
      <w:pPr>
        <w:spacing w:after="0" w:line="360" w:lineRule="auto"/>
        <w:rPr>
          <w:rFonts w:cstheme="minorHAnsi"/>
          <w:noProof/>
          <w:sz w:val="24"/>
          <w:szCs w:val="24"/>
          <w:lang w:eastAsia="es-CR"/>
        </w:rPr>
      </w:pPr>
      <w:r w:rsidRPr="004619CB">
        <w:rPr>
          <w:rFonts w:cstheme="minorHAnsi"/>
          <w:noProof/>
          <w:sz w:val="24"/>
          <w:szCs w:val="24"/>
          <w:lang w:eastAsia="es-CR"/>
        </w:rPr>
        <w:t>Consulta Judicial</w:t>
      </w:r>
    </w:p>
    <w:p w14:paraId="36CC8882" w14:textId="7B454BC2" w:rsidR="00C56DD0" w:rsidRPr="004619CB" w:rsidRDefault="00C56DD0" w:rsidP="002B0F35">
      <w:pPr>
        <w:spacing w:after="0" w:line="360" w:lineRule="auto"/>
        <w:rPr>
          <w:rFonts w:cstheme="minorHAnsi"/>
          <w:noProof/>
          <w:sz w:val="24"/>
          <w:szCs w:val="24"/>
          <w:lang w:eastAsia="es-CR"/>
        </w:rPr>
      </w:pPr>
      <w:r w:rsidRPr="004619CB">
        <w:rPr>
          <w:rFonts w:cstheme="minorHAnsi"/>
          <w:noProof/>
          <w:sz w:val="24"/>
          <w:szCs w:val="24"/>
          <w:lang w:eastAsia="es-CR"/>
        </w:rPr>
        <w:t>Consulta de Constitucionalidad</w:t>
      </w:r>
    </w:p>
    <w:p w14:paraId="1CE868B9" w14:textId="6CD651F7" w:rsidR="00C56DD0" w:rsidRDefault="00C56DD0" w:rsidP="002B0F35">
      <w:pPr>
        <w:spacing w:after="0" w:line="360" w:lineRule="auto"/>
        <w:rPr>
          <w:rFonts w:cstheme="minorHAnsi"/>
          <w:noProof/>
          <w:sz w:val="24"/>
          <w:szCs w:val="24"/>
          <w:lang w:eastAsia="es-CR"/>
        </w:rPr>
      </w:pPr>
      <w:r w:rsidRPr="004619CB">
        <w:rPr>
          <w:rFonts w:cstheme="minorHAnsi"/>
          <w:noProof/>
          <w:sz w:val="24"/>
          <w:szCs w:val="24"/>
          <w:lang w:eastAsia="es-CR"/>
        </w:rPr>
        <w:t>Conflicto Constitucional</w:t>
      </w:r>
    </w:p>
    <w:p w14:paraId="775DE999" w14:textId="68B33769" w:rsidR="008D3411" w:rsidRPr="00351588" w:rsidRDefault="008D3411" w:rsidP="002B0F35">
      <w:pPr>
        <w:pStyle w:val="Prrafodelista"/>
        <w:numPr>
          <w:ilvl w:val="0"/>
          <w:numId w:val="1"/>
        </w:numPr>
        <w:spacing w:after="0" w:line="360" w:lineRule="auto"/>
        <w:ind w:left="284" w:hanging="284"/>
        <w:rPr>
          <w:rFonts w:cstheme="minorHAnsi"/>
          <w:b/>
          <w:noProof/>
          <w:sz w:val="24"/>
          <w:szCs w:val="24"/>
          <w:lang w:eastAsia="es-CR"/>
        </w:rPr>
      </w:pPr>
      <w:r w:rsidRPr="00351588">
        <w:rPr>
          <w:rFonts w:cstheme="minorHAnsi"/>
          <w:b/>
          <w:noProof/>
          <w:sz w:val="24"/>
          <w:szCs w:val="24"/>
          <w:lang w:eastAsia="es-CR"/>
        </w:rPr>
        <w:t xml:space="preserve">Hábeas Corpus: </w:t>
      </w:r>
    </w:p>
    <w:p w14:paraId="66F618DF" w14:textId="77777777" w:rsidR="00371E6B" w:rsidRPr="004619CB" w:rsidRDefault="00371E6B" w:rsidP="002B0F35">
      <w:pPr>
        <w:spacing w:after="0" w:line="360" w:lineRule="auto"/>
        <w:rPr>
          <w:rFonts w:cstheme="minorHAnsi"/>
          <w:noProof/>
          <w:sz w:val="24"/>
          <w:szCs w:val="24"/>
          <w:lang w:eastAsia="es-CR"/>
        </w:rPr>
      </w:pPr>
      <w:r w:rsidRPr="004619CB">
        <w:rPr>
          <w:rFonts w:cstheme="minorHAnsi"/>
          <w:b/>
          <w:bCs/>
          <w:noProof/>
          <w:sz w:val="24"/>
          <w:szCs w:val="24"/>
          <w:lang w:eastAsia="es-CR"/>
        </w:rPr>
        <w:t>¿Qué protege?</w:t>
      </w:r>
      <w:r w:rsidRPr="004619CB">
        <w:rPr>
          <w:rFonts w:cstheme="minorHAnsi"/>
          <w:noProof/>
          <w:sz w:val="24"/>
          <w:szCs w:val="24"/>
          <w:lang w:eastAsia="es-CR"/>
        </w:rPr>
        <w:t xml:space="preserve">  Este recurso garantiza la libertad e integridad de la persona humana, las que protege de ser perturbadas o de sufrir restricciones ilegítimas por actos y omisiones que cometa la autoridad, detenciones e incomunicaciones ilegales. Además, resguarda la libertad de tránsito.</w:t>
      </w:r>
    </w:p>
    <w:p w14:paraId="19062362" w14:textId="77777777" w:rsidR="00371E6B" w:rsidRPr="004619CB" w:rsidRDefault="00371E6B" w:rsidP="002B0F35">
      <w:pPr>
        <w:spacing w:after="0" w:line="360" w:lineRule="auto"/>
        <w:rPr>
          <w:rFonts w:cstheme="minorHAnsi"/>
          <w:noProof/>
          <w:sz w:val="24"/>
          <w:szCs w:val="24"/>
          <w:lang w:eastAsia="es-CR"/>
        </w:rPr>
      </w:pPr>
      <w:r w:rsidRPr="004619CB">
        <w:rPr>
          <w:rFonts w:cstheme="minorHAnsi"/>
          <w:b/>
          <w:bCs/>
          <w:noProof/>
          <w:sz w:val="24"/>
          <w:szCs w:val="24"/>
          <w:lang w:eastAsia="es-CR"/>
        </w:rPr>
        <w:lastRenderedPageBreak/>
        <w:t>¿Contra quién se presenta?</w:t>
      </w:r>
      <w:r w:rsidRPr="004619CB">
        <w:rPr>
          <w:rFonts w:cstheme="minorHAnsi"/>
          <w:noProof/>
          <w:sz w:val="24"/>
          <w:szCs w:val="24"/>
          <w:lang w:eastAsia="es-CR"/>
        </w:rPr>
        <w:t xml:space="preserve">  Se presenta contra toda autoridad que amenace o prive ilegítimamente la libertad e integridad de una persona. También contra sujetos privados.</w:t>
      </w:r>
    </w:p>
    <w:p w14:paraId="44E36D17" w14:textId="14F8BCB8" w:rsidR="00371E6B" w:rsidRPr="004619CB" w:rsidRDefault="00371E6B" w:rsidP="002B0F35">
      <w:pPr>
        <w:tabs>
          <w:tab w:val="num" w:pos="720"/>
        </w:tabs>
        <w:spacing w:after="0" w:line="360" w:lineRule="auto"/>
        <w:rPr>
          <w:rFonts w:cstheme="minorHAnsi"/>
          <w:b/>
          <w:noProof/>
          <w:color w:val="E6AC2B"/>
          <w:sz w:val="24"/>
          <w:szCs w:val="24"/>
          <w:lang w:eastAsia="es-CR"/>
        </w:rPr>
      </w:pPr>
      <w:r w:rsidRPr="004619CB">
        <w:rPr>
          <w:rFonts w:cstheme="minorHAnsi"/>
          <w:b/>
          <w:bCs/>
          <w:noProof/>
          <w:sz w:val="24"/>
          <w:szCs w:val="24"/>
          <w:lang w:eastAsia="es-CR"/>
        </w:rPr>
        <w:t>En resumen resguarda</w:t>
      </w:r>
      <w:r w:rsidR="00AE16B9" w:rsidRPr="004619CB">
        <w:rPr>
          <w:rFonts w:cstheme="minorHAnsi"/>
          <w:b/>
          <w:bCs/>
          <w:noProof/>
          <w:sz w:val="24"/>
          <w:szCs w:val="24"/>
          <w:lang w:eastAsia="es-CR"/>
        </w:rPr>
        <w:t>.</w:t>
      </w:r>
      <w:r w:rsidR="00AE16B9" w:rsidRPr="004619CB">
        <w:rPr>
          <w:rFonts w:cstheme="minorHAnsi"/>
          <w:noProof/>
          <w:sz w:val="24"/>
          <w:szCs w:val="24"/>
          <w:lang w:eastAsia="es-CR"/>
        </w:rPr>
        <w:t xml:space="preserve">  La libertad.  La integridad física.  La libertad de tránsito.  La libre permanencia.  La salida e ingreso al territorio nacional.</w:t>
      </w:r>
    </w:p>
    <w:p w14:paraId="3D882D7F" w14:textId="77777777" w:rsidR="008D3411" w:rsidRPr="00351588" w:rsidRDefault="008D3411" w:rsidP="002B0F35">
      <w:pPr>
        <w:pStyle w:val="Prrafodelista"/>
        <w:numPr>
          <w:ilvl w:val="0"/>
          <w:numId w:val="1"/>
        </w:numPr>
        <w:spacing w:after="0" w:line="360" w:lineRule="auto"/>
        <w:ind w:left="284" w:hanging="284"/>
        <w:rPr>
          <w:rFonts w:cstheme="minorHAnsi"/>
          <w:b/>
          <w:noProof/>
          <w:sz w:val="24"/>
          <w:szCs w:val="24"/>
          <w:lang w:eastAsia="es-CR"/>
        </w:rPr>
      </w:pPr>
      <w:r w:rsidRPr="00351588">
        <w:rPr>
          <w:rFonts w:cstheme="minorHAnsi"/>
          <w:b/>
          <w:noProof/>
          <w:sz w:val="24"/>
          <w:szCs w:val="24"/>
          <w:lang w:eastAsia="es-CR"/>
        </w:rPr>
        <w:t>Amparo:</w:t>
      </w:r>
    </w:p>
    <w:p w14:paraId="1A49BA72" w14:textId="419AE530" w:rsidR="00AE16B9" w:rsidRPr="004619CB" w:rsidRDefault="00AE16B9" w:rsidP="002B0F35">
      <w:pPr>
        <w:spacing w:after="0" w:line="360" w:lineRule="auto"/>
        <w:rPr>
          <w:rFonts w:cstheme="minorHAnsi"/>
          <w:noProof/>
          <w:sz w:val="24"/>
          <w:szCs w:val="24"/>
          <w:lang w:eastAsia="es-CR"/>
        </w:rPr>
      </w:pPr>
      <w:r w:rsidRPr="004619CB">
        <w:rPr>
          <w:rFonts w:cstheme="minorHAnsi"/>
          <w:b/>
          <w:bCs/>
          <w:noProof/>
          <w:sz w:val="24"/>
          <w:szCs w:val="24"/>
          <w:lang w:eastAsia="es-CR"/>
        </w:rPr>
        <w:t>Qué protege?</w:t>
      </w:r>
      <w:r w:rsidRPr="004619CB">
        <w:rPr>
          <w:rFonts w:cstheme="minorHAnsi"/>
          <w:noProof/>
          <w:sz w:val="24"/>
          <w:szCs w:val="24"/>
          <w:lang w:eastAsia="es-CR"/>
        </w:rPr>
        <w:t xml:space="preserve">  El recurso de Amparo protege los derechos humanos, civiles, políticos, económicos, sociales y culturales de la CONSTITUCIÓN POLÍTICA e instrumentos internacionales.  Se presenta contra servidores u órganos públicos y particulares que violen los derechos mencionados o que actúe según interpretaciones erróneas de las normas.</w:t>
      </w:r>
    </w:p>
    <w:p w14:paraId="7FA2375E" w14:textId="77777777" w:rsidR="00AE16B9" w:rsidRPr="004619CB" w:rsidRDefault="00AE16B9" w:rsidP="002B0F35">
      <w:pPr>
        <w:spacing w:after="0" w:line="360" w:lineRule="auto"/>
        <w:rPr>
          <w:rFonts w:cstheme="minorHAnsi"/>
          <w:b/>
          <w:bCs/>
          <w:noProof/>
          <w:sz w:val="24"/>
          <w:szCs w:val="24"/>
          <w:lang w:eastAsia="es-CR"/>
        </w:rPr>
      </w:pPr>
      <w:r w:rsidRPr="004619CB">
        <w:rPr>
          <w:rFonts w:cstheme="minorHAnsi"/>
          <w:b/>
          <w:bCs/>
          <w:noProof/>
          <w:sz w:val="24"/>
          <w:szCs w:val="24"/>
          <w:lang w:eastAsia="es-CR"/>
        </w:rPr>
        <w:t xml:space="preserve">¿Contra quién se presenta?  </w:t>
      </w:r>
      <w:r w:rsidRPr="004619CB">
        <w:rPr>
          <w:rFonts w:cstheme="minorHAnsi"/>
          <w:noProof/>
          <w:sz w:val="24"/>
          <w:szCs w:val="24"/>
          <w:lang w:eastAsia="es-CR"/>
        </w:rPr>
        <w:t>Se dirige contra el sujeto privado o público, autoridad o institución que aparezca como autora de la violación o amenaza. En el caso eventual que una autoridad y otra actuaran en cumplimiento de órdenes superiores, el amparo se tendrá por establecido contra ambas. Si es desconocida la identidad del funcionario, se dirige contra el superior o jefe.</w:t>
      </w:r>
    </w:p>
    <w:p w14:paraId="109263C4" w14:textId="597E67C5" w:rsidR="000140EC" w:rsidRDefault="000140EC" w:rsidP="002B0F35">
      <w:pPr>
        <w:tabs>
          <w:tab w:val="num" w:pos="720"/>
        </w:tabs>
        <w:spacing w:after="0" w:line="360" w:lineRule="auto"/>
        <w:rPr>
          <w:rFonts w:cstheme="minorHAnsi"/>
          <w:noProof/>
          <w:sz w:val="24"/>
          <w:szCs w:val="24"/>
          <w:lang w:eastAsia="es-CR"/>
        </w:rPr>
      </w:pPr>
      <w:r w:rsidRPr="00A5075B">
        <w:rPr>
          <w:rFonts w:cstheme="minorHAnsi"/>
          <w:b/>
          <w:bCs/>
          <w:noProof/>
          <w:sz w:val="24"/>
          <w:szCs w:val="24"/>
          <w:lang w:eastAsia="es-CR"/>
        </w:rPr>
        <w:t>En resumen resguarda.</w:t>
      </w:r>
      <w:r w:rsidRPr="004619CB">
        <w:rPr>
          <w:rFonts w:cstheme="minorHAnsi"/>
          <w:noProof/>
          <w:sz w:val="24"/>
          <w:szCs w:val="24"/>
          <w:lang w:eastAsia="es-CR"/>
        </w:rPr>
        <w:t xml:space="preserve">  La vida.  El honor.  La igualdad.  La opinión, pensamiento, información y culto.  La libre asociación.  La familia, infancia.  El medio ambiente, entre muchos más.</w:t>
      </w:r>
    </w:p>
    <w:p w14:paraId="05CA9171" w14:textId="77777777" w:rsidR="00A745C5" w:rsidRPr="004619CB" w:rsidRDefault="00A745C5" w:rsidP="002B0F35">
      <w:pPr>
        <w:tabs>
          <w:tab w:val="num" w:pos="720"/>
        </w:tabs>
        <w:spacing w:after="0" w:line="360" w:lineRule="auto"/>
        <w:rPr>
          <w:rFonts w:cstheme="minorHAnsi"/>
          <w:noProof/>
          <w:sz w:val="24"/>
          <w:szCs w:val="24"/>
          <w:lang w:eastAsia="es-CR"/>
        </w:rPr>
      </w:pPr>
    </w:p>
    <w:p w14:paraId="780BEB38" w14:textId="77777777" w:rsidR="008D3411" w:rsidRPr="00351588" w:rsidRDefault="008D3411" w:rsidP="002B0F35">
      <w:pPr>
        <w:pStyle w:val="Prrafodelista"/>
        <w:numPr>
          <w:ilvl w:val="0"/>
          <w:numId w:val="1"/>
        </w:numPr>
        <w:spacing w:after="0" w:line="360" w:lineRule="auto"/>
        <w:ind w:left="284" w:hanging="284"/>
        <w:rPr>
          <w:rFonts w:cstheme="minorHAnsi"/>
          <w:b/>
          <w:noProof/>
          <w:sz w:val="24"/>
          <w:szCs w:val="24"/>
          <w:lang w:eastAsia="es-CR"/>
        </w:rPr>
      </w:pPr>
      <w:r w:rsidRPr="00351588">
        <w:rPr>
          <w:rFonts w:cstheme="minorHAnsi"/>
          <w:b/>
          <w:noProof/>
          <w:sz w:val="24"/>
          <w:szCs w:val="24"/>
          <w:lang w:eastAsia="es-CR"/>
        </w:rPr>
        <w:t>Acción de Inconstitucionalidad:</w:t>
      </w:r>
    </w:p>
    <w:p w14:paraId="135F5394" w14:textId="179A6E9E" w:rsidR="000140EC" w:rsidRPr="004619CB" w:rsidRDefault="000140EC" w:rsidP="002B0F35">
      <w:pPr>
        <w:pStyle w:val="Prrafodelista"/>
        <w:spacing w:after="0" w:line="360" w:lineRule="auto"/>
        <w:ind w:left="0"/>
        <w:rPr>
          <w:rFonts w:cstheme="minorHAnsi"/>
          <w:noProof/>
          <w:sz w:val="24"/>
          <w:szCs w:val="24"/>
          <w:lang w:eastAsia="es-CR"/>
        </w:rPr>
      </w:pPr>
      <w:r w:rsidRPr="004619CB">
        <w:rPr>
          <w:rFonts w:cstheme="minorHAnsi"/>
          <w:noProof/>
          <w:sz w:val="24"/>
          <w:szCs w:val="24"/>
          <w:lang w:eastAsia="es-CR"/>
        </w:rPr>
        <w:t>La acción de inconstitucionalidad procede contra las leyes y disposiciones generales que lesionen el Derecho de la Constitución, o cuando en la formación de las leyes o acuerdos legislativos se viole algún requisito o trámite esencial indicado en la Constitución o establecido en el Reglamento de la Asamblea Legislativa.</w:t>
      </w:r>
    </w:p>
    <w:p w14:paraId="12625D74" w14:textId="77777777" w:rsidR="008D3411" w:rsidRPr="004619CB" w:rsidRDefault="008D3411" w:rsidP="002B0F35">
      <w:pPr>
        <w:pStyle w:val="Prrafodelista"/>
        <w:spacing w:after="0" w:line="360" w:lineRule="auto"/>
        <w:ind w:left="0"/>
        <w:rPr>
          <w:rFonts w:cstheme="minorHAnsi"/>
          <w:b/>
          <w:noProof/>
          <w:color w:val="E6AC2B"/>
          <w:sz w:val="24"/>
          <w:szCs w:val="24"/>
          <w:lang w:eastAsia="es-CR"/>
        </w:rPr>
      </w:pPr>
    </w:p>
    <w:p w14:paraId="62A7DC5E" w14:textId="77777777" w:rsidR="008D3411" w:rsidRPr="00351588" w:rsidRDefault="008D3411" w:rsidP="002B0F35">
      <w:pPr>
        <w:pStyle w:val="Prrafodelista"/>
        <w:numPr>
          <w:ilvl w:val="0"/>
          <w:numId w:val="1"/>
        </w:numPr>
        <w:spacing w:after="0" w:line="360" w:lineRule="auto"/>
        <w:ind w:left="284" w:hanging="284"/>
        <w:rPr>
          <w:rFonts w:cstheme="minorHAnsi"/>
          <w:b/>
          <w:noProof/>
          <w:sz w:val="24"/>
          <w:szCs w:val="24"/>
          <w:lang w:eastAsia="es-CR"/>
        </w:rPr>
      </w:pPr>
      <w:r w:rsidRPr="00351588">
        <w:rPr>
          <w:rFonts w:cstheme="minorHAnsi"/>
          <w:b/>
          <w:noProof/>
          <w:sz w:val="24"/>
          <w:szCs w:val="24"/>
          <w:lang w:eastAsia="es-CR"/>
        </w:rPr>
        <w:lastRenderedPageBreak/>
        <w:t>Consulta Judicial:</w:t>
      </w:r>
    </w:p>
    <w:p w14:paraId="5CBDE8F3" w14:textId="22658958" w:rsidR="008D3411" w:rsidRPr="004619CB" w:rsidRDefault="000140EC" w:rsidP="002B0F35">
      <w:pPr>
        <w:pStyle w:val="Prrafodelista"/>
        <w:spacing w:after="0" w:line="360" w:lineRule="auto"/>
        <w:ind w:left="0"/>
        <w:rPr>
          <w:rFonts w:cstheme="minorHAnsi"/>
          <w:noProof/>
          <w:sz w:val="24"/>
          <w:szCs w:val="24"/>
          <w:lang w:eastAsia="es-CR"/>
        </w:rPr>
      </w:pPr>
      <w:r w:rsidRPr="004619CB">
        <w:rPr>
          <w:rFonts w:cstheme="minorHAnsi"/>
          <w:noProof/>
          <w:sz w:val="24"/>
          <w:szCs w:val="24"/>
          <w:lang w:eastAsia="es-CR"/>
        </w:rPr>
        <w:t>Esta clase de consultas son presentadas por los jueces ante la Sala, para aclarar sus dudas de constitucionalidad sobre una norma o acto que deban aplicar o de un acto, conducta u omisión que deban juzgar.</w:t>
      </w:r>
    </w:p>
    <w:p w14:paraId="61D962C5" w14:textId="77777777" w:rsidR="008D3411" w:rsidRPr="004619CB" w:rsidRDefault="008D3411" w:rsidP="002B0F35">
      <w:pPr>
        <w:pStyle w:val="Prrafodelista"/>
        <w:spacing w:after="0" w:line="360" w:lineRule="auto"/>
        <w:ind w:left="284" w:hanging="284"/>
        <w:rPr>
          <w:rFonts w:cstheme="minorHAnsi"/>
          <w:b/>
          <w:noProof/>
          <w:color w:val="E6AC2B"/>
          <w:sz w:val="24"/>
          <w:szCs w:val="24"/>
          <w:lang w:eastAsia="es-CR"/>
        </w:rPr>
      </w:pPr>
    </w:p>
    <w:p w14:paraId="6BAEFDD3" w14:textId="49F734DD" w:rsidR="008D3411" w:rsidRPr="00351588" w:rsidRDefault="008D3411" w:rsidP="002B0F35">
      <w:pPr>
        <w:pStyle w:val="Prrafodelista"/>
        <w:numPr>
          <w:ilvl w:val="0"/>
          <w:numId w:val="1"/>
        </w:numPr>
        <w:spacing w:after="0" w:line="360" w:lineRule="auto"/>
        <w:ind w:left="284" w:hanging="284"/>
        <w:rPr>
          <w:rFonts w:cstheme="minorHAnsi"/>
          <w:b/>
          <w:noProof/>
          <w:sz w:val="24"/>
          <w:szCs w:val="24"/>
          <w:lang w:eastAsia="es-CR"/>
        </w:rPr>
      </w:pPr>
      <w:r w:rsidRPr="00351588">
        <w:rPr>
          <w:rFonts w:cstheme="minorHAnsi"/>
          <w:b/>
          <w:noProof/>
          <w:sz w:val="24"/>
          <w:szCs w:val="24"/>
          <w:lang w:eastAsia="es-CR"/>
        </w:rPr>
        <w:t xml:space="preserve">Consulta </w:t>
      </w:r>
      <w:r w:rsidR="00A5075B" w:rsidRPr="00A5075B">
        <w:rPr>
          <w:rFonts w:cstheme="minorHAnsi"/>
          <w:b/>
          <w:noProof/>
          <w:sz w:val="24"/>
          <w:szCs w:val="24"/>
          <w:lang w:eastAsia="es-CR"/>
        </w:rPr>
        <w:t>Legislativa</w:t>
      </w:r>
      <w:r w:rsidR="00A5075B">
        <w:rPr>
          <w:rFonts w:cstheme="minorHAnsi"/>
          <w:b/>
          <w:noProof/>
          <w:sz w:val="24"/>
          <w:szCs w:val="24"/>
          <w:lang w:eastAsia="es-CR"/>
        </w:rPr>
        <w:t xml:space="preserve"> </w:t>
      </w:r>
      <w:r w:rsidRPr="00351588">
        <w:rPr>
          <w:rFonts w:cstheme="minorHAnsi"/>
          <w:b/>
          <w:noProof/>
          <w:sz w:val="24"/>
          <w:szCs w:val="24"/>
          <w:lang w:eastAsia="es-CR"/>
        </w:rPr>
        <w:t>de Constitucionalidad:</w:t>
      </w:r>
    </w:p>
    <w:p w14:paraId="1221FA69" w14:textId="20986900" w:rsidR="000140EC" w:rsidRPr="004619CB" w:rsidRDefault="000140EC" w:rsidP="002B0F35">
      <w:pPr>
        <w:spacing w:after="0" w:line="360" w:lineRule="auto"/>
        <w:contextualSpacing/>
        <w:rPr>
          <w:rFonts w:cstheme="minorHAnsi"/>
          <w:noProof/>
          <w:sz w:val="24"/>
          <w:szCs w:val="24"/>
          <w:lang w:eastAsia="es-CR"/>
        </w:rPr>
      </w:pPr>
      <w:r w:rsidRPr="004619CB">
        <w:rPr>
          <w:rFonts w:cstheme="minorHAnsi"/>
          <w:noProof/>
          <w:sz w:val="24"/>
          <w:szCs w:val="24"/>
          <w:lang w:eastAsia="es-CR"/>
        </w:rPr>
        <w:t>Consulta Legislativa de Constitucionalidad:  Esta consulta faculta a los diputados en número no menor a 10 para solicitar a la Sala Constitucional su opinión previa de los proyectos legislativos a efecto de corroborar que no infringen el Derecho de la Constitución y dispone la obligación de consultar a la Sala en relación con otros proyectos de ley.</w:t>
      </w:r>
    </w:p>
    <w:p w14:paraId="334C74D3" w14:textId="77777777" w:rsidR="008D3411" w:rsidRPr="004619CB" w:rsidRDefault="008D3411" w:rsidP="002B0F35">
      <w:pPr>
        <w:pStyle w:val="Prrafodelista"/>
        <w:spacing w:after="0" w:line="360" w:lineRule="auto"/>
        <w:ind w:left="284" w:hanging="284"/>
        <w:rPr>
          <w:rFonts w:cstheme="minorHAnsi"/>
          <w:b/>
          <w:noProof/>
          <w:color w:val="E6AC2B"/>
          <w:sz w:val="24"/>
          <w:szCs w:val="24"/>
          <w:lang w:eastAsia="es-CR"/>
        </w:rPr>
      </w:pPr>
    </w:p>
    <w:p w14:paraId="085C42A5" w14:textId="77777777" w:rsidR="00472209" w:rsidRPr="004619CB" w:rsidRDefault="008D3411" w:rsidP="002B0F35">
      <w:pPr>
        <w:pStyle w:val="Prrafodelista"/>
        <w:numPr>
          <w:ilvl w:val="0"/>
          <w:numId w:val="1"/>
        </w:numPr>
        <w:spacing w:after="0" w:line="360" w:lineRule="auto"/>
        <w:ind w:left="284" w:hanging="284"/>
        <w:rPr>
          <w:rFonts w:cstheme="minorHAnsi"/>
          <w:b/>
          <w:noProof/>
          <w:color w:val="E6AC2B"/>
          <w:sz w:val="24"/>
          <w:szCs w:val="24"/>
          <w:lang w:eastAsia="es-CR"/>
        </w:rPr>
      </w:pPr>
      <w:r w:rsidRPr="00351588">
        <w:rPr>
          <w:rFonts w:cstheme="minorHAnsi"/>
          <w:b/>
          <w:noProof/>
          <w:sz w:val="24"/>
          <w:szCs w:val="24"/>
          <w:lang w:eastAsia="es-CR"/>
        </w:rPr>
        <w:t>Conflicto Constitucional:</w:t>
      </w:r>
      <w:r w:rsidR="00472209" w:rsidRPr="00351588">
        <w:rPr>
          <w:rFonts w:cstheme="minorHAnsi"/>
          <w:b/>
          <w:noProof/>
          <w:sz w:val="24"/>
          <w:szCs w:val="24"/>
          <w:lang w:eastAsia="es-CR"/>
        </w:rPr>
        <w:t xml:space="preserve">  </w:t>
      </w:r>
      <w:r w:rsidR="00472209" w:rsidRPr="00351588">
        <w:rPr>
          <w:rFonts w:cstheme="minorHAnsi"/>
          <w:noProof/>
          <w:sz w:val="24"/>
          <w:szCs w:val="24"/>
          <w:lang w:eastAsia="es-CR"/>
        </w:rPr>
        <w:t>Estos son los relacionados con los conflictos de competencia o atribuciones constitucionales entre</w:t>
      </w:r>
      <w:r w:rsidR="00472209" w:rsidRPr="004619CB">
        <w:rPr>
          <w:rFonts w:cstheme="minorHAnsi"/>
          <w:noProof/>
          <w:sz w:val="24"/>
          <w:szCs w:val="24"/>
          <w:lang w:eastAsia="es-CR"/>
        </w:rPr>
        <w:t xml:space="preserve"> los Poderes del Estado y el Tribunal Supremo de Elecciones, o entre aquellos y la Contraloría General de la República, las entidades descentralizadas, municipalidades y otras personas de Derecho Público.</w:t>
      </w:r>
    </w:p>
    <w:p w14:paraId="57D6919B" w14:textId="77777777" w:rsidR="00E5665B" w:rsidRDefault="00E5665B" w:rsidP="002B0F35">
      <w:pPr>
        <w:rPr>
          <w:rStyle w:val="Ttulo1Car"/>
        </w:rPr>
      </w:pPr>
      <w:bookmarkStart w:id="17" w:name="_Toc148625010"/>
    </w:p>
    <w:p w14:paraId="22D3A96E" w14:textId="74D62F04" w:rsidR="008D3411" w:rsidRPr="0018046F" w:rsidRDefault="008D3411" w:rsidP="002B0F35">
      <w:pPr>
        <w:rPr>
          <w:b/>
          <w:bCs/>
          <w:noProof/>
          <w:lang w:eastAsia="es-CR"/>
        </w:rPr>
      </w:pPr>
      <w:r w:rsidRPr="00986B6A">
        <w:rPr>
          <w:rStyle w:val="Ttulo1Car"/>
        </w:rPr>
        <w:t>Bibliografía</w:t>
      </w:r>
      <w:bookmarkEnd w:id="17"/>
      <w:r w:rsidRPr="0018046F">
        <w:rPr>
          <w:b/>
          <w:bCs/>
          <w:noProof/>
          <w:lang w:eastAsia="es-CR"/>
        </w:rPr>
        <w:t>:</w:t>
      </w:r>
    </w:p>
    <w:p w14:paraId="75E0D48A" w14:textId="77777777" w:rsidR="00E45092" w:rsidRDefault="00E45092" w:rsidP="002B0F35">
      <w:pPr>
        <w:spacing w:after="0" w:line="360" w:lineRule="auto"/>
        <w:rPr>
          <w:rFonts w:cstheme="minorHAnsi"/>
          <w:noProof/>
          <w:sz w:val="24"/>
          <w:szCs w:val="24"/>
          <w:lang w:eastAsia="es-CR"/>
        </w:rPr>
      </w:pPr>
    </w:p>
    <w:p w14:paraId="01ED6195" w14:textId="300CCB52" w:rsidR="008D3411" w:rsidRPr="00607CB9" w:rsidRDefault="008D3411" w:rsidP="002B0F35">
      <w:pPr>
        <w:spacing w:after="0" w:line="360" w:lineRule="auto"/>
        <w:rPr>
          <w:rFonts w:cstheme="minorHAnsi"/>
          <w:noProof/>
          <w:sz w:val="24"/>
          <w:szCs w:val="24"/>
          <w:lang w:eastAsia="es-CR"/>
        </w:rPr>
      </w:pPr>
      <w:r w:rsidRPr="004619CB">
        <w:rPr>
          <w:rFonts w:cstheme="minorHAnsi"/>
          <w:noProof/>
          <w:sz w:val="24"/>
          <w:szCs w:val="24"/>
          <w:lang w:eastAsia="es-CR"/>
        </w:rPr>
        <w:t xml:space="preserve">Hernández, R. (2005). </w:t>
      </w:r>
      <w:r w:rsidRPr="004619CB">
        <w:rPr>
          <w:rFonts w:cstheme="minorHAnsi"/>
          <w:i/>
          <w:noProof/>
          <w:sz w:val="24"/>
          <w:szCs w:val="24"/>
          <w:lang w:eastAsia="es-CR"/>
        </w:rPr>
        <w:t>Instituciones de derecho público costarricense</w:t>
      </w:r>
      <w:r w:rsidRPr="004619CB">
        <w:rPr>
          <w:rFonts w:cstheme="minorHAnsi"/>
          <w:noProof/>
          <w:sz w:val="24"/>
          <w:szCs w:val="24"/>
          <w:lang w:eastAsia="es-CR"/>
        </w:rPr>
        <w:t>. EUNED</w:t>
      </w:r>
      <w:r w:rsidR="00106CC6">
        <w:rPr>
          <w:rFonts w:cstheme="minorHAnsi"/>
          <w:noProof/>
          <w:sz w:val="24"/>
          <w:szCs w:val="24"/>
          <w:lang w:eastAsia="es-CR"/>
        </w:rPr>
        <w:t xml:space="preserve"> EDITORIAL UNED</w:t>
      </w:r>
      <w:r w:rsidRPr="004619CB">
        <w:rPr>
          <w:rFonts w:cstheme="minorHAnsi"/>
          <w:noProof/>
          <w:sz w:val="24"/>
          <w:szCs w:val="24"/>
          <w:lang w:eastAsia="es-CR"/>
        </w:rPr>
        <w:t xml:space="preserve">. </w:t>
      </w:r>
      <w:r w:rsidR="00472209" w:rsidRPr="004619CB">
        <w:rPr>
          <w:rFonts w:cstheme="minorHAnsi"/>
          <w:noProof/>
          <w:sz w:val="24"/>
          <w:szCs w:val="24"/>
          <w:lang w:eastAsia="es-CR"/>
        </w:rPr>
        <w:t>sexta</w:t>
      </w:r>
      <w:r w:rsidRPr="004619CB">
        <w:rPr>
          <w:rFonts w:cstheme="minorHAnsi"/>
          <w:noProof/>
          <w:sz w:val="24"/>
          <w:szCs w:val="24"/>
          <w:lang w:eastAsia="es-CR"/>
        </w:rPr>
        <w:t xml:space="preserve"> reimp</w:t>
      </w:r>
      <w:r w:rsidR="00472209" w:rsidRPr="004619CB">
        <w:rPr>
          <w:rFonts w:cstheme="minorHAnsi"/>
          <w:noProof/>
          <w:sz w:val="24"/>
          <w:szCs w:val="24"/>
          <w:lang w:eastAsia="es-CR"/>
        </w:rPr>
        <w:t>resión</w:t>
      </w:r>
      <w:r w:rsidR="00607CB9">
        <w:rPr>
          <w:rFonts w:cstheme="minorHAnsi"/>
          <w:noProof/>
          <w:sz w:val="24"/>
          <w:szCs w:val="24"/>
          <w:lang w:eastAsia="es-CR"/>
        </w:rPr>
        <w:t xml:space="preserve">.  </w:t>
      </w:r>
      <w:r w:rsidRPr="004619CB">
        <w:rPr>
          <w:rFonts w:cstheme="minorHAnsi"/>
          <w:noProof/>
          <w:sz w:val="24"/>
          <w:szCs w:val="24"/>
          <w:lang w:eastAsia="es-CR"/>
        </w:rPr>
        <w:t>San José, Costa Rica.</w:t>
      </w:r>
    </w:p>
    <w:p w14:paraId="4A05E117" w14:textId="7783A50E" w:rsidR="008D3411" w:rsidRPr="004619CB" w:rsidRDefault="008D3411" w:rsidP="002B0F35">
      <w:pPr>
        <w:pStyle w:val="Prrafodelista"/>
        <w:spacing w:after="0" w:line="360" w:lineRule="auto"/>
        <w:ind w:left="0"/>
        <w:rPr>
          <w:rFonts w:cstheme="minorHAnsi"/>
          <w:sz w:val="24"/>
          <w:szCs w:val="24"/>
          <w:lang w:eastAsia="es-CR"/>
        </w:rPr>
      </w:pPr>
      <w:r w:rsidRPr="004619CB">
        <w:rPr>
          <w:rFonts w:cstheme="minorHAnsi"/>
          <w:sz w:val="24"/>
          <w:szCs w:val="24"/>
          <w:lang w:eastAsia="es-CR"/>
        </w:rPr>
        <w:t xml:space="preserve">Romero, J. (2002). </w:t>
      </w:r>
      <w:r w:rsidRPr="004619CB">
        <w:rPr>
          <w:rFonts w:cstheme="minorHAnsi"/>
          <w:i/>
          <w:sz w:val="24"/>
          <w:szCs w:val="24"/>
          <w:lang w:eastAsia="es-CR"/>
        </w:rPr>
        <w:t>Derecho Administrativo General</w:t>
      </w:r>
      <w:r w:rsidRPr="004619CB">
        <w:rPr>
          <w:rFonts w:cstheme="minorHAnsi"/>
          <w:sz w:val="24"/>
          <w:szCs w:val="24"/>
          <w:lang w:eastAsia="es-CR"/>
        </w:rPr>
        <w:t>.</w:t>
      </w:r>
      <w:r w:rsidR="00E41A34">
        <w:rPr>
          <w:rFonts w:cstheme="minorHAnsi"/>
          <w:sz w:val="24"/>
          <w:szCs w:val="24"/>
          <w:lang w:eastAsia="es-CR"/>
        </w:rPr>
        <w:t xml:space="preserve"> Editorial UNED</w:t>
      </w:r>
      <w:r w:rsidRPr="004619CB">
        <w:rPr>
          <w:rFonts w:cstheme="minorHAnsi"/>
          <w:sz w:val="24"/>
          <w:szCs w:val="24"/>
          <w:lang w:eastAsia="es-CR"/>
        </w:rPr>
        <w:t xml:space="preserve"> EUNED. </w:t>
      </w:r>
      <w:r w:rsidR="00472209" w:rsidRPr="004619CB">
        <w:rPr>
          <w:rFonts w:cstheme="minorHAnsi"/>
          <w:sz w:val="24"/>
          <w:szCs w:val="24"/>
          <w:lang w:eastAsia="es-CR"/>
        </w:rPr>
        <w:t>primera</w:t>
      </w:r>
      <w:r w:rsidRPr="004619CB">
        <w:rPr>
          <w:rFonts w:cstheme="minorHAnsi"/>
          <w:sz w:val="24"/>
          <w:szCs w:val="24"/>
          <w:lang w:eastAsia="es-CR"/>
        </w:rPr>
        <w:t xml:space="preserve"> reim</w:t>
      </w:r>
      <w:r w:rsidR="00472209" w:rsidRPr="004619CB">
        <w:rPr>
          <w:rFonts w:cstheme="minorHAnsi"/>
          <w:sz w:val="24"/>
          <w:szCs w:val="24"/>
          <w:lang w:eastAsia="es-CR"/>
        </w:rPr>
        <w:t>presión</w:t>
      </w:r>
      <w:r w:rsidRPr="004619CB">
        <w:rPr>
          <w:rFonts w:cstheme="minorHAnsi"/>
          <w:sz w:val="24"/>
          <w:szCs w:val="24"/>
          <w:lang w:eastAsia="es-CR"/>
        </w:rPr>
        <w:t xml:space="preserve">. San José, Costa Rica.  </w:t>
      </w:r>
    </w:p>
    <w:p w14:paraId="30839301" w14:textId="77777777" w:rsidR="008D3411" w:rsidRPr="004619CB" w:rsidRDefault="008D3411" w:rsidP="002B0F35">
      <w:pPr>
        <w:pStyle w:val="Prrafodelista"/>
        <w:spacing w:after="0" w:line="360" w:lineRule="auto"/>
        <w:ind w:left="0"/>
        <w:rPr>
          <w:rFonts w:cstheme="minorHAnsi"/>
          <w:sz w:val="24"/>
          <w:szCs w:val="24"/>
          <w:lang w:eastAsia="es-CR"/>
        </w:rPr>
      </w:pPr>
    </w:p>
    <w:p w14:paraId="6535101E" w14:textId="77777777" w:rsidR="00351588" w:rsidRDefault="00351588" w:rsidP="002B0F35">
      <w:pPr>
        <w:spacing w:after="0" w:line="360" w:lineRule="auto"/>
        <w:rPr>
          <w:rFonts w:cstheme="minorHAnsi"/>
          <w:b/>
          <w:bCs/>
          <w:iCs/>
          <w:noProof/>
          <w:sz w:val="24"/>
          <w:szCs w:val="24"/>
          <w:lang w:eastAsia="es-CR"/>
        </w:rPr>
      </w:pPr>
    </w:p>
    <w:p w14:paraId="1B079DE8" w14:textId="77777777" w:rsidR="00351588" w:rsidRDefault="00351588" w:rsidP="002B0F35">
      <w:pPr>
        <w:spacing w:after="0" w:line="360" w:lineRule="auto"/>
        <w:rPr>
          <w:rFonts w:cstheme="minorHAnsi"/>
          <w:b/>
          <w:bCs/>
          <w:iCs/>
          <w:noProof/>
          <w:sz w:val="24"/>
          <w:szCs w:val="24"/>
          <w:lang w:eastAsia="es-CR"/>
        </w:rPr>
      </w:pPr>
    </w:p>
    <w:p w14:paraId="04652817" w14:textId="77777777" w:rsidR="00351588" w:rsidRDefault="00351588" w:rsidP="002B0F35">
      <w:pPr>
        <w:spacing w:after="0" w:line="360" w:lineRule="auto"/>
        <w:rPr>
          <w:rFonts w:cstheme="minorHAnsi"/>
          <w:b/>
          <w:bCs/>
          <w:iCs/>
          <w:noProof/>
          <w:sz w:val="24"/>
          <w:szCs w:val="24"/>
          <w:lang w:eastAsia="es-CR"/>
        </w:rPr>
      </w:pPr>
    </w:p>
    <w:p w14:paraId="7298D0DC" w14:textId="0E419105" w:rsidR="00472209" w:rsidRPr="00CE1E53" w:rsidRDefault="00472209" w:rsidP="00CE1E53">
      <w:pPr>
        <w:pStyle w:val="Ttulo1"/>
      </w:pPr>
      <w:bookmarkStart w:id="18" w:name="_Toc148625011"/>
      <w:r w:rsidRPr="00CE1E53">
        <w:t>Tema 2: La Administración Pública Costarricense</w:t>
      </w:r>
      <w:bookmarkEnd w:id="18"/>
    </w:p>
    <w:p w14:paraId="449F594E" w14:textId="77777777" w:rsidR="00472209" w:rsidRPr="00106CC6" w:rsidRDefault="00472209" w:rsidP="002B0F35">
      <w:pPr>
        <w:spacing w:after="0" w:line="360" w:lineRule="auto"/>
        <w:rPr>
          <w:rFonts w:cstheme="minorHAnsi"/>
          <w:b/>
          <w:bCs/>
          <w:iCs/>
          <w:noProof/>
          <w:sz w:val="24"/>
          <w:szCs w:val="24"/>
          <w:lang w:eastAsia="es-CR"/>
        </w:rPr>
      </w:pPr>
      <w:r w:rsidRPr="00106CC6">
        <w:rPr>
          <w:rFonts w:cstheme="minorHAnsi"/>
          <w:b/>
          <w:bCs/>
          <w:iCs/>
          <w:noProof/>
          <w:sz w:val="24"/>
          <w:szCs w:val="24"/>
          <w:lang w:eastAsia="es-CR"/>
        </w:rPr>
        <w:t>Contenidos:</w:t>
      </w:r>
    </w:p>
    <w:p w14:paraId="06C3F692" w14:textId="77777777" w:rsidR="00472209" w:rsidRPr="00106CC6" w:rsidRDefault="00472209" w:rsidP="002B0F35">
      <w:pPr>
        <w:pStyle w:val="Prrafodelista"/>
        <w:spacing w:after="0" w:line="360" w:lineRule="auto"/>
        <w:ind w:left="284" w:hanging="284"/>
        <w:rPr>
          <w:rFonts w:cstheme="minorHAnsi"/>
          <w:iCs/>
          <w:noProof/>
          <w:sz w:val="24"/>
          <w:szCs w:val="24"/>
          <w:lang w:eastAsia="es-CR"/>
        </w:rPr>
      </w:pPr>
      <w:r w:rsidRPr="00106CC6">
        <w:rPr>
          <w:rFonts w:cstheme="minorHAnsi"/>
          <w:iCs/>
          <w:noProof/>
          <w:sz w:val="24"/>
          <w:szCs w:val="24"/>
          <w:lang w:eastAsia="es-CR"/>
        </w:rPr>
        <w:t>1.</w:t>
      </w:r>
      <w:r w:rsidRPr="00106CC6">
        <w:rPr>
          <w:rFonts w:cstheme="minorHAnsi"/>
          <w:iCs/>
          <w:noProof/>
          <w:sz w:val="24"/>
          <w:szCs w:val="24"/>
          <w:lang w:eastAsia="es-CR"/>
        </w:rPr>
        <w:tab/>
        <w:t>Concepto de Administración Pública</w:t>
      </w:r>
    </w:p>
    <w:p w14:paraId="26D70027" w14:textId="77777777" w:rsidR="00472209" w:rsidRPr="00106CC6" w:rsidRDefault="00472209" w:rsidP="002B0F35">
      <w:pPr>
        <w:pStyle w:val="Prrafodelista"/>
        <w:spacing w:after="0" w:line="360" w:lineRule="auto"/>
        <w:ind w:left="284" w:hanging="284"/>
        <w:rPr>
          <w:rFonts w:cstheme="minorHAnsi"/>
          <w:iCs/>
          <w:noProof/>
          <w:sz w:val="24"/>
          <w:szCs w:val="24"/>
          <w:lang w:eastAsia="es-CR"/>
        </w:rPr>
      </w:pPr>
      <w:r w:rsidRPr="00106CC6">
        <w:rPr>
          <w:rFonts w:cstheme="minorHAnsi"/>
          <w:iCs/>
          <w:noProof/>
          <w:sz w:val="24"/>
          <w:szCs w:val="24"/>
          <w:lang w:eastAsia="es-CR"/>
        </w:rPr>
        <w:t>2.</w:t>
      </w:r>
      <w:r w:rsidRPr="00106CC6">
        <w:rPr>
          <w:rFonts w:cstheme="minorHAnsi"/>
          <w:iCs/>
          <w:noProof/>
          <w:sz w:val="24"/>
          <w:szCs w:val="24"/>
          <w:lang w:eastAsia="es-CR"/>
        </w:rPr>
        <w:tab/>
        <w:t>Organización</w:t>
      </w:r>
    </w:p>
    <w:p w14:paraId="212DAC17" w14:textId="77777777" w:rsidR="00472209" w:rsidRPr="00106CC6" w:rsidRDefault="00472209" w:rsidP="002B0F35">
      <w:pPr>
        <w:pStyle w:val="Prrafodelista"/>
        <w:spacing w:after="0" w:line="360" w:lineRule="auto"/>
        <w:ind w:left="284" w:hanging="284"/>
        <w:rPr>
          <w:rFonts w:cstheme="minorHAnsi"/>
          <w:iCs/>
          <w:noProof/>
          <w:sz w:val="24"/>
          <w:szCs w:val="24"/>
          <w:lang w:eastAsia="es-CR"/>
        </w:rPr>
      </w:pPr>
      <w:r w:rsidRPr="00106CC6">
        <w:rPr>
          <w:rFonts w:cstheme="minorHAnsi"/>
          <w:iCs/>
          <w:noProof/>
          <w:sz w:val="24"/>
          <w:szCs w:val="24"/>
          <w:lang w:eastAsia="es-CR"/>
        </w:rPr>
        <w:t>3.</w:t>
      </w:r>
      <w:r w:rsidRPr="00106CC6">
        <w:rPr>
          <w:rFonts w:cstheme="minorHAnsi"/>
          <w:iCs/>
          <w:noProof/>
          <w:sz w:val="24"/>
          <w:szCs w:val="24"/>
          <w:lang w:eastAsia="es-CR"/>
        </w:rPr>
        <w:tab/>
        <w:t>Diferencias entre desconcentración y descentralización</w:t>
      </w:r>
    </w:p>
    <w:p w14:paraId="702FB29D" w14:textId="77777777" w:rsidR="00472209" w:rsidRPr="00106CC6" w:rsidRDefault="00472209" w:rsidP="002B0F35">
      <w:pPr>
        <w:pStyle w:val="Prrafodelista"/>
        <w:spacing w:after="0" w:line="360" w:lineRule="auto"/>
        <w:ind w:left="284" w:hanging="284"/>
        <w:rPr>
          <w:rFonts w:cstheme="minorHAnsi"/>
          <w:iCs/>
          <w:noProof/>
          <w:sz w:val="24"/>
          <w:szCs w:val="24"/>
          <w:lang w:eastAsia="es-CR"/>
        </w:rPr>
      </w:pPr>
      <w:r w:rsidRPr="00106CC6">
        <w:rPr>
          <w:rFonts w:cstheme="minorHAnsi"/>
          <w:iCs/>
          <w:noProof/>
          <w:sz w:val="24"/>
          <w:szCs w:val="24"/>
          <w:lang w:eastAsia="es-CR"/>
        </w:rPr>
        <w:t>4.</w:t>
      </w:r>
      <w:r w:rsidRPr="00106CC6">
        <w:rPr>
          <w:rFonts w:cstheme="minorHAnsi"/>
          <w:iCs/>
          <w:noProof/>
          <w:sz w:val="24"/>
          <w:szCs w:val="24"/>
          <w:lang w:eastAsia="es-CR"/>
        </w:rPr>
        <w:tab/>
        <w:t>Diferentes tipos de autonomía</w:t>
      </w:r>
    </w:p>
    <w:p w14:paraId="70E41D14" w14:textId="77777777" w:rsidR="00472209" w:rsidRPr="00106CC6" w:rsidRDefault="00472209" w:rsidP="002B0F35">
      <w:pPr>
        <w:pStyle w:val="Prrafodelista"/>
        <w:spacing w:after="0" w:line="360" w:lineRule="auto"/>
        <w:ind w:left="284" w:hanging="284"/>
        <w:rPr>
          <w:rFonts w:cstheme="minorHAnsi"/>
          <w:iCs/>
          <w:noProof/>
          <w:sz w:val="24"/>
          <w:szCs w:val="24"/>
          <w:lang w:eastAsia="es-CR"/>
        </w:rPr>
      </w:pPr>
      <w:r w:rsidRPr="00106CC6">
        <w:rPr>
          <w:rFonts w:cstheme="minorHAnsi"/>
          <w:iCs/>
          <w:noProof/>
          <w:sz w:val="24"/>
          <w:szCs w:val="24"/>
          <w:lang w:eastAsia="es-CR"/>
        </w:rPr>
        <w:t>5.</w:t>
      </w:r>
      <w:r w:rsidRPr="00106CC6">
        <w:rPr>
          <w:rFonts w:cstheme="minorHAnsi"/>
          <w:iCs/>
          <w:noProof/>
          <w:sz w:val="24"/>
          <w:szCs w:val="24"/>
          <w:lang w:eastAsia="es-CR"/>
        </w:rPr>
        <w:tab/>
        <w:t>El Régimen Municipal</w:t>
      </w:r>
    </w:p>
    <w:p w14:paraId="3B8C0460" w14:textId="7A3C85C4" w:rsidR="008D3411" w:rsidRPr="004619CB" w:rsidRDefault="00472209" w:rsidP="002B0F35">
      <w:pPr>
        <w:pStyle w:val="Prrafodelista"/>
        <w:spacing w:after="0" w:line="360" w:lineRule="auto"/>
        <w:ind w:left="284" w:hanging="284"/>
        <w:rPr>
          <w:rFonts w:cstheme="minorHAnsi"/>
          <w:i/>
          <w:noProof/>
          <w:sz w:val="24"/>
          <w:szCs w:val="24"/>
          <w:lang w:eastAsia="es-CR"/>
        </w:rPr>
      </w:pPr>
      <w:r w:rsidRPr="00106CC6">
        <w:rPr>
          <w:rFonts w:cstheme="minorHAnsi"/>
          <w:iCs/>
          <w:noProof/>
          <w:sz w:val="24"/>
          <w:szCs w:val="24"/>
          <w:lang w:eastAsia="es-CR"/>
        </w:rPr>
        <w:t>6.</w:t>
      </w:r>
      <w:r w:rsidRPr="00106CC6">
        <w:rPr>
          <w:rFonts w:cstheme="minorHAnsi"/>
          <w:iCs/>
          <w:noProof/>
          <w:sz w:val="24"/>
          <w:szCs w:val="24"/>
          <w:lang w:eastAsia="es-CR"/>
        </w:rPr>
        <w:tab/>
        <w:t>Instituciones autónomas y semiautónomas</w:t>
      </w:r>
    </w:p>
    <w:p w14:paraId="3D4E28EB" w14:textId="77777777" w:rsidR="000B0DE8" w:rsidRPr="004619CB" w:rsidRDefault="000B0DE8" w:rsidP="002B0F35">
      <w:pPr>
        <w:pStyle w:val="Prrafodelista"/>
        <w:spacing w:after="0" w:line="360" w:lineRule="auto"/>
        <w:ind w:left="0"/>
        <w:rPr>
          <w:rFonts w:cstheme="minorHAnsi"/>
          <w:i/>
          <w:noProof/>
          <w:sz w:val="24"/>
          <w:szCs w:val="24"/>
          <w:lang w:eastAsia="es-CR"/>
        </w:rPr>
      </w:pPr>
    </w:p>
    <w:p w14:paraId="4D90CF93" w14:textId="2FEAD327" w:rsidR="000B0DE8" w:rsidRPr="0018046F" w:rsidRDefault="000B0DE8" w:rsidP="00CE1E53">
      <w:pPr>
        <w:pStyle w:val="Ttulo1"/>
        <w:rPr>
          <w:noProof/>
          <w:lang w:eastAsia="es-CR"/>
        </w:rPr>
      </w:pPr>
      <w:bookmarkStart w:id="19" w:name="_Toc148625012"/>
      <w:r w:rsidRPr="0018046F">
        <w:rPr>
          <w:noProof/>
          <w:lang w:eastAsia="es-CR"/>
        </w:rPr>
        <w:t>INTRODUCCIÓN</w:t>
      </w:r>
      <w:bookmarkEnd w:id="19"/>
    </w:p>
    <w:p w14:paraId="47780674" w14:textId="77777777" w:rsidR="000B0DE8" w:rsidRPr="004619CB" w:rsidRDefault="000B0DE8" w:rsidP="002B0F35">
      <w:pPr>
        <w:pStyle w:val="Prrafodelista"/>
        <w:spacing w:after="0" w:line="360" w:lineRule="auto"/>
        <w:ind w:left="0"/>
        <w:rPr>
          <w:rFonts w:cstheme="minorHAnsi"/>
          <w:noProof/>
          <w:sz w:val="24"/>
          <w:szCs w:val="24"/>
          <w:lang w:eastAsia="es-CR"/>
        </w:rPr>
      </w:pPr>
    </w:p>
    <w:p w14:paraId="629C77FD" w14:textId="77777777" w:rsidR="000B0DE8" w:rsidRPr="004619CB" w:rsidRDefault="000B0DE8" w:rsidP="002B0F35">
      <w:pPr>
        <w:pStyle w:val="Prrafodelista"/>
        <w:spacing w:after="0" w:line="360" w:lineRule="auto"/>
        <w:ind w:left="0"/>
        <w:rPr>
          <w:rFonts w:cstheme="minorHAnsi"/>
          <w:noProof/>
          <w:sz w:val="24"/>
          <w:szCs w:val="24"/>
          <w:lang w:eastAsia="es-CR"/>
        </w:rPr>
      </w:pPr>
      <w:r w:rsidRPr="004619CB">
        <w:rPr>
          <w:rFonts w:cstheme="minorHAnsi"/>
          <w:noProof/>
          <w:sz w:val="24"/>
          <w:szCs w:val="24"/>
          <w:lang w:eastAsia="es-CR"/>
        </w:rPr>
        <w:t>Esta sección presenta la conformación de la Administración Pública, misma que se encuentra en constante transformación. Asmismo, se mostrarán conceptos básicos de la gestión administrativa, los cuales facilitarán la comprensión de la dinámica de las estructuras organizativas del Estado costarricense, para el ejercicio de la función pública.</w:t>
      </w:r>
    </w:p>
    <w:p w14:paraId="27B41BAC" w14:textId="0D6ACEF9" w:rsidR="000B0DE8" w:rsidRPr="0018046F" w:rsidRDefault="00351588" w:rsidP="00986B6A">
      <w:pPr>
        <w:pStyle w:val="Ttulo1"/>
        <w:rPr>
          <w:noProof/>
          <w:lang w:eastAsia="es-CR"/>
        </w:rPr>
      </w:pPr>
      <w:bookmarkStart w:id="20" w:name="_Toc148625013"/>
      <w:r w:rsidRPr="0018046F">
        <w:rPr>
          <w:noProof/>
          <w:lang w:eastAsia="es-CR"/>
        </w:rPr>
        <w:lastRenderedPageBreak/>
        <w:t>2.1 CONCEPTO DE ADMINISTRACIÓN PÚBLICA</w:t>
      </w:r>
      <w:bookmarkEnd w:id="20"/>
    </w:p>
    <w:p w14:paraId="32DBCC97" w14:textId="77777777" w:rsidR="00351588" w:rsidRDefault="00351588" w:rsidP="002B0F35">
      <w:pPr>
        <w:pStyle w:val="Prrafodelista"/>
        <w:spacing w:after="0" w:line="360" w:lineRule="auto"/>
        <w:ind w:left="0"/>
        <w:rPr>
          <w:rFonts w:cstheme="minorHAnsi"/>
          <w:noProof/>
          <w:sz w:val="24"/>
          <w:szCs w:val="24"/>
          <w:lang w:eastAsia="es-CR"/>
        </w:rPr>
      </w:pPr>
      <w:r w:rsidRPr="00351588">
        <w:rPr>
          <w:rFonts w:cstheme="minorHAnsi"/>
          <w:noProof/>
          <w:sz w:val="24"/>
          <w:szCs w:val="24"/>
          <w:lang w:eastAsia="es-CR"/>
        </w:rPr>
        <w:t>“La Administración Pública estará constituida por el Estado y los demás entes públicos, cada uno con personalidad jurídica y capacidad de derecho público y privado.” Artítulo 1, Ley 6227</w:t>
      </w:r>
    </w:p>
    <w:p w14:paraId="63B5FA04" w14:textId="77777777" w:rsidR="00986B6A" w:rsidRPr="00351588" w:rsidRDefault="00986B6A" w:rsidP="002B0F35">
      <w:pPr>
        <w:pStyle w:val="Prrafodelista"/>
        <w:spacing w:after="0" w:line="360" w:lineRule="auto"/>
        <w:ind w:left="0"/>
        <w:rPr>
          <w:rFonts w:cstheme="minorHAnsi"/>
          <w:noProof/>
          <w:sz w:val="24"/>
          <w:szCs w:val="24"/>
          <w:lang w:eastAsia="es-CR"/>
        </w:rPr>
      </w:pPr>
    </w:p>
    <w:p w14:paraId="354478CD" w14:textId="77777777" w:rsidR="00351588" w:rsidRPr="00351588" w:rsidRDefault="00351588" w:rsidP="002B0F35">
      <w:pPr>
        <w:pStyle w:val="Prrafodelista"/>
        <w:spacing w:after="0" w:line="360" w:lineRule="auto"/>
        <w:ind w:left="0"/>
        <w:rPr>
          <w:rFonts w:cstheme="minorHAnsi"/>
          <w:noProof/>
          <w:sz w:val="24"/>
          <w:szCs w:val="24"/>
          <w:lang w:eastAsia="es-CR"/>
        </w:rPr>
      </w:pPr>
      <w:r w:rsidRPr="00351588">
        <w:rPr>
          <w:rFonts w:cstheme="minorHAnsi"/>
          <w:noProof/>
          <w:sz w:val="24"/>
          <w:szCs w:val="24"/>
          <w:lang w:eastAsia="es-CR"/>
        </w:rPr>
        <w:t>“Existe una Administración Pública, en su unidad y en su totalidad que es el entero Estado-persona; pero también existe una pluralidad de centros de imputación jurídica; titulares todos ellos de relaciones jurídico administrativas.</w:t>
      </w:r>
    </w:p>
    <w:p w14:paraId="55AFA12A" w14:textId="1EDB0FF0" w:rsidR="00351588" w:rsidRDefault="00351588" w:rsidP="002B0F35">
      <w:pPr>
        <w:pStyle w:val="Prrafodelista"/>
        <w:spacing w:after="0" w:line="360" w:lineRule="auto"/>
        <w:ind w:left="0"/>
        <w:rPr>
          <w:rFonts w:cstheme="minorHAnsi"/>
          <w:noProof/>
          <w:sz w:val="24"/>
          <w:szCs w:val="24"/>
          <w:lang w:eastAsia="es-CR"/>
        </w:rPr>
      </w:pPr>
      <w:r w:rsidRPr="00351588">
        <w:rPr>
          <w:rFonts w:cstheme="minorHAnsi"/>
          <w:noProof/>
          <w:sz w:val="24"/>
          <w:szCs w:val="24"/>
          <w:lang w:eastAsia="es-CR"/>
        </w:rPr>
        <w:t>Municipalidades, entidades descentralizadas (…) son administraciones públicas” (Romero, 2002, página 9)</w:t>
      </w:r>
    </w:p>
    <w:p w14:paraId="1CF24CA9" w14:textId="77777777" w:rsidR="00986B6A" w:rsidRPr="004619CB" w:rsidRDefault="00986B6A" w:rsidP="002B0F35">
      <w:pPr>
        <w:pStyle w:val="Prrafodelista"/>
        <w:spacing w:after="0" w:line="360" w:lineRule="auto"/>
        <w:ind w:left="0"/>
        <w:rPr>
          <w:rFonts w:cstheme="minorHAnsi"/>
          <w:noProof/>
          <w:sz w:val="24"/>
          <w:szCs w:val="24"/>
          <w:lang w:eastAsia="es-CR"/>
        </w:rPr>
      </w:pPr>
    </w:p>
    <w:p w14:paraId="097C19B4" w14:textId="0AD5963D" w:rsidR="000B0DE8" w:rsidRPr="00464D90" w:rsidRDefault="00351588" w:rsidP="00986B6A">
      <w:pPr>
        <w:pStyle w:val="Ttulo1"/>
        <w:rPr>
          <w:noProof/>
          <w:lang w:eastAsia="es-CR"/>
        </w:rPr>
      </w:pPr>
      <w:bookmarkStart w:id="21" w:name="_Toc148625014"/>
      <w:r w:rsidRPr="00464D90">
        <w:rPr>
          <w:noProof/>
          <w:lang w:eastAsia="es-CR"/>
        </w:rPr>
        <w:t>2.2 ORGANIZACIÓN DE LA ADMINISTRACIÓN PÚBLICA</w:t>
      </w:r>
      <w:bookmarkEnd w:id="21"/>
    </w:p>
    <w:p w14:paraId="39DC0E1E" w14:textId="2AE6CA1A" w:rsidR="00736F09" w:rsidRPr="007B776B" w:rsidRDefault="00736F09" w:rsidP="002B0F35">
      <w:pPr>
        <w:pStyle w:val="Prrafodelista"/>
        <w:spacing w:after="0" w:line="360" w:lineRule="auto"/>
        <w:ind w:left="0"/>
        <w:rPr>
          <w:rFonts w:cstheme="minorHAnsi"/>
          <w:b/>
          <w:bCs/>
          <w:noProof/>
          <w:sz w:val="24"/>
          <w:szCs w:val="24"/>
          <w:lang w:eastAsia="es-CR"/>
        </w:rPr>
      </w:pPr>
      <w:r w:rsidRPr="007B776B">
        <w:rPr>
          <w:rFonts w:cstheme="minorHAnsi"/>
          <w:b/>
          <w:bCs/>
          <w:noProof/>
          <w:sz w:val="24"/>
          <w:szCs w:val="24"/>
          <w:lang w:eastAsia="es-CR"/>
        </w:rPr>
        <w:t>Administración</w:t>
      </w:r>
      <w:r w:rsidR="007B776B" w:rsidRPr="007B776B">
        <w:rPr>
          <w:rFonts w:cstheme="minorHAnsi"/>
          <w:b/>
          <w:bCs/>
          <w:noProof/>
          <w:sz w:val="24"/>
          <w:szCs w:val="24"/>
          <w:lang w:eastAsia="es-CR"/>
        </w:rPr>
        <w:t xml:space="preserve"> Pública:</w:t>
      </w:r>
    </w:p>
    <w:p w14:paraId="3CB072D2" w14:textId="49AD0918" w:rsidR="00736F09" w:rsidRPr="004619CB" w:rsidRDefault="00736F09" w:rsidP="002B0F35">
      <w:pPr>
        <w:pStyle w:val="Prrafodelista"/>
        <w:spacing w:after="0" w:line="360" w:lineRule="auto"/>
        <w:ind w:left="0"/>
        <w:rPr>
          <w:rFonts w:cstheme="minorHAnsi"/>
          <w:noProof/>
          <w:sz w:val="24"/>
          <w:szCs w:val="24"/>
          <w:lang w:eastAsia="es-CR"/>
        </w:rPr>
      </w:pPr>
      <w:r w:rsidRPr="004619CB">
        <w:rPr>
          <w:rFonts w:cstheme="minorHAnsi"/>
          <w:noProof/>
          <w:sz w:val="24"/>
          <w:szCs w:val="24"/>
          <w:lang w:eastAsia="es-CR"/>
        </w:rPr>
        <w:t>Centralizada – Ministerios y adscritas</w:t>
      </w:r>
    </w:p>
    <w:p w14:paraId="2FED819B" w14:textId="1B27E28D" w:rsidR="00736F09" w:rsidRPr="004619CB" w:rsidRDefault="00736F09" w:rsidP="002B0F35">
      <w:pPr>
        <w:pStyle w:val="Prrafodelista"/>
        <w:spacing w:after="0" w:line="360" w:lineRule="auto"/>
        <w:ind w:left="0"/>
        <w:rPr>
          <w:rFonts w:cstheme="minorHAnsi"/>
          <w:noProof/>
          <w:sz w:val="24"/>
          <w:szCs w:val="24"/>
          <w:lang w:eastAsia="es-CR"/>
        </w:rPr>
      </w:pPr>
      <w:r w:rsidRPr="004619CB">
        <w:rPr>
          <w:rFonts w:cstheme="minorHAnsi"/>
          <w:noProof/>
          <w:sz w:val="24"/>
          <w:szCs w:val="24"/>
          <w:lang w:eastAsia="es-CR"/>
        </w:rPr>
        <w:t>Descentralizada- Institucional y Territorial</w:t>
      </w:r>
    </w:p>
    <w:p w14:paraId="0982D44D" w14:textId="77777777" w:rsidR="00736F09" w:rsidRPr="004619CB" w:rsidRDefault="00736F09" w:rsidP="002B0F35">
      <w:pPr>
        <w:pStyle w:val="Prrafodelista"/>
        <w:spacing w:after="0" w:line="360" w:lineRule="auto"/>
        <w:ind w:left="0"/>
        <w:rPr>
          <w:rFonts w:cstheme="minorHAnsi"/>
          <w:noProof/>
          <w:sz w:val="24"/>
          <w:szCs w:val="24"/>
          <w:lang w:eastAsia="es-CR"/>
        </w:rPr>
      </w:pPr>
    </w:p>
    <w:p w14:paraId="543DB563" w14:textId="7896266C" w:rsidR="00736F09" w:rsidRPr="004619CB" w:rsidRDefault="00736F09" w:rsidP="002B0F35">
      <w:pPr>
        <w:pStyle w:val="Prrafodelista"/>
        <w:spacing w:after="0" w:line="360" w:lineRule="auto"/>
        <w:ind w:left="0"/>
        <w:rPr>
          <w:rFonts w:cstheme="minorHAnsi"/>
          <w:noProof/>
          <w:sz w:val="24"/>
          <w:szCs w:val="24"/>
          <w:lang w:eastAsia="es-CR"/>
        </w:rPr>
      </w:pPr>
      <w:r w:rsidRPr="004619CB">
        <w:rPr>
          <w:rFonts w:cstheme="minorHAnsi"/>
          <w:b/>
          <w:bCs/>
          <w:noProof/>
          <w:sz w:val="24"/>
          <w:szCs w:val="24"/>
          <w:lang w:eastAsia="es-CR"/>
        </w:rPr>
        <w:t>Administración Pública</w:t>
      </w:r>
      <w:r w:rsidR="002E74E4" w:rsidRPr="004619CB">
        <w:rPr>
          <w:rFonts w:cstheme="minorHAnsi"/>
          <w:b/>
          <w:bCs/>
          <w:noProof/>
          <w:sz w:val="24"/>
          <w:szCs w:val="24"/>
          <w:lang w:eastAsia="es-CR"/>
        </w:rPr>
        <w:t xml:space="preserve">.  </w:t>
      </w:r>
      <w:r w:rsidRPr="004619CB">
        <w:rPr>
          <w:rFonts w:cstheme="minorHAnsi"/>
          <w:b/>
          <w:bCs/>
          <w:noProof/>
          <w:sz w:val="24"/>
          <w:szCs w:val="24"/>
          <w:lang w:eastAsia="es-CR"/>
        </w:rPr>
        <w:t xml:space="preserve">Descentralizada </w:t>
      </w:r>
      <w:r w:rsidR="00E41A34">
        <w:rPr>
          <w:rFonts w:cstheme="minorHAnsi"/>
          <w:b/>
          <w:bCs/>
          <w:noProof/>
          <w:sz w:val="24"/>
          <w:szCs w:val="24"/>
          <w:lang w:eastAsia="es-CR"/>
        </w:rPr>
        <w:t xml:space="preserve">- </w:t>
      </w:r>
      <w:r w:rsidRPr="004619CB">
        <w:rPr>
          <w:rFonts w:cstheme="minorHAnsi"/>
          <w:b/>
          <w:bCs/>
          <w:noProof/>
          <w:sz w:val="24"/>
          <w:szCs w:val="24"/>
          <w:lang w:eastAsia="es-CR"/>
        </w:rPr>
        <w:t>Institucional:</w:t>
      </w:r>
      <w:r w:rsidRPr="004619CB">
        <w:rPr>
          <w:rFonts w:cstheme="minorHAnsi"/>
          <w:noProof/>
          <w:sz w:val="24"/>
          <w:szCs w:val="24"/>
          <w:lang w:eastAsia="es-CR"/>
        </w:rPr>
        <w:t xml:space="preserve">  Instituciones autónomas.  Instituciones Semiautónomas.  Empresas Públicas Estatales.  Empresas Públicas No estatales.  Entes Administradores de Fondos Públicos.  Entes públicos no estatales.</w:t>
      </w:r>
    </w:p>
    <w:p w14:paraId="54800259" w14:textId="77777777" w:rsidR="007B776B" w:rsidRDefault="007B776B" w:rsidP="002B0F35">
      <w:pPr>
        <w:pStyle w:val="Prrafodelista"/>
        <w:spacing w:after="0" w:line="360" w:lineRule="auto"/>
        <w:ind w:left="0"/>
        <w:rPr>
          <w:rFonts w:cstheme="minorHAnsi"/>
          <w:noProof/>
          <w:sz w:val="24"/>
          <w:szCs w:val="24"/>
          <w:lang w:eastAsia="es-CR"/>
        </w:rPr>
      </w:pPr>
    </w:p>
    <w:p w14:paraId="19A94746" w14:textId="458683ED" w:rsidR="002E74E4" w:rsidRPr="004619CB" w:rsidRDefault="002E74E4" w:rsidP="002B0F35">
      <w:pPr>
        <w:pStyle w:val="Prrafodelista"/>
        <w:spacing w:after="0" w:line="360" w:lineRule="auto"/>
        <w:ind w:left="0"/>
        <w:rPr>
          <w:rFonts w:cstheme="minorHAnsi"/>
          <w:noProof/>
          <w:sz w:val="24"/>
          <w:szCs w:val="24"/>
          <w:lang w:eastAsia="es-CR"/>
        </w:rPr>
      </w:pPr>
      <w:r w:rsidRPr="007B776B">
        <w:rPr>
          <w:rFonts w:cstheme="minorHAnsi"/>
          <w:b/>
          <w:bCs/>
          <w:noProof/>
          <w:sz w:val="24"/>
          <w:szCs w:val="24"/>
          <w:lang w:eastAsia="es-CR"/>
        </w:rPr>
        <w:t xml:space="preserve">Administración Pública.  Descentralizada </w:t>
      </w:r>
      <w:r w:rsidR="00E41A34" w:rsidRPr="007B776B">
        <w:rPr>
          <w:rFonts w:cstheme="minorHAnsi"/>
          <w:b/>
          <w:bCs/>
          <w:noProof/>
          <w:sz w:val="24"/>
          <w:szCs w:val="24"/>
          <w:lang w:eastAsia="es-CR"/>
        </w:rPr>
        <w:t>-</w:t>
      </w:r>
      <w:r w:rsidRPr="007B776B">
        <w:rPr>
          <w:rFonts w:cstheme="minorHAnsi"/>
          <w:b/>
          <w:bCs/>
          <w:noProof/>
          <w:sz w:val="24"/>
          <w:szCs w:val="24"/>
          <w:lang w:eastAsia="es-CR"/>
        </w:rPr>
        <w:t>Territorial:</w:t>
      </w:r>
      <w:r w:rsidRPr="004619CB">
        <w:rPr>
          <w:rFonts w:cstheme="minorHAnsi"/>
          <w:noProof/>
          <w:sz w:val="24"/>
          <w:szCs w:val="24"/>
          <w:lang w:eastAsia="es-CR"/>
        </w:rPr>
        <w:t xml:space="preserve">  82 Municipalidades.  8 Consejos de Distritos</w:t>
      </w:r>
    </w:p>
    <w:p w14:paraId="09DAFDD0" w14:textId="77777777" w:rsidR="000B0DE8" w:rsidRPr="004619CB" w:rsidRDefault="000B0DE8" w:rsidP="002B0F35">
      <w:pPr>
        <w:pStyle w:val="Prrafodelista"/>
        <w:spacing w:after="0" w:line="360" w:lineRule="auto"/>
        <w:ind w:left="0"/>
        <w:rPr>
          <w:rFonts w:cstheme="minorHAnsi"/>
          <w:b/>
          <w:noProof/>
          <w:color w:val="8BBD47"/>
          <w:sz w:val="24"/>
          <w:szCs w:val="24"/>
          <w:lang w:eastAsia="es-CR"/>
        </w:rPr>
      </w:pPr>
    </w:p>
    <w:p w14:paraId="3147BC0D" w14:textId="77777777" w:rsidR="000B0DE8" w:rsidRPr="004619CB" w:rsidRDefault="000B0DE8" w:rsidP="002B0F35">
      <w:pPr>
        <w:pStyle w:val="Prrafodelista"/>
        <w:spacing w:after="0" w:line="360" w:lineRule="auto"/>
        <w:ind w:left="0"/>
        <w:rPr>
          <w:rFonts w:cstheme="minorHAnsi"/>
          <w:noProof/>
          <w:sz w:val="24"/>
          <w:szCs w:val="24"/>
          <w:lang w:eastAsia="es-CR"/>
        </w:rPr>
      </w:pPr>
      <w:r w:rsidRPr="004619CB">
        <w:rPr>
          <w:rFonts w:cstheme="minorHAnsi"/>
          <w:noProof/>
          <w:sz w:val="24"/>
          <w:szCs w:val="24"/>
          <w:lang w:eastAsia="es-CR"/>
        </w:rPr>
        <w:lastRenderedPageBreak/>
        <w:t xml:space="preserve">Para conocer con mayor detalle los conceptos referentes a la organización de la Administración Pública, acceder al vínculo </w:t>
      </w:r>
      <w:hyperlink r:id="rId8" w:history="1">
        <w:r w:rsidRPr="004619CB">
          <w:rPr>
            <w:rStyle w:val="Hipervnculo"/>
            <w:rFonts w:cstheme="minorHAnsi"/>
            <w:noProof/>
            <w:sz w:val="24"/>
            <w:szCs w:val="24"/>
            <w:lang w:eastAsia="es-CR"/>
          </w:rPr>
          <w:t>http://www.mideplan.go.cr/mideplan/estructura-tematica/89-modernizacion/organizacion-del-sector-publico</w:t>
        </w:r>
      </w:hyperlink>
      <w:r w:rsidRPr="004619CB">
        <w:rPr>
          <w:rFonts w:cstheme="minorHAnsi"/>
          <w:noProof/>
          <w:sz w:val="24"/>
          <w:szCs w:val="24"/>
          <w:lang w:eastAsia="es-CR"/>
        </w:rPr>
        <w:t xml:space="preserve"> correspondiente al sitio web del MIDEPLAN, Área de Modernización del Estado. </w:t>
      </w:r>
    </w:p>
    <w:p w14:paraId="28060E00" w14:textId="77777777" w:rsidR="000B0DE8" w:rsidRPr="004619CB" w:rsidRDefault="000B0DE8" w:rsidP="002B0F35">
      <w:pPr>
        <w:pStyle w:val="Prrafodelista"/>
        <w:spacing w:after="0" w:line="360" w:lineRule="auto"/>
        <w:ind w:left="0"/>
        <w:rPr>
          <w:rFonts w:cstheme="minorHAnsi"/>
          <w:noProof/>
          <w:sz w:val="24"/>
          <w:szCs w:val="24"/>
          <w:lang w:eastAsia="es-CR"/>
        </w:rPr>
      </w:pPr>
    </w:p>
    <w:p w14:paraId="0F2409D3" w14:textId="6E50055C" w:rsidR="000B0DE8" w:rsidRDefault="00351588" w:rsidP="00986B6A">
      <w:pPr>
        <w:pStyle w:val="Ttulo1"/>
        <w:rPr>
          <w:noProof/>
          <w:lang w:eastAsia="es-CR"/>
        </w:rPr>
      </w:pPr>
      <w:bookmarkStart w:id="22" w:name="_Toc148625015"/>
      <w:r w:rsidRPr="00464D90">
        <w:rPr>
          <w:noProof/>
          <w:lang w:eastAsia="es-CR"/>
        </w:rPr>
        <w:t>2.3 DIFERENCIAS ENTRE DESCONCENTRACIÓN Y DESCENTRALIZACIÓN</w:t>
      </w:r>
      <w:bookmarkEnd w:id="22"/>
    </w:p>
    <w:p w14:paraId="75CCFDB8" w14:textId="77777777" w:rsidR="00986B6A" w:rsidRPr="00986B6A" w:rsidRDefault="00986B6A" w:rsidP="00986B6A">
      <w:pPr>
        <w:rPr>
          <w:lang w:eastAsia="es-CR"/>
        </w:rPr>
      </w:pPr>
    </w:p>
    <w:p w14:paraId="6DFF0388" w14:textId="7CC0A505" w:rsidR="00F2020C" w:rsidRPr="00A81B7E" w:rsidRDefault="00F2020C" w:rsidP="002B0F35">
      <w:pPr>
        <w:pStyle w:val="Prrafodelista"/>
        <w:spacing w:after="0" w:line="360" w:lineRule="auto"/>
        <w:ind w:left="0"/>
        <w:rPr>
          <w:rFonts w:cstheme="minorHAnsi"/>
          <w:b/>
          <w:bCs/>
          <w:noProof/>
          <w:sz w:val="24"/>
          <w:szCs w:val="24"/>
          <w:lang w:eastAsia="es-CR"/>
        </w:rPr>
      </w:pPr>
      <w:r w:rsidRPr="00A81B7E">
        <w:rPr>
          <w:rFonts w:cstheme="minorHAnsi"/>
          <w:b/>
          <w:bCs/>
          <w:noProof/>
          <w:sz w:val="24"/>
          <w:szCs w:val="24"/>
          <w:lang w:eastAsia="es-CR"/>
        </w:rPr>
        <w:t xml:space="preserve">Desconcentración ≠ </w:t>
      </w:r>
      <w:bookmarkStart w:id="23" w:name="_Hlk146627485"/>
      <w:r w:rsidRPr="00A81B7E">
        <w:rPr>
          <w:rFonts w:cstheme="minorHAnsi"/>
          <w:b/>
          <w:bCs/>
          <w:noProof/>
          <w:sz w:val="24"/>
          <w:szCs w:val="24"/>
          <w:lang w:eastAsia="es-CR"/>
        </w:rPr>
        <w:t>Descentralización</w:t>
      </w:r>
      <w:bookmarkEnd w:id="23"/>
    </w:p>
    <w:p w14:paraId="572CB576" w14:textId="77777777" w:rsidR="00351588" w:rsidRDefault="00351588" w:rsidP="002B0F35">
      <w:pPr>
        <w:pStyle w:val="Prrafodelista"/>
        <w:spacing w:after="0" w:line="360" w:lineRule="auto"/>
        <w:ind w:left="0"/>
        <w:rPr>
          <w:rFonts w:cstheme="minorHAnsi"/>
          <w:b/>
          <w:bCs/>
          <w:noProof/>
          <w:sz w:val="24"/>
          <w:szCs w:val="24"/>
          <w:lang w:eastAsia="es-CR"/>
        </w:rPr>
      </w:pPr>
    </w:p>
    <w:p w14:paraId="43F8DCCB" w14:textId="0EEA8CEA" w:rsidR="00F2020C" w:rsidRPr="004619CB" w:rsidRDefault="00F2020C" w:rsidP="002B0F35">
      <w:pPr>
        <w:pStyle w:val="Prrafodelista"/>
        <w:spacing w:after="0" w:line="360" w:lineRule="auto"/>
        <w:ind w:left="0"/>
        <w:rPr>
          <w:rFonts w:cstheme="minorHAnsi"/>
          <w:noProof/>
          <w:sz w:val="24"/>
          <w:szCs w:val="24"/>
          <w:lang w:eastAsia="es-CR"/>
        </w:rPr>
      </w:pPr>
      <w:r w:rsidRPr="00351588">
        <w:rPr>
          <w:rFonts w:cstheme="minorHAnsi"/>
          <w:b/>
          <w:bCs/>
          <w:noProof/>
          <w:sz w:val="24"/>
          <w:szCs w:val="24"/>
          <w:lang w:eastAsia="es-CR"/>
        </w:rPr>
        <w:t>Desconcentración:</w:t>
      </w:r>
      <w:r w:rsidRPr="004619CB">
        <w:rPr>
          <w:rFonts w:cstheme="minorHAnsi"/>
          <w:noProof/>
          <w:sz w:val="24"/>
          <w:szCs w:val="24"/>
          <w:lang w:eastAsia="es-CR"/>
        </w:rPr>
        <w:t xml:space="preserve">  Se produce al interior de un ente.  Es cuando se le otorga una competencia del órgano superior al inferior.  Ejemplo:  La Imprenta Nacional con el Ministerio de Gobernación.</w:t>
      </w:r>
    </w:p>
    <w:p w14:paraId="267CEF2F" w14:textId="77777777" w:rsidR="00F2020C" w:rsidRPr="004619CB" w:rsidRDefault="00F2020C" w:rsidP="002B0F35">
      <w:pPr>
        <w:pStyle w:val="Prrafodelista"/>
        <w:spacing w:after="0" w:line="360" w:lineRule="auto"/>
        <w:ind w:left="0"/>
        <w:rPr>
          <w:rFonts w:cstheme="minorHAnsi"/>
          <w:noProof/>
          <w:sz w:val="24"/>
          <w:szCs w:val="24"/>
          <w:lang w:eastAsia="es-CR"/>
        </w:rPr>
      </w:pPr>
    </w:p>
    <w:p w14:paraId="26379272" w14:textId="4FA2F20D" w:rsidR="00F2020C" w:rsidRPr="004619CB" w:rsidRDefault="00F2020C" w:rsidP="002B0F35">
      <w:pPr>
        <w:pStyle w:val="HTMLconformatoprevio"/>
        <w:spacing w:line="360" w:lineRule="auto"/>
        <w:rPr>
          <w:rFonts w:asciiTheme="minorHAnsi" w:eastAsiaTheme="minorHAnsi" w:hAnsiTheme="minorHAnsi" w:cstheme="minorHAnsi"/>
          <w:noProof/>
          <w:sz w:val="24"/>
          <w:szCs w:val="24"/>
        </w:rPr>
      </w:pPr>
      <w:r w:rsidRPr="00351588">
        <w:rPr>
          <w:rFonts w:asciiTheme="minorHAnsi" w:eastAsiaTheme="minorHAnsi" w:hAnsiTheme="minorHAnsi" w:cstheme="minorHAnsi"/>
          <w:b/>
          <w:bCs/>
          <w:noProof/>
          <w:sz w:val="24"/>
          <w:szCs w:val="24"/>
        </w:rPr>
        <w:t>Descentralización:</w:t>
      </w:r>
      <w:r w:rsidRPr="004619CB">
        <w:rPr>
          <w:rFonts w:asciiTheme="minorHAnsi" w:eastAsiaTheme="minorHAnsi" w:hAnsiTheme="minorHAnsi" w:cstheme="minorHAnsi"/>
          <w:noProof/>
          <w:sz w:val="24"/>
          <w:szCs w:val="24"/>
        </w:rPr>
        <w:t xml:space="preserve">  Solo opera por medio de norma constitucional o ley.  Es entre órganos diferentes.  Otorga personería jurídicapara cumplir con la competencia asignada.  Ejemplos:  Caja Costarricense de Seguro Social CCSS, </w:t>
      </w:r>
      <w:r w:rsidR="008A7E31" w:rsidRPr="004619CB">
        <w:rPr>
          <w:rFonts w:asciiTheme="minorHAnsi" w:eastAsiaTheme="minorHAnsi" w:hAnsiTheme="minorHAnsi" w:cstheme="minorHAnsi"/>
          <w:noProof/>
          <w:sz w:val="24"/>
          <w:szCs w:val="24"/>
        </w:rPr>
        <w:t xml:space="preserve">Comisión Nacional de Préstamos para Educación </w:t>
      </w:r>
      <w:r w:rsidRPr="004619CB">
        <w:rPr>
          <w:rFonts w:asciiTheme="minorHAnsi" w:eastAsiaTheme="minorHAnsi" w:hAnsiTheme="minorHAnsi" w:cstheme="minorHAnsi"/>
          <w:noProof/>
          <w:sz w:val="24"/>
          <w:szCs w:val="24"/>
        </w:rPr>
        <w:t xml:space="preserve">CONAPE, </w:t>
      </w:r>
      <w:r w:rsidR="008A7E31" w:rsidRPr="004619CB">
        <w:rPr>
          <w:rFonts w:asciiTheme="minorHAnsi" w:eastAsiaTheme="minorHAnsi" w:hAnsiTheme="minorHAnsi" w:cstheme="minorHAnsi"/>
          <w:noProof/>
          <w:sz w:val="24"/>
          <w:szCs w:val="24"/>
        </w:rPr>
        <w:t xml:space="preserve">Radiográfica Costarricense, S.A. </w:t>
      </w:r>
      <w:r w:rsidRPr="004619CB">
        <w:rPr>
          <w:rFonts w:asciiTheme="minorHAnsi" w:eastAsiaTheme="minorHAnsi" w:hAnsiTheme="minorHAnsi" w:cstheme="minorHAnsi"/>
          <w:noProof/>
          <w:sz w:val="24"/>
          <w:szCs w:val="24"/>
        </w:rPr>
        <w:t>RACSA,</w:t>
      </w:r>
      <w:r w:rsidR="008A7E31" w:rsidRPr="004619CB">
        <w:rPr>
          <w:rFonts w:asciiTheme="minorHAnsi" w:eastAsiaTheme="minorHAnsi" w:hAnsiTheme="minorHAnsi" w:cstheme="minorHAnsi"/>
          <w:noProof/>
          <w:sz w:val="24"/>
          <w:szCs w:val="24"/>
        </w:rPr>
        <w:t xml:space="preserve"> Entertainment and Sports Programming Networ</w:t>
      </w:r>
      <w:r w:rsidRPr="004619CB">
        <w:rPr>
          <w:rFonts w:asciiTheme="minorHAnsi" w:eastAsiaTheme="minorHAnsi" w:hAnsiTheme="minorHAnsi" w:cstheme="minorHAnsi"/>
          <w:noProof/>
          <w:sz w:val="24"/>
          <w:szCs w:val="24"/>
        </w:rPr>
        <w:t xml:space="preserve"> </w:t>
      </w:r>
      <w:r w:rsidR="00E87005" w:rsidRPr="004619CB">
        <w:rPr>
          <w:rFonts w:asciiTheme="minorHAnsi" w:eastAsiaTheme="minorHAnsi" w:hAnsiTheme="minorHAnsi" w:cstheme="minorHAnsi"/>
          <w:noProof/>
          <w:sz w:val="24"/>
          <w:szCs w:val="24"/>
        </w:rPr>
        <w:t>(</w:t>
      </w:r>
      <w:r w:rsidRPr="004619CB">
        <w:rPr>
          <w:rFonts w:asciiTheme="minorHAnsi" w:eastAsiaTheme="minorHAnsi" w:hAnsiTheme="minorHAnsi" w:cstheme="minorHAnsi"/>
          <w:noProof/>
          <w:sz w:val="24"/>
          <w:szCs w:val="24"/>
        </w:rPr>
        <w:t>ESPH</w:t>
      </w:r>
      <w:r w:rsidR="00E87005" w:rsidRPr="004619CB">
        <w:rPr>
          <w:rFonts w:asciiTheme="minorHAnsi" w:eastAsiaTheme="minorHAnsi" w:hAnsiTheme="minorHAnsi" w:cstheme="minorHAnsi"/>
          <w:noProof/>
          <w:sz w:val="24"/>
          <w:szCs w:val="24"/>
        </w:rPr>
        <w:t>)</w:t>
      </w:r>
      <w:r w:rsidR="00DA0E05" w:rsidRPr="004619CB">
        <w:rPr>
          <w:rFonts w:asciiTheme="minorHAnsi" w:eastAsiaTheme="minorHAnsi" w:hAnsiTheme="minorHAnsi" w:cstheme="minorHAnsi"/>
          <w:noProof/>
          <w:sz w:val="24"/>
          <w:szCs w:val="24"/>
        </w:rPr>
        <w:t xml:space="preserve"> en español Red de programación deportiva y de entretenimiento</w:t>
      </w:r>
      <w:r w:rsidRPr="004619CB">
        <w:rPr>
          <w:rFonts w:asciiTheme="minorHAnsi" w:eastAsiaTheme="minorHAnsi" w:hAnsiTheme="minorHAnsi" w:cstheme="minorHAnsi"/>
          <w:noProof/>
          <w:sz w:val="24"/>
          <w:szCs w:val="24"/>
        </w:rPr>
        <w:t xml:space="preserve">, </w:t>
      </w:r>
      <w:r w:rsidR="00E87005" w:rsidRPr="004619CB">
        <w:rPr>
          <w:rFonts w:asciiTheme="minorHAnsi" w:eastAsiaTheme="minorHAnsi" w:hAnsiTheme="minorHAnsi" w:cstheme="minorHAnsi"/>
          <w:noProof/>
          <w:sz w:val="24"/>
          <w:szCs w:val="24"/>
        </w:rPr>
        <w:t>Promotora de Comercio Exterior de Costa Rica (</w:t>
      </w:r>
      <w:r w:rsidRPr="004619CB">
        <w:rPr>
          <w:rFonts w:asciiTheme="minorHAnsi" w:eastAsiaTheme="minorHAnsi" w:hAnsiTheme="minorHAnsi" w:cstheme="minorHAnsi"/>
          <w:noProof/>
          <w:sz w:val="24"/>
          <w:szCs w:val="24"/>
        </w:rPr>
        <w:t>PROCOMER</w:t>
      </w:r>
      <w:r w:rsidR="00E87005" w:rsidRPr="004619CB">
        <w:rPr>
          <w:rFonts w:asciiTheme="minorHAnsi" w:eastAsiaTheme="minorHAnsi" w:hAnsiTheme="minorHAnsi" w:cstheme="minorHAnsi"/>
          <w:noProof/>
          <w:sz w:val="24"/>
          <w:szCs w:val="24"/>
        </w:rPr>
        <w:t>).</w:t>
      </w:r>
    </w:p>
    <w:p w14:paraId="7499AD3B" w14:textId="489AC47C" w:rsidR="000B0DE8" w:rsidRPr="004619CB" w:rsidRDefault="000B0DE8" w:rsidP="002B0F35">
      <w:pPr>
        <w:pStyle w:val="Prrafodelista"/>
        <w:spacing w:after="0" w:line="360" w:lineRule="auto"/>
        <w:ind w:left="0"/>
        <w:rPr>
          <w:rFonts w:cstheme="minorHAnsi"/>
          <w:noProof/>
          <w:sz w:val="24"/>
          <w:szCs w:val="24"/>
          <w:lang w:eastAsia="es-CR"/>
        </w:rPr>
      </w:pPr>
    </w:p>
    <w:p w14:paraId="7FE1EB9E" w14:textId="2E7159D0" w:rsidR="00351588" w:rsidRDefault="00351588" w:rsidP="00986B6A">
      <w:pPr>
        <w:pStyle w:val="Ttulo1"/>
        <w:rPr>
          <w:noProof/>
          <w:lang w:eastAsia="es-CR"/>
        </w:rPr>
      </w:pPr>
      <w:bookmarkStart w:id="24" w:name="_Toc148625016"/>
      <w:r w:rsidRPr="00464D90">
        <w:rPr>
          <w:noProof/>
          <w:lang w:eastAsia="es-CR"/>
        </w:rPr>
        <w:lastRenderedPageBreak/>
        <w:t>2.4 DIFERENTES TIPOS DE AUTONOMÍA</w:t>
      </w:r>
      <w:bookmarkEnd w:id="24"/>
    </w:p>
    <w:p w14:paraId="18215EB4" w14:textId="77777777" w:rsidR="00986B6A" w:rsidRPr="00986B6A" w:rsidRDefault="00986B6A" w:rsidP="00986B6A">
      <w:pPr>
        <w:rPr>
          <w:lang w:eastAsia="es-CR"/>
        </w:rPr>
      </w:pPr>
    </w:p>
    <w:p w14:paraId="3BC58F62" w14:textId="693A6281" w:rsidR="000B0DE8" w:rsidRPr="004619CB" w:rsidRDefault="00DA0E05" w:rsidP="002B0F35">
      <w:pPr>
        <w:pStyle w:val="Prrafodelista"/>
        <w:spacing w:after="0" w:line="360" w:lineRule="auto"/>
        <w:ind w:left="0"/>
        <w:rPr>
          <w:rFonts w:cstheme="minorHAnsi"/>
          <w:noProof/>
          <w:sz w:val="24"/>
          <w:szCs w:val="24"/>
          <w:lang w:eastAsia="es-CR"/>
        </w:rPr>
      </w:pPr>
      <w:r w:rsidRPr="00A81B7E">
        <w:rPr>
          <w:rFonts w:cstheme="minorHAnsi"/>
          <w:b/>
          <w:bCs/>
          <w:noProof/>
          <w:sz w:val="24"/>
          <w:szCs w:val="24"/>
          <w:lang w:eastAsia="es-CR"/>
        </w:rPr>
        <w:t>Autonomía:</w:t>
      </w:r>
      <w:r w:rsidRPr="004619CB">
        <w:rPr>
          <w:rFonts w:cstheme="minorHAnsi"/>
          <w:noProof/>
          <w:sz w:val="24"/>
          <w:szCs w:val="24"/>
          <w:lang w:eastAsia="es-CR"/>
        </w:rPr>
        <w:t xml:space="preserve">  Administrativa. Política, Organizativa</w:t>
      </w:r>
    </w:p>
    <w:p w14:paraId="251A8429" w14:textId="69C1B299" w:rsidR="000B0DE8" w:rsidRPr="004619CB" w:rsidRDefault="000B0DE8" w:rsidP="002B0F35">
      <w:pPr>
        <w:pStyle w:val="Prrafodelista"/>
        <w:spacing w:after="0" w:line="360" w:lineRule="auto"/>
        <w:ind w:left="0"/>
        <w:rPr>
          <w:rFonts w:cstheme="minorHAnsi"/>
          <w:noProof/>
          <w:sz w:val="24"/>
          <w:szCs w:val="24"/>
          <w:lang w:eastAsia="es-CR"/>
        </w:rPr>
      </w:pPr>
    </w:p>
    <w:p w14:paraId="1C5C0509" w14:textId="5212B37D" w:rsidR="000B0DE8" w:rsidRPr="004619CB" w:rsidRDefault="00DA0E05" w:rsidP="002B0F35">
      <w:pPr>
        <w:pStyle w:val="Prrafodelista"/>
        <w:spacing w:after="0" w:line="360" w:lineRule="auto"/>
        <w:ind w:left="0"/>
        <w:rPr>
          <w:rFonts w:cstheme="minorHAnsi"/>
          <w:noProof/>
          <w:sz w:val="24"/>
          <w:szCs w:val="24"/>
          <w:lang w:eastAsia="es-CR"/>
        </w:rPr>
      </w:pPr>
      <w:r w:rsidRPr="00A81B7E">
        <w:rPr>
          <w:rFonts w:cstheme="minorHAnsi"/>
          <w:b/>
          <w:bCs/>
          <w:noProof/>
          <w:sz w:val="24"/>
          <w:szCs w:val="24"/>
          <w:lang w:eastAsia="es-CR"/>
        </w:rPr>
        <w:t>Administrativa:</w:t>
      </w:r>
      <w:r w:rsidR="00A81B7E">
        <w:rPr>
          <w:rFonts w:cstheme="minorHAnsi"/>
          <w:noProof/>
          <w:sz w:val="24"/>
          <w:szCs w:val="24"/>
          <w:lang w:eastAsia="es-CR"/>
        </w:rPr>
        <w:t xml:space="preserve">  </w:t>
      </w:r>
      <w:r w:rsidRPr="004619CB">
        <w:rPr>
          <w:rFonts w:cstheme="minorHAnsi"/>
          <w:noProof/>
          <w:sz w:val="24"/>
          <w:szCs w:val="24"/>
          <w:lang w:eastAsia="es-CR"/>
        </w:rPr>
        <w:t>Es la capacidad de autoadministrarse, sin injerencias de terceros</w:t>
      </w:r>
    </w:p>
    <w:p w14:paraId="41D336C5" w14:textId="28B55EEB" w:rsidR="00DA0E05" w:rsidRPr="004619CB" w:rsidRDefault="00DA0E05" w:rsidP="002B0F35">
      <w:pPr>
        <w:spacing w:after="0" w:line="360" w:lineRule="auto"/>
        <w:rPr>
          <w:rFonts w:cstheme="minorHAnsi"/>
          <w:noProof/>
          <w:sz w:val="24"/>
          <w:szCs w:val="24"/>
          <w:lang w:eastAsia="es-CR"/>
        </w:rPr>
      </w:pPr>
      <w:r w:rsidRPr="00A81B7E">
        <w:rPr>
          <w:rFonts w:cstheme="minorHAnsi"/>
          <w:b/>
          <w:bCs/>
          <w:noProof/>
          <w:sz w:val="24"/>
          <w:szCs w:val="24"/>
          <w:lang w:eastAsia="es-CR"/>
        </w:rPr>
        <w:t>Política:</w:t>
      </w:r>
      <w:r w:rsidR="00A81B7E">
        <w:rPr>
          <w:rFonts w:cstheme="minorHAnsi"/>
          <w:noProof/>
          <w:sz w:val="24"/>
          <w:szCs w:val="24"/>
          <w:lang w:eastAsia="es-CR"/>
        </w:rPr>
        <w:t xml:space="preserve">  </w:t>
      </w:r>
      <w:r w:rsidRPr="004619CB">
        <w:rPr>
          <w:rFonts w:cstheme="minorHAnsi"/>
          <w:noProof/>
          <w:sz w:val="24"/>
          <w:szCs w:val="24"/>
          <w:lang w:eastAsia="es-CR"/>
        </w:rPr>
        <w:t>Es la capacidad de autodirigirse políticamente, dentro del marco de su comptencia legal.</w:t>
      </w:r>
    </w:p>
    <w:p w14:paraId="5BCEC404" w14:textId="341D220B" w:rsidR="000114E2" w:rsidRPr="004619CB" w:rsidRDefault="000114E2" w:rsidP="002B0F35">
      <w:pPr>
        <w:spacing w:after="0" w:line="360" w:lineRule="auto"/>
        <w:rPr>
          <w:rFonts w:cstheme="minorHAnsi"/>
          <w:noProof/>
          <w:sz w:val="24"/>
          <w:szCs w:val="24"/>
          <w:lang w:eastAsia="es-CR"/>
        </w:rPr>
      </w:pPr>
      <w:r w:rsidRPr="00A81B7E">
        <w:rPr>
          <w:rFonts w:cstheme="minorHAnsi"/>
          <w:b/>
          <w:bCs/>
          <w:noProof/>
          <w:sz w:val="24"/>
          <w:szCs w:val="24"/>
          <w:lang w:eastAsia="es-CR"/>
        </w:rPr>
        <w:t>Organizativa</w:t>
      </w:r>
      <w:r w:rsidR="00A81B7E">
        <w:rPr>
          <w:rFonts w:cstheme="minorHAnsi"/>
          <w:b/>
          <w:bCs/>
          <w:noProof/>
          <w:sz w:val="24"/>
          <w:szCs w:val="24"/>
          <w:lang w:eastAsia="es-CR"/>
        </w:rPr>
        <w:t xml:space="preserve">:  </w:t>
      </w:r>
      <w:r w:rsidRPr="004619CB">
        <w:rPr>
          <w:rFonts w:cstheme="minorHAnsi"/>
          <w:noProof/>
          <w:sz w:val="24"/>
          <w:szCs w:val="24"/>
          <w:lang w:eastAsia="es-CR"/>
        </w:rPr>
        <w:t>Capacidad del ente de establecer su organización fundamental.</w:t>
      </w:r>
    </w:p>
    <w:p w14:paraId="660E99DE" w14:textId="77777777" w:rsidR="00470C8D" w:rsidRPr="004619CB" w:rsidRDefault="00470C8D" w:rsidP="002B0F35">
      <w:pPr>
        <w:pStyle w:val="Prrafodelista"/>
        <w:spacing w:after="0" w:line="360" w:lineRule="auto"/>
        <w:ind w:left="0"/>
        <w:outlineLvl w:val="0"/>
        <w:rPr>
          <w:rFonts w:cstheme="minorHAnsi"/>
          <w:b/>
          <w:noProof/>
          <w:color w:val="8BBD47"/>
          <w:sz w:val="24"/>
          <w:szCs w:val="24"/>
          <w:lang w:eastAsia="es-CR"/>
        </w:rPr>
      </w:pPr>
      <w:bookmarkStart w:id="25" w:name="_Toc523309589"/>
    </w:p>
    <w:p w14:paraId="0DB1A86F" w14:textId="40159EA6" w:rsidR="00351588" w:rsidRDefault="00351588" w:rsidP="00986B6A">
      <w:pPr>
        <w:pStyle w:val="Ttulo1"/>
        <w:rPr>
          <w:noProof/>
          <w:lang w:eastAsia="es-CR"/>
        </w:rPr>
      </w:pPr>
      <w:bookmarkStart w:id="26" w:name="_Toc148625017"/>
      <w:bookmarkEnd w:id="25"/>
      <w:r w:rsidRPr="00464D90">
        <w:rPr>
          <w:noProof/>
          <w:lang w:eastAsia="es-CR"/>
        </w:rPr>
        <w:t>2.5 EL RÉGIMEN MUNICIPAL</w:t>
      </w:r>
      <w:bookmarkEnd w:id="26"/>
    </w:p>
    <w:p w14:paraId="4AB8B701" w14:textId="77777777" w:rsidR="00986B6A" w:rsidRPr="00986B6A" w:rsidRDefault="00986B6A" w:rsidP="00986B6A">
      <w:pPr>
        <w:rPr>
          <w:lang w:eastAsia="es-CR"/>
        </w:rPr>
      </w:pPr>
    </w:p>
    <w:p w14:paraId="638F3CBC" w14:textId="4D8F4E0A" w:rsidR="00470C8D" w:rsidRPr="004619CB" w:rsidRDefault="00470C8D" w:rsidP="002B0F35">
      <w:pPr>
        <w:spacing w:after="0" w:line="360" w:lineRule="auto"/>
        <w:rPr>
          <w:rFonts w:cstheme="minorHAnsi"/>
          <w:noProof/>
          <w:sz w:val="24"/>
          <w:szCs w:val="24"/>
          <w:lang w:eastAsia="es-CR"/>
        </w:rPr>
      </w:pPr>
      <w:r w:rsidRPr="004619CB">
        <w:rPr>
          <w:rFonts w:cstheme="minorHAnsi"/>
          <w:noProof/>
          <w:sz w:val="24"/>
          <w:szCs w:val="24"/>
          <w:lang w:eastAsia="es-CR"/>
        </w:rPr>
        <w:t>Normado en el Título XII de la Constitución Política así como en el Código Municipal.</w:t>
      </w:r>
    </w:p>
    <w:p w14:paraId="275F3CCD" w14:textId="77777777" w:rsidR="000B0DE8" w:rsidRPr="004619CB" w:rsidRDefault="000B0DE8" w:rsidP="002B0F35">
      <w:pPr>
        <w:spacing w:after="0" w:line="360" w:lineRule="auto"/>
        <w:rPr>
          <w:rFonts w:cstheme="minorHAnsi"/>
          <w:noProof/>
          <w:sz w:val="24"/>
          <w:szCs w:val="24"/>
          <w:lang w:eastAsia="es-CR"/>
        </w:rPr>
      </w:pPr>
      <w:r w:rsidRPr="004619CB">
        <w:rPr>
          <w:rFonts w:cstheme="minorHAnsi"/>
          <w:noProof/>
          <w:sz w:val="24"/>
          <w:szCs w:val="24"/>
          <w:lang w:eastAsia="es-CR"/>
        </w:rPr>
        <w:t>Es la aplicación de la descentralización territorial</w:t>
      </w:r>
    </w:p>
    <w:p w14:paraId="0BAC39C0" w14:textId="77777777" w:rsidR="000B0DE8" w:rsidRPr="004619CB" w:rsidRDefault="000B0DE8" w:rsidP="002B0F35">
      <w:pPr>
        <w:pStyle w:val="Prrafodelista"/>
        <w:spacing w:after="0" w:line="360" w:lineRule="auto"/>
        <w:ind w:left="0"/>
        <w:rPr>
          <w:rFonts w:cstheme="minorHAnsi"/>
          <w:noProof/>
          <w:sz w:val="24"/>
          <w:szCs w:val="24"/>
          <w:lang w:eastAsia="es-CR"/>
        </w:rPr>
      </w:pPr>
      <w:r w:rsidRPr="004619CB">
        <w:rPr>
          <w:rFonts w:cstheme="minorHAnsi"/>
          <w:noProof/>
          <w:sz w:val="24"/>
          <w:szCs w:val="24"/>
          <w:lang w:eastAsia="es-CR"/>
        </w:rPr>
        <w:t>(82 municipalidades)</w:t>
      </w:r>
    </w:p>
    <w:p w14:paraId="693033D8" w14:textId="77777777" w:rsidR="000B0DE8" w:rsidRPr="004619CB" w:rsidRDefault="000B0DE8" w:rsidP="002B0F35">
      <w:pPr>
        <w:pStyle w:val="Prrafodelista"/>
        <w:spacing w:after="0" w:line="360" w:lineRule="auto"/>
        <w:ind w:left="0"/>
        <w:rPr>
          <w:rFonts w:cstheme="minorHAnsi"/>
          <w:noProof/>
          <w:sz w:val="24"/>
          <w:szCs w:val="24"/>
          <w:lang w:eastAsia="es-CR"/>
        </w:rPr>
      </w:pPr>
    </w:p>
    <w:p w14:paraId="7941CF0A" w14:textId="5C352C6E" w:rsidR="000B0DE8" w:rsidRPr="00351588" w:rsidRDefault="000B0DE8" w:rsidP="002B0F35">
      <w:pPr>
        <w:pStyle w:val="Prrafodelista"/>
        <w:spacing w:after="0" w:line="360" w:lineRule="auto"/>
        <w:ind w:left="0"/>
        <w:rPr>
          <w:rFonts w:cstheme="minorHAnsi"/>
          <w:b/>
          <w:noProof/>
          <w:sz w:val="24"/>
          <w:szCs w:val="24"/>
          <w:lang w:eastAsia="es-CR"/>
        </w:rPr>
      </w:pPr>
      <w:r w:rsidRPr="00351588">
        <w:rPr>
          <w:rFonts w:cstheme="minorHAnsi"/>
          <w:b/>
          <w:noProof/>
          <w:sz w:val="24"/>
          <w:szCs w:val="24"/>
          <w:lang w:eastAsia="es-CR"/>
        </w:rPr>
        <w:t>Gobierno Municipal</w:t>
      </w:r>
    </w:p>
    <w:p w14:paraId="7C4DD28D" w14:textId="68AAF29B" w:rsidR="000B0DE8" w:rsidRPr="004619CB" w:rsidRDefault="00470C8D" w:rsidP="002B0F35">
      <w:pPr>
        <w:spacing w:after="0" w:line="360" w:lineRule="auto"/>
        <w:rPr>
          <w:rFonts w:cstheme="minorHAnsi"/>
          <w:noProof/>
          <w:sz w:val="24"/>
          <w:szCs w:val="24"/>
          <w:lang w:eastAsia="es-CR"/>
        </w:rPr>
      </w:pPr>
      <w:r w:rsidRPr="004619CB">
        <w:rPr>
          <w:rFonts w:cstheme="minorHAnsi"/>
          <w:noProof/>
          <w:sz w:val="24"/>
          <w:szCs w:val="24"/>
          <w:lang w:eastAsia="es-CR"/>
        </w:rPr>
        <w:t>Alcalde Municipal</w:t>
      </w:r>
      <w:r w:rsidR="009C2964" w:rsidRPr="004619CB">
        <w:rPr>
          <w:rFonts w:cstheme="minorHAnsi"/>
          <w:noProof/>
          <w:sz w:val="24"/>
          <w:szCs w:val="24"/>
          <w:lang w:eastAsia="es-CR"/>
        </w:rPr>
        <w:t xml:space="preserve"> - Síndicos</w:t>
      </w:r>
    </w:p>
    <w:p w14:paraId="26F80DEF" w14:textId="4720FA46" w:rsidR="009C2964" w:rsidRPr="004619CB" w:rsidRDefault="009C2964" w:rsidP="002B0F35">
      <w:pPr>
        <w:spacing w:after="0" w:line="360" w:lineRule="auto"/>
        <w:rPr>
          <w:rFonts w:cstheme="minorHAnsi"/>
          <w:noProof/>
          <w:sz w:val="24"/>
          <w:szCs w:val="24"/>
          <w:lang w:eastAsia="es-CR"/>
        </w:rPr>
      </w:pPr>
      <w:r w:rsidRPr="004619CB">
        <w:rPr>
          <w:rFonts w:cstheme="minorHAnsi"/>
          <w:noProof/>
          <w:sz w:val="24"/>
          <w:szCs w:val="24"/>
          <w:lang w:eastAsia="es-CR"/>
        </w:rPr>
        <w:t>Síndicos Alcade - Municipal</w:t>
      </w:r>
    </w:p>
    <w:p w14:paraId="329B5FF9" w14:textId="1FAD47D2" w:rsidR="009C2964" w:rsidRPr="004619CB" w:rsidRDefault="009C2964" w:rsidP="002B0F35">
      <w:pPr>
        <w:spacing w:after="0" w:line="360" w:lineRule="auto"/>
        <w:rPr>
          <w:rFonts w:cstheme="minorHAnsi"/>
          <w:noProof/>
          <w:sz w:val="24"/>
          <w:szCs w:val="24"/>
          <w:lang w:eastAsia="es-CR"/>
        </w:rPr>
      </w:pPr>
      <w:r w:rsidRPr="004619CB">
        <w:rPr>
          <w:rFonts w:cstheme="minorHAnsi"/>
          <w:noProof/>
          <w:sz w:val="24"/>
          <w:szCs w:val="24"/>
          <w:lang w:eastAsia="es-CR"/>
        </w:rPr>
        <w:t>Síndicos - Regidores</w:t>
      </w:r>
    </w:p>
    <w:p w14:paraId="38333F5B" w14:textId="4D96D44E" w:rsidR="009C2964" w:rsidRPr="004619CB" w:rsidRDefault="009C2964" w:rsidP="002B0F35">
      <w:pPr>
        <w:spacing w:after="0" w:line="360" w:lineRule="auto"/>
        <w:rPr>
          <w:rFonts w:cstheme="minorHAnsi"/>
          <w:noProof/>
          <w:sz w:val="24"/>
          <w:szCs w:val="24"/>
          <w:lang w:eastAsia="es-CR"/>
        </w:rPr>
      </w:pPr>
      <w:r w:rsidRPr="004619CB">
        <w:rPr>
          <w:rFonts w:cstheme="minorHAnsi"/>
          <w:noProof/>
          <w:sz w:val="24"/>
          <w:szCs w:val="24"/>
          <w:lang w:eastAsia="es-CR"/>
        </w:rPr>
        <w:t>Regidores - Síndicos</w:t>
      </w:r>
    </w:p>
    <w:p w14:paraId="6D972534" w14:textId="0C4A04EA" w:rsidR="009C2964" w:rsidRPr="004619CB" w:rsidRDefault="009C2964" w:rsidP="002B0F35">
      <w:pPr>
        <w:spacing w:after="0" w:line="360" w:lineRule="auto"/>
        <w:rPr>
          <w:rFonts w:cstheme="minorHAnsi"/>
          <w:noProof/>
          <w:sz w:val="24"/>
          <w:szCs w:val="24"/>
          <w:lang w:eastAsia="es-CR"/>
        </w:rPr>
      </w:pPr>
      <w:r w:rsidRPr="004619CB">
        <w:rPr>
          <w:rFonts w:cstheme="minorHAnsi"/>
          <w:noProof/>
          <w:sz w:val="24"/>
          <w:szCs w:val="24"/>
          <w:lang w:eastAsia="es-CR"/>
        </w:rPr>
        <w:lastRenderedPageBreak/>
        <w:t>Regidores - Alcalde Municipal</w:t>
      </w:r>
    </w:p>
    <w:p w14:paraId="39758CCB" w14:textId="6072CDD8" w:rsidR="009C2964" w:rsidRPr="004619CB" w:rsidRDefault="009C2964" w:rsidP="002B0F35">
      <w:pPr>
        <w:spacing w:after="0" w:line="360" w:lineRule="auto"/>
        <w:rPr>
          <w:rFonts w:cstheme="minorHAnsi"/>
          <w:noProof/>
          <w:sz w:val="24"/>
          <w:szCs w:val="24"/>
          <w:lang w:eastAsia="es-CR"/>
        </w:rPr>
      </w:pPr>
      <w:r w:rsidRPr="004619CB">
        <w:rPr>
          <w:rFonts w:cstheme="minorHAnsi"/>
          <w:noProof/>
          <w:sz w:val="24"/>
          <w:szCs w:val="24"/>
          <w:lang w:eastAsia="es-CR"/>
        </w:rPr>
        <w:t>Alcalde Municipal - Regidores</w:t>
      </w:r>
    </w:p>
    <w:p w14:paraId="20237285" w14:textId="73D38038" w:rsidR="000B0DE8" w:rsidRPr="004619CB" w:rsidRDefault="001F661A" w:rsidP="002B0F35">
      <w:pPr>
        <w:spacing w:after="0" w:line="360" w:lineRule="auto"/>
        <w:rPr>
          <w:rFonts w:cstheme="minorHAnsi"/>
          <w:noProof/>
          <w:sz w:val="24"/>
          <w:szCs w:val="24"/>
          <w:lang w:eastAsia="es-CR"/>
        </w:rPr>
      </w:pPr>
      <w:r w:rsidRPr="004619CB">
        <w:rPr>
          <w:rFonts w:cstheme="minorHAnsi"/>
          <w:noProof/>
          <w:sz w:val="24"/>
          <w:szCs w:val="24"/>
          <w:lang w:eastAsia="es-CR"/>
        </w:rPr>
        <w:t>Las Municipalidades poseen autonomía.  Existe transferencia de competencias del Poder Ejecutivo a las Municipalidades con recursos respectivos.  La elección del Gobierno Municipal se efectúa mediante elecciones populares.  Las Municipalidades formulan sus presupuestos ordinarios y extraordinarios y los aprueba la Contraloría General de la República.</w:t>
      </w:r>
    </w:p>
    <w:p w14:paraId="46F50DDC" w14:textId="29A03366" w:rsidR="000B0DE8" w:rsidRPr="004619CB" w:rsidRDefault="001F661A" w:rsidP="002B0F35">
      <w:pPr>
        <w:pStyle w:val="Prrafodelista"/>
        <w:spacing w:after="0" w:line="360" w:lineRule="auto"/>
        <w:ind w:left="0"/>
        <w:rPr>
          <w:rFonts w:cstheme="minorHAnsi"/>
          <w:noProof/>
          <w:sz w:val="24"/>
          <w:szCs w:val="24"/>
          <w:lang w:eastAsia="es-CR"/>
        </w:rPr>
      </w:pPr>
      <w:r w:rsidRPr="00804C92">
        <w:rPr>
          <w:rFonts w:cstheme="minorHAnsi"/>
          <w:b/>
          <w:bCs/>
          <w:noProof/>
          <w:sz w:val="24"/>
          <w:szCs w:val="24"/>
          <w:lang w:eastAsia="es-CR"/>
        </w:rPr>
        <w:t>Código Municipal:</w:t>
      </w:r>
      <w:r w:rsidRPr="004619CB">
        <w:rPr>
          <w:rFonts w:cstheme="minorHAnsi"/>
          <w:noProof/>
          <w:sz w:val="24"/>
          <w:szCs w:val="24"/>
          <w:lang w:eastAsia="es-CR"/>
        </w:rPr>
        <w:t xml:space="preserve">  Se detallan las atribuciones, organización y funcionamiento de las municipales.</w:t>
      </w:r>
    </w:p>
    <w:p w14:paraId="15EED58C" w14:textId="3A85D124" w:rsidR="000B2393" w:rsidRDefault="00351588" w:rsidP="00986B6A">
      <w:pPr>
        <w:pStyle w:val="Ttulo1"/>
        <w:rPr>
          <w:noProof/>
          <w:lang w:eastAsia="es-CR"/>
        </w:rPr>
      </w:pPr>
      <w:bookmarkStart w:id="27" w:name="_Toc148625018"/>
      <w:r w:rsidRPr="00464D90">
        <w:rPr>
          <w:noProof/>
          <w:lang w:eastAsia="es-CR"/>
        </w:rPr>
        <w:t>2.6 INSTITUCIONES AUTÓNOMAS Y SEMIAUTÓNOMAS</w:t>
      </w:r>
      <w:bookmarkEnd w:id="27"/>
    </w:p>
    <w:p w14:paraId="59F7CC84" w14:textId="77777777" w:rsidR="00986B6A" w:rsidRPr="00986B6A" w:rsidRDefault="00986B6A" w:rsidP="00986B6A">
      <w:pPr>
        <w:rPr>
          <w:lang w:eastAsia="es-CR"/>
        </w:rPr>
      </w:pPr>
    </w:p>
    <w:p w14:paraId="6B17AFC6" w14:textId="3496BD74" w:rsidR="000B2393" w:rsidRDefault="000B2393" w:rsidP="002B0F35">
      <w:pPr>
        <w:pStyle w:val="Prrafodelista"/>
        <w:spacing w:after="0" w:line="360" w:lineRule="auto"/>
        <w:ind w:left="0"/>
        <w:rPr>
          <w:rFonts w:cstheme="minorHAnsi"/>
          <w:noProof/>
          <w:sz w:val="24"/>
          <w:szCs w:val="24"/>
          <w:lang w:eastAsia="es-CR"/>
        </w:rPr>
      </w:pPr>
      <w:r w:rsidRPr="004619CB">
        <w:rPr>
          <w:rFonts w:cstheme="minorHAnsi"/>
          <w:b/>
          <w:bCs/>
          <w:noProof/>
          <w:sz w:val="24"/>
          <w:szCs w:val="24"/>
          <w:lang w:eastAsia="es-CR"/>
        </w:rPr>
        <w:t>Autónomas:</w:t>
      </w:r>
      <w:r w:rsidRPr="004619CB">
        <w:rPr>
          <w:rFonts w:cstheme="minorHAnsi"/>
          <w:noProof/>
          <w:sz w:val="24"/>
          <w:szCs w:val="24"/>
          <w:lang w:eastAsia="es-CR"/>
        </w:rPr>
        <w:t xml:space="preserve">  Reguladas en los artículos del 188 al 190 de la Constitución Política de Costa Rica.  Cuentan con autonomá administrativa.  Ejemplos:  Bancos del Estado, Universidades, Instituto Nacional de Seguros (INS).</w:t>
      </w:r>
    </w:p>
    <w:p w14:paraId="0E45C70E" w14:textId="477BF3AA" w:rsidR="000B2393" w:rsidRDefault="00706FCE" w:rsidP="002B0F35">
      <w:pPr>
        <w:pStyle w:val="Prrafodelista"/>
        <w:spacing w:after="0" w:line="360" w:lineRule="auto"/>
        <w:ind w:left="0"/>
        <w:rPr>
          <w:rFonts w:cstheme="minorHAnsi"/>
          <w:noProof/>
          <w:sz w:val="24"/>
          <w:szCs w:val="24"/>
          <w:lang w:eastAsia="es-CR"/>
        </w:rPr>
      </w:pPr>
      <w:r w:rsidRPr="00706FCE">
        <w:rPr>
          <w:rFonts w:cstheme="minorHAnsi"/>
          <w:noProof/>
          <w:sz w:val="24"/>
          <w:szCs w:val="24"/>
          <w:lang w:eastAsia="es-CR"/>
        </w:rPr>
        <w:t>Modificación a Ley Orgánica o eventual</w:t>
      </w:r>
      <w:r w:rsidR="0059411D">
        <w:rPr>
          <w:rFonts w:cstheme="minorHAnsi"/>
          <w:noProof/>
          <w:sz w:val="24"/>
          <w:szCs w:val="24"/>
          <w:lang w:eastAsia="es-CR"/>
        </w:rPr>
        <w:t xml:space="preserve"> </w:t>
      </w:r>
      <w:r w:rsidRPr="00706FCE">
        <w:rPr>
          <w:rFonts w:cstheme="minorHAnsi"/>
          <w:noProof/>
          <w:sz w:val="24"/>
          <w:szCs w:val="24"/>
          <w:lang w:eastAsia="es-CR"/>
        </w:rPr>
        <w:t>supresión requiere de los votos de 38</w:t>
      </w:r>
      <w:r>
        <w:rPr>
          <w:rFonts w:cstheme="minorHAnsi"/>
          <w:noProof/>
          <w:sz w:val="24"/>
          <w:szCs w:val="24"/>
          <w:lang w:eastAsia="es-CR"/>
        </w:rPr>
        <w:t xml:space="preserve"> </w:t>
      </w:r>
      <w:r w:rsidRPr="00706FCE">
        <w:rPr>
          <w:rFonts w:cstheme="minorHAnsi"/>
          <w:noProof/>
          <w:sz w:val="24"/>
          <w:szCs w:val="24"/>
          <w:lang w:eastAsia="es-CR"/>
        </w:rPr>
        <w:t>diputados.</w:t>
      </w:r>
    </w:p>
    <w:p w14:paraId="16A10BB9" w14:textId="77777777" w:rsidR="00986B6A" w:rsidRPr="00706FCE" w:rsidRDefault="00986B6A" w:rsidP="002B0F35">
      <w:pPr>
        <w:pStyle w:val="Prrafodelista"/>
        <w:spacing w:after="0" w:line="360" w:lineRule="auto"/>
        <w:ind w:left="0"/>
        <w:rPr>
          <w:rFonts w:cstheme="minorHAnsi"/>
          <w:noProof/>
          <w:sz w:val="24"/>
          <w:szCs w:val="24"/>
          <w:lang w:eastAsia="es-CR"/>
        </w:rPr>
      </w:pPr>
    </w:p>
    <w:p w14:paraId="2522A2AD" w14:textId="77777777" w:rsidR="00B319CC" w:rsidRDefault="000B2393" w:rsidP="002B0F35">
      <w:pPr>
        <w:pStyle w:val="Prrafodelista"/>
        <w:spacing w:after="0" w:line="360" w:lineRule="auto"/>
        <w:ind w:left="0"/>
        <w:rPr>
          <w:rFonts w:cstheme="minorHAnsi"/>
          <w:noProof/>
          <w:sz w:val="24"/>
          <w:szCs w:val="24"/>
          <w:lang w:eastAsia="es-CR"/>
        </w:rPr>
      </w:pPr>
      <w:r w:rsidRPr="004619CB">
        <w:rPr>
          <w:rFonts w:cstheme="minorHAnsi"/>
          <w:b/>
          <w:bCs/>
          <w:noProof/>
          <w:sz w:val="24"/>
          <w:szCs w:val="24"/>
          <w:lang w:eastAsia="es-CR"/>
        </w:rPr>
        <w:t>Semiautónomas:</w:t>
      </w:r>
      <w:r w:rsidRPr="004619CB">
        <w:rPr>
          <w:rFonts w:cstheme="minorHAnsi"/>
          <w:noProof/>
          <w:sz w:val="24"/>
          <w:szCs w:val="24"/>
          <w:lang w:eastAsia="es-CR"/>
        </w:rPr>
        <w:t xml:space="preserve">  Creadas por la Asamblea Legislativa.  Cuentan con autonomía administrativa.  Ejemplos:  Comisión Nacional de Asuntos Indígenas CONAI, Junta de Desarrollo Regional de la Zona Sur JUDESUR, Instituto Costarricense del Deporte y la Recreación ICODER.</w:t>
      </w:r>
    </w:p>
    <w:p w14:paraId="16205766" w14:textId="793FA921" w:rsidR="00B319CC" w:rsidRPr="004619CB" w:rsidRDefault="00B319CC" w:rsidP="002B0F35">
      <w:pPr>
        <w:spacing w:after="0" w:line="360" w:lineRule="auto"/>
        <w:rPr>
          <w:rFonts w:cstheme="minorHAnsi"/>
          <w:noProof/>
          <w:sz w:val="24"/>
          <w:szCs w:val="24"/>
          <w:lang w:eastAsia="es-CR"/>
        </w:rPr>
      </w:pPr>
      <w:r w:rsidRPr="004619CB">
        <w:rPr>
          <w:rFonts w:cstheme="minorHAnsi"/>
          <w:noProof/>
          <w:sz w:val="24"/>
          <w:szCs w:val="24"/>
          <w:lang w:eastAsia="es-CR"/>
        </w:rPr>
        <w:t>Modificación a Ley Orgánica o eventual supresión, requiere del voto de la mayoría de los diputados.</w:t>
      </w:r>
    </w:p>
    <w:p w14:paraId="350A5AF0" w14:textId="77777777" w:rsidR="00986B6A" w:rsidRDefault="00986B6A" w:rsidP="002B0F35">
      <w:pPr>
        <w:spacing w:after="0" w:line="360" w:lineRule="auto"/>
        <w:rPr>
          <w:rFonts w:cstheme="minorHAnsi"/>
          <w:noProof/>
          <w:sz w:val="24"/>
          <w:szCs w:val="24"/>
          <w:lang w:eastAsia="es-CR"/>
        </w:rPr>
      </w:pPr>
    </w:p>
    <w:p w14:paraId="646B22CA" w14:textId="77777777" w:rsidR="0059411D" w:rsidRDefault="0059411D" w:rsidP="002B0F35">
      <w:pPr>
        <w:rPr>
          <w:rStyle w:val="Ttulo1Car"/>
        </w:rPr>
      </w:pPr>
      <w:bookmarkStart w:id="28" w:name="_Toc148625019"/>
    </w:p>
    <w:p w14:paraId="422CAA4A" w14:textId="1A48582B" w:rsidR="000B0DE8" w:rsidRPr="00464D90" w:rsidRDefault="000B0DE8" w:rsidP="002B0F35">
      <w:pPr>
        <w:rPr>
          <w:noProof/>
          <w:lang w:eastAsia="es-CR"/>
        </w:rPr>
      </w:pPr>
      <w:r w:rsidRPr="00986B6A">
        <w:rPr>
          <w:rStyle w:val="Ttulo1Car"/>
        </w:rPr>
        <w:lastRenderedPageBreak/>
        <w:t>Bibliografía</w:t>
      </w:r>
      <w:bookmarkEnd w:id="28"/>
      <w:r w:rsidRPr="00464D90">
        <w:rPr>
          <w:noProof/>
          <w:lang w:eastAsia="es-CR"/>
        </w:rPr>
        <w:t>:</w:t>
      </w:r>
    </w:p>
    <w:p w14:paraId="468DB5F2" w14:textId="5F5EA425" w:rsidR="000B0DE8" w:rsidRPr="004619CB" w:rsidRDefault="000B0DE8" w:rsidP="002B0F35">
      <w:pPr>
        <w:spacing w:after="0" w:line="360" w:lineRule="auto"/>
        <w:rPr>
          <w:rFonts w:cstheme="minorHAnsi"/>
          <w:i/>
          <w:noProof/>
          <w:sz w:val="24"/>
          <w:szCs w:val="24"/>
          <w:lang w:eastAsia="es-CR"/>
        </w:rPr>
      </w:pPr>
      <w:r w:rsidRPr="004619CB">
        <w:rPr>
          <w:rFonts w:cstheme="minorHAnsi"/>
          <w:noProof/>
          <w:sz w:val="24"/>
          <w:szCs w:val="24"/>
          <w:lang w:eastAsia="es-CR"/>
        </w:rPr>
        <w:t xml:space="preserve">Hernández, R. (2005). </w:t>
      </w:r>
      <w:r w:rsidRPr="004619CB">
        <w:rPr>
          <w:rFonts w:cstheme="minorHAnsi"/>
          <w:i/>
          <w:noProof/>
          <w:sz w:val="24"/>
          <w:szCs w:val="24"/>
          <w:lang w:eastAsia="es-CR"/>
        </w:rPr>
        <w:t>Instituciones de derecho público costarricense</w:t>
      </w:r>
      <w:r w:rsidRPr="004619CB">
        <w:rPr>
          <w:rFonts w:cstheme="minorHAnsi"/>
          <w:noProof/>
          <w:sz w:val="24"/>
          <w:szCs w:val="24"/>
          <w:lang w:eastAsia="es-CR"/>
        </w:rPr>
        <w:t>. EUNED</w:t>
      </w:r>
      <w:r w:rsidR="00106CC6">
        <w:rPr>
          <w:rFonts w:cstheme="minorHAnsi"/>
          <w:noProof/>
          <w:sz w:val="24"/>
          <w:szCs w:val="24"/>
          <w:lang w:eastAsia="es-CR"/>
        </w:rPr>
        <w:t xml:space="preserve"> EDITORIAL UNED</w:t>
      </w:r>
      <w:r w:rsidRPr="004619CB">
        <w:rPr>
          <w:rFonts w:cstheme="minorHAnsi"/>
          <w:noProof/>
          <w:sz w:val="24"/>
          <w:szCs w:val="24"/>
          <w:lang w:eastAsia="es-CR"/>
        </w:rPr>
        <w:t>.</w:t>
      </w:r>
      <w:r w:rsidR="002D3D97" w:rsidRPr="004619CB">
        <w:rPr>
          <w:rFonts w:cstheme="minorHAnsi"/>
          <w:noProof/>
          <w:sz w:val="24"/>
          <w:szCs w:val="24"/>
          <w:lang w:eastAsia="es-CR"/>
        </w:rPr>
        <w:t xml:space="preserve">  Sexta reimpresión.  </w:t>
      </w:r>
      <w:r w:rsidRPr="004619CB">
        <w:rPr>
          <w:rFonts w:cstheme="minorHAnsi"/>
          <w:noProof/>
          <w:sz w:val="24"/>
          <w:szCs w:val="24"/>
          <w:lang w:eastAsia="es-CR"/>
        </w:rPr>
        <w:t>San José, Costa Rica.</w:t>
      </w:r>
    </w:p>
    <w:p w14:paraId="52E33E6D" w14:textId="77777777" w:rsidR="000B0DE8" w:rsidRPr="004619CB" w:rsidRDefault="00000000" w:rsidP="002B0F35">
      <w:pPr>
        <w:pStyle w:val="Prrafodelista"/>
        <w:spacing w:after="0" w:line="360" w:lineRule="auto"/>
        <w:ind w:left="0"/>
        <w:rPr>
          <w:rFonts w:cstheme="minorHAnsi"/>
          <w:noProof/>
          <w:sz w:val="24"/>
          <w:szCs w:val="24"/>
          <w:lang w:eastAsia="es-CR"/>
        </w:rPr>
      </w:pPr>
      <w:hyperlink r:id="rId9" w:history="1">
        <w:r w:rsidR="000B0DE8" w:rsidRPr="004619CB">
          <w:rPr>
            <w:rStyle w:val="Hipervnculo"/>
            <w:rFonts w:cstheme="minorHAnsi"/>
            <w:noProof/>
            <w:sz w:val="24"/>
            <w:szCs w:val="24"/>
            <w:lang w:eastAsia="es-CR"/>
          </w:rPr>
          <w:t>http://www.mideplan.go.cr/mideplan/estructura-tematica/89-modernizacion/organizacion-del-sector-publico</w:t>
        </w:r>
      </w:hyperlink>
      <w:r w:rsidR="000B0DE8" w:rsidRPr="004619CB">
        <w:rPr>
          <w:rFonts w:cstheme="minorHAnsi"/>
          <w:noProof/>
          <w:sz w:val="24"/>
          <w:szCs w:val="24"/>
          <w:lang w:eastAsia="es-CR"/>
        </w:rPr>
        <w:t xml:space="preserve"> consultado el 26 de octubre de 2017 </w:t>
      </w:r>
    </w:p>
    <w:p w14:paraId="72DEB9EE" w14:textId="77777777" w:rsidR="000B0DE8" w:rsidRPr="004619CB" w:rsidRDefault="000B0DE8" w:rsidP="002B0F35">
      <w:pPr>
        <w:pStyle w:val="Prrafodelista"/>
        <w:spacing w:after="0" w:line="360" w:lineRule="auto"/>
        <w:ind w:left="0"/>
        <w:rPr>
          <w:rFonts w:cstheme="minorHAnsi"/>
          <w:sz w:val="24"/>
          <w:szCs w:val="24"/>
          <w:lang w:eastAsia="es-CR"/>
        </w:rPr>
      </w:pPr>
    </w:p>
    <w:p w14:paraId="658FD399" w14:textId="28046B8C" w:rsidR="000B0DE8" w:rsidRPr="004619CB" w:rsidRDefault="000B0DE8" w:rsidP="002B0F35">
      <w:pPr>
        <w:pStyle w:val="Prrafodelista"/>
        <w:spacing w:after="0" w:line="360" w:lineRule="auto"/>
        <w:ind w:left="0"/>
        <w:rPr>
          <w:rFonts w:cstheme="minorHAnsi"/>
          <w:sz w:val="24"/>
          <w:szCs w:val="24"/>
          <w:lang w:eastAsia="es-CR"/>
        </w:rPr>
      </w:pPr>
      <w:r w:rsidRPr="004619CB">
        <w:rPr>
          <w:rFonts w:cstheme="minorHAnsi"/>
          <w:sz w:val="24"/>
          <w:szCs w:val="24"/>
          <w:lang w:eastAsia="es-CR"/>
        </w:rPr>
        <w:t xml:space="preserve">Romero, J. (2002). </w:t>
      </w:r>
      <w:r w:rsidRPr="004619CB">
        <w:rPr>
          <w:rFonts w:cstheme="minorHAnsi"/>
          <w:i/>
          <w:sz w:val="24"/>
          <w:szCs w:val="24"/>
          <w:lang w:eastAsia="es-CR"/>
        </w:rPr>
        <w:t>Derecho Administrativo General</w:t>
      </w:r>
      <w:r w:rsidRPr="004619CB">
        <w:rPr>
          <w:rFonts w:cstheme="minorHAnsi"/>
          <w:sz w:val="24"/>
          <w:szCs w:val="24"/>
          <w:lang w:eastAsia="es-CR"/>
        </w:rPr>
        <w:t xml:space="preserve">. EUNED. </w:t>
      </w:r>
      <w:r w:rsidR="00D71961" w:rsidRPr="004619CB">
        <w:rPr>
          <w:rFonts w:cstheme="minorHAnsi"/>
          <w:sz w:val="24"/>
          <w:szCs w:val="24"/>
          <w:lang w:eastAsia="es-CR"/>
        </w:rPr>
        <w:t>Primera</w:t>
      </w:r>
      <w:r w:rsidRPr="004619CB">
        <w:rPr>
          <w:rFonts w:cstheme="minorHAnsi"/>
          <w:sz w:val="24"/>
          <w:szCs w:val="24"/>
          <w:lang w:eastAsia="es-CR"/>
        </w:rPr>
        <w:t xml:space="preserve"> reimp</w:t>
      </w:r>
      <w:r w:rsidR="00D71961" w:rsidRPr="004619CB">
        <w:rPr>
          <w:rFonts w:cstheme="minorHAnsi"/>
          <w:sz w:val="24"/>
          <w:szCs w:val="24"/>
          <w:lang w:eastAsia="es-CR"/>
        </w:rPr>
        <w:t>resión</w:t>
      </w:r>
      <w:r w:rsidRPr="004619CB">
        <w:rPr>
          <w:rFonts w:cstheme="minorHAnsi"/>
          <w:sz w:val="24"/>
          <w:szCs w:val="24"/>
          <w:lang w:eastAsia="es-CR"/>
        </w:rPr>
        <w:t xml:space="preserve">. </w:t>
      </w:r>
      <w:r w:rsidR="00D71961" w:rsidRPr="004619CB">
        <w:rPr>
          <w:rFonts w:cstheme="minorHAnsi"/>
          <w:sz w:val="24"/>
          <w:szCs w:val="24"/>
          <w:lang w:eastAsia="es-CR"/>
        </w:rPr>
        <w:t xml:space="preserve"> </w:t>
      </w:r>
      <w:r w:rsidRPr="004619CB">
        <w:rPr>
          <w:rFonts w:cstheme="minorHAnsi"/>
          <w:sz w:val="24"/>
          <w:szCs w:val="24"/>
          <w:lang w:eastAsia="es-CR"/>
        </w:rPr>
        <w:t xml:space="preserve">San José, Costa Rica.  </w:t>
      </w:r>
    </w:p>
    <w:p w14:paraId="59B58366" w14:textId="77777777" w:rsidR="000B0DE8" w:rsidRPr="004619CB" w:rsidRDefault="000B0DE8" w:rsidP="002B0F35">
      <w:pPr>
        <w:pStyle w:val="Prrafodelista"/>
        <w:spacing w:after="0" w:line="360" w:lineRule="auto"/>
        <w:ind w:left="0"/>
        <w:rPr>
          <w:rFonts w:cstheme="minorHAnsi"/>
          <w:b/>
          <w:noProof/>
          <w:color w:val="8BBD47"/>
          <w:sz w:val="24"/>
          <w:szCs w:val="24"/>
          <w:lang w:eastAsia="es-CR"/>
        </w:rPr>
      </w:pPr>
    </w:p>
    <w:p w14:paraId="237ED2B2" w14:textId="77777777" w:rsidR="000B0DE8" w:rsidRPr="004619CB" w:rsidRDefault="00000000" w:rsidP="002B0F35">
      <w:pPr>
        <w:pStyle w:val="Prrafodelista"/>
        <w:spacing w:after="0" w:line="360" w:lineRule="auto"/>
        <w:ind w:left="0"/>
        <w:rPr>
          <w:rFonts w:cstheme="minorHAnsi"/>
          <w:sz w:val="24"/>
          <w:szCs w:val="24"/>
        </w:rPr>
      </w:pPr>
      <w:hyperlink r:id="rId10" w:history="1">
        <w:r w:rsidR="000B0DE8" w:rsidRPr="004619CB">
          <w:rPr>
            <w:rStyle w:val="Hipervnculo"/>
            <w:rFonts w:cstheme="minorHAnsi"/>
            <w:sz w:val="24"/>
            <w:szCs w:val="24"/>
          </w:rPr>
          <w:t>http://www.pgrweb.go.cr/scij/Busqueda/Normativa/Normas/nrm_texto_completo.aspx?param1=NRTC&amp;nValor1=1&amp;nValor2=871&amp;nValor3=101782&amp;param2=4&amp;strTipM=TC&amp;lResultado=33&amp;strSim=simp</w:t>
        </w:r>
      </w:hyperlink>
      <w:r w:rsidR="000B0DE8" w:rsidRPr="004619CB">
        <w:rPr>
          <w:rFonts w:cstheme="minorHAnsi"/>
          <w:sz w:val="24"/>
          <w:szCs w:val="24"/>
        </w:rPr>
        <w:t xml:space="preserve"> consultado el 30 de octubre de 2017 </w:t>
      </w:r>
    </w:p>
    <w:p w14:paraId="0DF62E0B" w14:textId="77777777" w:rsidR="00706FCE" w:rsidRDefault="00706FCE" w:rsidP="002B0F35">
      <w:pPr>
        <w:pStyle w:val="Prrafodelista"/>
        <w:spacing w:after="0" w:line="360" w:lineRule="auto"/>
        <w:ind w:left="0"/>
        <w:rPr>
          <w:rFonts w:cstheme="minorHAnsi"/>
          <w:b/>
          <w:bCs/>
          <w:sz w:val="24"/>
          <w:szCs w:val="24"/>
        </w:rPr>
      </w:pPr>
    </w:p>
    <w:p w14:paraId="176416CC" w14:textId="77777777" w:rsidR="00706FCE" w:rsidRDefault="00706FCE" w:rsidP="002B0F35">
      <w:pPr>
        <w:pStyle w:val="Prrafodelista"/>
        <w:spacing w:after="0" w:line="360" w:lineRule="auto"/>
        <w:ind w:left="0"/>
        <w:rPr>
          <w:rFonts w:cstheme="minorHAnsi"/>
          <w:b/>
          <w:bCs/>
          <w:sz w:val="24"/>
          <w:szCs w:val="24"/>
        </w:rPr>
      </w:pPr>
    </w:p>
    <w:p w14:paraId="5365CD0E" w14:textId="3851061B" w:rsidR="000B0DE8" w:rsidRDefault="00D71961" w:rsidP="002B0F35">
      <w:pPr>
        <w:pStyle w:val="Ttulo1"/>
      </w:pPr>
      <w:bookmarkStart w:id="29" w:name="_Toc148625020"/>
      <w:r w:rsidRPr="00706FCE">
        <w:t>Tema 3:   Normas básicas para la función pública</w:t>
      </w:r>
      <w:bookmarkEnd w:id="29"/>
    </w:p>
    <w:p w14:paraId="2820AF36" w14:textId="77777777" w:rsidR="00986B6A" w:rsidRPr="00986B6A" w:rsidRDefault="00986B6A" w:rsidP="00986B6A"/>
    <w:p w14:paraId="0B29B1C4" w14:textId="77777777" w:rsidR="00D71961" w:rsidRPr="00706FCE" w:rsidRDefault="00D71961" w:rsidP="002B0F35">
      <w:pPr>
        <w:pStyle w:val="Sinespaciado"/>
        <w:spacing w:line="360" w:lineRule="auto"/>
        <w:rPr>
          <w:rFonts w:eastAsiaTheme="majorEastAsia" w:cstheme="minorHAnsi"/>
          <w:b/>
          <w:bCs/>
          <w:sz w:val="24"/>
          <w:szCs w:val="24"/>
        </w:rPr>
      </w:pPr>
      <w:r w:rsidRPr="00706FCE">
        <w:rPr>
          <w:rFonts w:eastAsiaTheme="majorEastAsia" w:cstheme="minorHAnsi"/>
          <w:b/>
          <w:bCs/>
          <w:sz w:val="24"/>
          <w:szCs w:val="24"/>
        </w:rPr>
        <w:t>Contenidos:</w:t>
      </w:r>
    </w:p>
    <w:p w14:paraId="5995588F" w14:textId="1A81E93D" w:rsidR="00D71961" w:rsidRPr="004619CB" w:rsidRDefault="00D71961" w:rsidP="002B0F35">
      <w:pPr>
        <w:pStyle w:val="Sinespaciado"/>
        <w:spacing w:line="360" w:lineRule="auto"/>
        <w:rPr>
          <w:rFonts w:eastAsiaTheme="minorHAnsi" w:cstheme="minorHAnsi"/>
          <w:sz w:val="24"/>
          <w:szCs w:val="24"/>
        </w:rPr>
      </w:pPr>
    </w:p>
    <w:p w14:paraId="5173542B" w14:textId="4CCC050B" w:rsidR="00D71961" w:rsidRPr="004619CB" w:rsidRDefault="00D71961" w:rsidP="002B0F35">
      <w:pPr>
        <w:pStyle w:val="Prrafodelista"/>
        <w:numPr>
          <w:ilvl w:val="0"/>
          <w:numId w:val="2"/>
        </w:numPr>
        <w:spacing w:after="0" w:line="360" w:lineRule="auto"/>
        <w:ind w:left="284" w:hanging="284"/>
        <w:rPr>
          <w:rFonts w:cstheme="minorHAnsi"/>
          <w:sz w:val="24"/>
          <w:szCs w:val="24"/>
        </w:rPr>
      </w:pPr>
      <w:r w:rsidRPr="004619CB">
        <w:rPr>
          <w:rFonts w:cstheme="minorHAnsi"/>
          <w:sz w:val="24"/>
          <w:szCs w:val="24"/>
        </w:rPr>
        <w:t>Ley General de la Administración Pública, NÚMERO</w:t>
      </w:r>
      <w:r w:rsidR="00106CC6">
        <w:rPr>
          <w:rFonts w:cstheme="minorHAnsi"/>
          <w:sz w:val="24"/>
          <w:szCs w:val="24"/>
        </w:rPr>
        <w:t xml:space="preserve"> </w:t>
      </w:r>
      <w:r w:rsidRPr="004619CB">
        <w:rPr>
          <w:rFonts w:cstheme="minorHAnsi"/>
          <w:sz w:val="24"/>
          <w:szCs w:val="24"/>
        </w:rPr>
        <w:t>6227</w:t>
      </w:r>
    </w:p>
    <w:p w14:paraId="5070D6E1" w14:textId="77777777" w:rsidR="00D71961" w:rsidRPr="004619CB" w:rsidRDefault="00D71961" w:rsidP="002B0F35">
      <w:pPr>
        <w:pStyle w:val="Prrafodelista"/>
        <w:numPr>
          <w:ilvl w:val="0"/>
          <w:numId w:val="2"/>
        </w:numPr>
        <w:spacing w:after="0" w:line="360" w:lineRule="auto"/>
        <w:ind w:left="284" w:hanging="284"/>
        <w:rPr>
          <w:rFonts w:cstheme="minorHAnsi"/>
          <w:sz w:val="24"/>
          <w:szCs w:val="24"/>
        </w:rPr>
      </w:pPr>
      <w:r w:rsidRPr="004619CB">
        <w:rPr>
          <w:rFonts w:cstheme="minorHAnsi"/>
          <w:sz w:val="24"/>
          <w:szCs w:val="24"/>
        </w:rPr>
        <w:t>Ley de Planificación Nacional, NÚMERO 5525</w:t>
      </w:r>
    </w:p>
    <w:p w14:paraId="13F046BD" w14:textId="04DD7A18" w:rsidR="00D71961" w:rsidRPr="004619CB" w:rsidRDefault="00D71961" w:rsidP="002B0F35">
      <w:pPr>
        <w:pStyle w:val="Prrafodelista"/>
        <w:numPr>
          <w:ilvl w:val="0"/>
          <w:numId w:val="2"/>
        </w:numPr>
        <w:spacing w:after="0" w:line="360" w:lineRule="auto"/>
        <w:ind w:left="284" w:hanging="284"/>
        <w:rPr>
          <w:rFonts w:cstheme="minorHAnsi"/>
          <w:sz w:val="24"/>
          <w:szCs w:val="24"/>
        </w:rPr>
      </w:pPr>
      <w:r w:rsidRPr="004619CB">
        <w:rPr>
          <w:rFonts w:cstheme="minorHAnsi"/>
          <w:sz w:val="24"/>
          <w:szCs w:val="24"/>
        </w:rPr>
        <w:t>Ley de Administración Financiera de la República y Presupuestos Públicos, NÚMERO 8131</w:t>
      </w:r>
    </w:p>
    <w:p w14:paraId="03D681B4" w14:textId="49EA5C86" w:rsidR="00D71961" w:rsidRPr="004619CB" w:rsidRDefault="00D71961" w:rsidP="002B0F35">
      <w:pPr>
        <w:pStyle w:val="Prrafodelista"/>
        <w:numPr>
          <w:ilvl w:val="0"/>
          <w:numId w:val="2"/>
        </w:numPr>
        <w:spacing w:after="0" w:line="360" w:lineRule="auto"/>
        <w:ind w:left="284" w:hanging="284"/>
        <w:rPr>
          <w:rFonts w:cstheme="minorHAnsi"/>
          <w:sz w:val="24"/>
          <w:szCs w:val="24"/>
        </w:rPr>
      </w:pPr>
      <w:r w:rsidRPr="004619CB">
        <w:rPr>
          <w:rFonts w:cstheme="minorHAnsi"/>
          <w:sz w:val="24"/>
          <w:szCs w:val="24"/>
        </w:rPr>
        <w:lastRenderedPageBreak/>
        <w:t>Ley de Control Interno, NÚMERO</w:t>
      </w:r>
      <w:r w:rsidR="00106CC6">
        <w:rPr>
          <w:rFonts w:cstheme="minorHAnsi"/>
          <w:sz w:val="24"/>
          <w:szCs w:val="24"/>
        </w:rPr>
        <w:t xml:space="preserve"> </w:t>
      </w:r>
      <w:r w:rsidRPr="004619CB">
        <w:rPr>
          <w:rFonts w:cstheme="minorHAnsi"/>
          <w:sz w:val="24"/>
          <w:szCs w:val="24"/>
        </w:rPr>
        <w:t>8292</w:t>
      </w:r>
    </w:p>
    <w:p w14:paraId="573A7CFA" w14:textId="3FA18F49" w:rsidR="00D71961" w:rsidRPr="004619CB" w:rsidRDefault="00D71961" w:rsidP="002B0F35">
      <w:pPr>
        <w:pStyle w:val="Prrafodelista"/>
        <w:numPr>
          <w:ilvl w:val="0"/>
          <w:numId w:val="2"/>
        </w:numPr>
        <w:spacing w:after="0" w:line="360" w:lineRule="auto"/>
        <w:ind w:left="284" w:hanging="284"/>
        <w:rPr>
          <w:rFonts w:cstheme="minorHAnsi"/>
          <w:sz w:val="24"/>
          <w:szCs w:val="24"/>
        </w:rPr>
      </w:pPr>
      <w:r w:rsidRPr="004619CB">
        <w:rPr>
          <w:rFonts w:cstheme="minorHAnsi"/>
          <w:sz w:val="24"/>
          <w:szCs w:val="24"/>
        </w:rPr>
        <w:t>Ley contra el Enriquecimiento Ilícito en la Función Pública, NÚMERO 8422</w:t>
      </w:r>
    </w:p>
    <w:p w14:paraId="79D97190" w14:textId="3402AF93" w:rsidR="00D71961" w:rsidRPr="004619CB" w:rsidRDefault="00D71961" w:rsidP="002B0F35">
      <w:pPr>
        <w:pStyle w:val="Prrafodelista"/>
        <w:numPr>
          <w:ilvl w:val="0"/>
          <w:numId w:val="2"/>
        </w:numPr>
        <w:spacing w:after="0" w:line="360" w:lineRule="auto"/>
        <w:ind w:left="284" w:hanging="284"/>
        <w:rPr>
          <w:rFonts w:cstheme="minorHAnsi"/>
          <w:sz w:val="24"/>
          <w:szCs w:val="24"/>
        </w:rPr>
      </w:pPr>
      <w:r w:rsidRPr="004619CB">
        <w:rPr>
          <w:rFonts w:cstheme="minorHAnsi"/>
          <w:sz w:val="24"/>
          <w:szCs w:val="24"/>
        </w:rPr>
        <w:t>Ley de Contratación Administrativa, NÚMERO 7494</w:t>
      </w:r>
    </w:p>
    <w:p w14:paraId="25E68CFD" w14:textId="66165BE3" w:rsidR="00D71961" w:rsidRPr="004619CB" w:rsidRDefault="00D71961" w:rsidP="002B0F35">
      <w:pPr>
        <w:pStyle w:val="Prrafodelista"/>
        <w:numPr>
          <w:ilvl w:val="0"/>
          <w:numId w:val="2"/>
        </w:numPr>
        <w:spacing w:after="0" w:line="360" w:lineRule="auto"/>
        <w:ind w:left="284" w:hanging="284"/>
        <w:rPr>
          <w:rFonts w:cstheme="minorHAnsi"/>
          <w:sz w:val="24"/>
          <w:szCs w:val="24"/>
        </w:rPr>
      </w:pPr>
      <w:r w:rsidRPr="004619CB">
        <w:rPr>
          <w:rFonts w:cstheme="minorHAnsi"/>
          <w:sz w:val="24"/>
          <w:szCs w:val="24"/>
        </w:rPr>
        <w:t>Ley de Protección al ciudadano del exceso de requisitos y trámites administrativos, NÚMERO 8220</w:t>
      </w:r>
    </w:p>
    <w:p w14:paraId="404C7830" w14:textId="77777777" w:rsidR="000B0DE8" w:rsidRPr="00706FCE" w:rsidRDefault="000B0DE8" w:rsidP="002B0F35"/>
    <w:p w14:paraId="3EA26CF5" w14:textId="0FF967F6" w:rsidR="000B0DE8" w:rsidRPr="00464D90" w:rsidRDefault="000B0DE8" w:rsidP="00986B6A">
      <w:pPr>
        <w:pStyle w:val="Ttulo1"/>
        <w:rPr>
          <w:noProof/>
          <w:lang w:eastAsia="es-CR"/>
        </w:rPr>
      </w:pPr>
      <w:bookmarkStart w:id="30" w:name="_Toc148625021"/>
      <w:r w:rsidRPr="00464D90">
        <w:rPr>
          <w:noProof/>
          <w:lang w:eastAsia="es-CR"/>
        </w:rPr>
        <w:t>INTRODUCCIÓN</w:t>
      </w:r>
      <w:bookmarkEnd w:id="30"/>
    </w:p>
    <w:p w14:paraId="783ABF6D" w14:textId="77777777" w:rsidR="000B0DE8" w:rsidRPr="004619CB" w:rsidRDefault="000B0DE8" w:rsidP="002B0F35">
      <w:pPr>
        <w:pStyle w:val="Prrafodelista"/>
        <w:spacing w:after="0" w:line="360" w:lineRule="auto"/>
        <w:ind w:left="0"/>
        <w:rPr>
          <w:rFonts w:cstheme="minorHAnsi"/>
          <w:sz w:val="24"/>
          <w:szCs w:val="24"/>
        </w:rPr>
      </w:pPr>
    </w:p>
    <w:p w14:paraId="00CEC34B" w14:textId="02D00A3B" w:rsidR="000B0DE8" w:rsidRDefault="000B0DE8" w:rsidP="002B0F35">
      <w:pPr>
        <w:pStyle w:val="Prrafodelista"/>
        <w:spacing w:after="0" w:line="360" w:lineRule="auto"/>
        <w:ind w:left="0"/>
        <w:rPr>
          <w:rFonts w:cstheme="minorHAnsi"/>
          <w:sz w:val="24"/>
          <w:szCs w:val="24"/>
        </w:rPr>
      </w:pPr>
      <w:r w:rsidRPr="004619CB">
        <w:rPr>
          <w:rFonts w:cstheme="minorHAnsi"/>
          <w:sz w:val="24"/>
          <w:szCs w:val="24"/>
        </w:rPr>
        <w:t xml:space="preserve">El objetivo principal es mostrar los aspectos claves de las normas más utilizadas en la Administración Pública, de manera que, sirva como una guía de referencia, en el momento de ocupar un cargo en la función pública. </w:t>
      </w:r>
      <w:r w:rsidR="00D71961" w:rsidRPr="004619CB">
        <w:rPr>
          <w:rFonts w:cstheme="minorHAnsi"/>
          <w:sz w:val="24"/>
          <w:szCs w:val="24"/>
        </w:rPr>
        <w:t xml:space="preserve"> </w:t>
      </w:r>
      <w:r w:rsidRPr="004619CB">
        <w:rPr>
          <w:rFonts w:cstheme="minorHAnsi"/>
          <w:sz w:val="24"/>
          <w:szCs w:val="24"/>
        </w:rPr>
        <w:t>Si bien es cierto, la legislación en Costa Rica es bastante amplia, se presentan las leyes de mayor relevancia y que norman aspectos como manejo de recursos públicos, contratación administrativa, control interno, entre otros.</w:t>
      </w:r>
    </w:p>
    <w:p w14:paraId="1B33E75C" w14:textId="77777777" w:rsidR="00706FCE" w:rsidRDefault="00706FCE" w:rsidP="002B0F35">
      <w:pPr>
        <w:pStyle w:val="Prrafodelista"/>
        <w:spacing w:after="0" w:line="360" w:lineRule="auto"/>
        <w:ind w:left="0"/>
        <w:rPr>
          <w:rFonts w:cstheme="minorHAnsi"/>
          <w:b/>
          <w:bCs/>
          <w:sz w:val="24"/>
          <w:szCs w:val="24"/>
        </w:rPr>
      </w:pPr>
    </w:p>
    <w:p w14:paraId="5FA57103" w14:textId="61F344DE" w:rsidR="00351588" w:rsidRDefault="00351588" w:rsidP="00986B6A">
      <w:pPr>
        <w:pStyle w:val="Ttulo1"/>
      </w:pPr>
      <w:bookmarkStart w:id="31" w:name="_Toc148625022"/>
      <w:r w:rsidRPr="00351588">
        <w:t>3.1 LEY GENERAL DE LA ADMINISTRACIÓN PÚBLICA (NÚMERO</w:t>
      </w:r>
      <w:r w:rsidR="00464D90">
        <w:t xml:space="preserve"> </w:t>
      </w:r>
      <w:r w:rsidRPr="00351588">
        <w:t>6227)</w:t>
      </w:r>
      <w:bookmarkEnd w:id="31"/>
    </w:p>
    <w:p w14:paraId="69D6271B" w14:textId="77777777" w:rsidR="00986B6A" w:rsidRPr="00986B6A" w:rsidRDefault="00986B6A" w:rsidP="00986B6A"/>
    <w:p w14:paraId="03905163" w14:textId="378AB744" w:rsidR="000B0DE8" w:rsidRPr="004619CB" w:rsidRDefault="00D71961" w:rsidP="002B0F35">
      <w:pPr>
        <w:pStyle w:val="Prrafodelista"/>
        <w:spacing w:after="0" w:line="360" w:lineRule="auto"/>
        <w:ind w:left="0"/>
        <w:rPr>
          <w:rFonts w:cstheme="minorHAnsi"/>
          <w:sz w:val="24"/>
          <w:szCs w:val="24"/>
        </w:rPr>
      </w:pPr>
      <w:r w:rsidRPr="004619CB">
        <w:rPr>
          <w:rFonts w:cstheme="minorHAnsi"/>
          <w:sz w:val="24"/>
          <w:szCs w:val="24"/>
        </w:rPr>
        <w:t>Disposiciones Generales:  Conceptos.  Derecho público versus Derecho privado.  Fuentes del Derecho.  Jerarquización de las fuentes.  Discrecionalidad.  Principios Generales.</w:t>
      </w:r>
    </w:p>
    <w:p w14:paraId="60DF09F0" w14:textId="77777777" w:rsidR="00D71961" w:rsidRPr="004619CB" w:rsidRDefault="00D71961" w:rsidP="002B0F35">
      <w:pPr>
        <w:pStyle w:val="Prrafodelista"/>
        <w:spacing w:after="0" w:line="360" w:lineRule="auto"/>
        <w:ind w:left="0"/>
        <w:rPr>
          <w:rFonts w:cstheme="minorHAnsi"/>
          <w:sz w:val="24"/>
          <w:szCs w:val="24"/>
        </w:rPr>
      </w:pPr>
    </w:p>
    <w:p w14:paraId="44AF95DD" w14:textId="4196BD8F" w:rsidR="00D71961" w:rsidRPr="004619CB" w:rsidRDefault="00D71961" w:rsidP="002B0F35">
      <w:pPr>
        <w:pStyle w:val="Prrafodelista"/>
        <w:spacing w:after="0" w:line="360" w:lineRule="auto"/>
        <w:ind w:left="0"/>
        <w:rPr>
          <w:rFonts w:cstheme="minorHAnsi"/>
          <w:sz w:val="24"/>
          <w:szCs w:val="24"/>
        </w:rPr>
      </w:pPr>
      <w:r w:rsidRPr="0084195F">
        <w:rPr>
          <w:rFonts w:cstheme="minorHAnsi"/>
          <w:b/>
          <w:bCs/>
          <w:sz w:val="24"/>
          <w:szCs w:val="24"/>
        </w:rPr>
        <w:lastRenderedPageBreak/>
        <w:t>PRINCIPIO DE LEGALIDAD</w:t>
      </w:r>
      <w:proofErr w:type="gramStart"/>
      <w:r w:rsidRPr="0084195F">
        <w:rPr>
          <w:rFonts w:cstheme="minorHAnsi"/>
          <w:b/>
          <w:bCs/>
          <w:sz w:val="24"/>
          <w:szCs w:val="24"/>
        </w:rPr>
        <w:t>:</w:t>
      </w:r>
      <w:r w:rsidRPr="004619CB">
        <w:rPr>
          <w:rFonts w:cstheme="minorHAnsi"/>
          <w:sz w:val="24"/>
          <w:szCs w:val="24"/>
        </w:rPr>
        <w:t xml:space="preserve">  “</w:t>
      </w:r>
      <w:proofErr w:type="gramEnd"/>
      <w:r w:rsidRPr="004619CB">
        <w:rPr>
          <w:rFonts w:cstheme="minorHAnsi"/>
          <w:sz w:val="24"/>
          <w:szCs w:val="24"/>
        </w:rPr>
        <w:t>La Administración Pública actuará sometida al ordenamiento jurídico y sólo podrá realizar aquellos actos o prestar aquellos servicios públicos que autorice dicho ordenamiento, según la escala jerárquica de sus fuentes.</w:t>
      </w:r>
    </w:p>
    <w:p w14:paraId="635F75E9" w14:textId="77777777" w:rsidR="00D71961" w:rsidRPr="004619CB" w:rsidRDefault="00D71961" w:rsidP="002B0F35">
      <w:pPr>
        <w:pStyle w:val="Prrafodelista"/>
        <w:spacing w:after="0" w:line="360" w:lineRule="auto"/>
        <w:ind w:left="0"/>
        <w:rPr>
          <w:rFonts w:cstheme="minorHAnsi"/>
          <w:sz w:val="24"/>
          <w:szCs w:val="24"/>
        </w:rPr>
      </w:pPr>
    </w:p>
    <w:p w14:paraId="1F150ABE" w14:textId="77777777" w:rsidR="00D71961" w:rsidRPr="004619CB" w:rsidRDefault="00D71961" w:rsidP="002B0F35">
      <w:pPr>
        <w:pStyle w:val="Prrafodelista"/>
        <w:spacing w:after="0" w:line="360" w:lineRule="auto"/>
        <w:ind w:left="0"/>
        <w:rPr>
          <w:rFonts w:cstheme="minorHAnsi"/>
          <w:sz w:val="24"/>
          <w:szCs w:val="24"/>
        </w:rPr>
      </w:pPr>
      <w:r w:rsidRPr="004619CB">
        <w:rPr>
          <w:rFonts w:cstheme="minorHAnsi"/>
          <w:sz w:val="24"/>
          <w:szCs w:val="24"/>
        </w:rPr>
        <w:t>Se considerará autorizado el acto regulado expresamente por norma escrita, al menos en cuanto a motivo o contenido, aunque sea en forma imprecisa.”</w:t>
      </w:r>
    </w:p>
    <w:p w14:paraId="528EFD1C" w14:textId="328B72BE" w:rsidR="000B0DE8" w:rsidRPr="004619CB" w:rsidRDefault="00D71961" w:rsidP="002B0F35">
      <w:pPr>
        <w:pStyle w:val="Prrafodelista"/>
        <w:spacing w:after="0" w:line="360" w:lineRule="auto"/>
        <w:ind w:left="0"/>
        <w:rPr>
          <w:rFonts w:cstheme="minorHAnsi"/>
          <w:sz w:val="24"/>
          <w:szCs w:val="24"/>
        </w:rPr>
      </w:pPr>
      <w:r w:rsidRPr="004619CB">
        <w:rPr>
          <w:rFonts w:cstheme="minorHAnsi"/>
          <w:sz w:val="24"/>
          <w:szCs w:val="24"/>
        </w:rPr>
        <w:t>(Ley 6227, artículo 11)</w:t>
      </w:r>
    </w:p>
    <w:p w14:paraId="2A595ECE" w14:textId="77777777" w:rsidR="00D71961" w:rsidRPr="004619CB" w:rsidRDefault="00D71961" w:rsidP="002B0F35">
      <w:pPr>
        <w:pStyle w:val="Prrafodelista"/>
        <w:spacing w:after="0" w:line="360" w:lineRule="auto"/>
        <w:ind w:left="0"/>
        <w:rPr>
          <w:rFonts w:cstheme="minorHAnsi"/>
          <w:sz w:val="24"/>
          <w:szCs w:val="24"/>
        </w:rPr>
      </w:pPr>
    </w:p>
    <w:p w14:paraId="27AD41B4" w14:textId="73B2196B" w:rsidR="00DB357D" w:rsidRPr="004619CB" w:rsidRDefault="00D71961" w:rsidP="002B0F35">
      <w:pPr>
        <w:pStyle w:val="Prrafodelista"/>
        <w:spacing w:after="0" w:line="360" w:lineRule="auto"/>
        <w:ind w:left="0"/>
        <w:rPr>
          <w:rFonts w:cstheme="minorHAnsi"/>
          <w:sz w:val="24"/>
          <w:szCs w:val="24"/>
        </w:rPr>
      </w:pPr>
      <w:r w:rsidRPr="004619CB">
        <w:rPr>
          <w:rFonts w:cstheme="minorHAnsi"/>
          <w:sz w:val="24"/>
          <w:szCs w:val="24"/>
        </w:rPr>
        <w:t>“Los funcionarios públicos son simples depositarios de la autoridad. Están obligados a cumplir los deberes que la ley les impone y no pueden arrogarse facultades no concedidas en ella. Deben prestar juramento de observar y cumplir esta Constitución y las leyes.  La acción para exigirles la responsabilidad penal por sus actos es pública. La Administración Pública en sentido amplio, estará sometida a un procedimiento de evaluación de resultados y rendición de cuentas, con la consecuente responsabilidad personal para los funcionarios en el cumplimiento de sus deberes.  La ley señalará los medios para que este control de resultados y rendición de cuentas opere como un sistema que cubra todas las instituciones públicas”. (Constitución Política, artículo 11)</w:t>
      </w:r>
    </w:p>
    <w:p w14:paraId="010367F8" w14:textId="77777777" w:rsidR="007D0863" w:rsidRPr="004619CB" w:rsidRDefault="007D0863" w:rsidP="002B0F35">
      <w:pPr>
        <w:pStyle w:val="Prrafodelista"/>
        <w:spacing w:after="0" w:line="360" w:lineRule="auto"/>
        <w:ind w:left="0"/>
        <w:rPr>
          <w:rFonts w:cstheme="minorHAnsi"/>
          <w:sz w:val="24"/>
          <w:szCs w:val="24"/>
        </w:rPr>
      </w:pPr>
    </w:p>
    <w:p w14:paraId="6FFEAC0E" w14:textId="1316164C" w:rsidR="00842ACC" w:rsidRPr="004619CB" w:rsidRDefault="007D0863" w:rsidP="002B0F35">
      <w:pPr>
        <w:pStyle w:val="Prrafodelista"/>
        <w:spacing w:after="0" w:line="360" w:lineRule="auto"/>
        <w:ind w:left="0"/>
        <w:rPr>
          <w:rFonts w:cstheme="minorHAnsi"/>
          <w:sz w:val="24"/>
          <w:szCs w:val="24"/>
        </w:rPr>
      </w:pPr>
      <w:r w:rsidRPr="001E3094">
        <w:rPr>
          <w:rFonts w:cstheme="minorHAnsi"/>
          <w:b/>
          <w:bCs/>
          <w:sz w:val="24"/>
          <w:szCs w:val="24"/>
        </w:rPr>
        <w:t>Trabajador en Sector privado:</w:t>
      </w:r>
      <w:r w:rsidRPr="004619CB">
        <w:rPr>
          <w:rFonts w:cstheme="minorHAnsi"/>
          <w:sz w:val="24"/>
          <w:szCs w:val="24"/>
        </w:rPr>
        <w:t xml:space="preserve">  Puede realizar todo, excepto lo que esté expresamente prohibido ≠ </w:t>
      </w:r>
      <w:r w:rsidRPr="001E3094">
        <w:rPr>
          <w:rFonts w:cstheme="minorHAnsi"/>
          <w:b/>
          <w:bCs/>
          <w:sz w:val="24"/>
          <w:szCs w:val="24"/>
        </w:rPr>
        <w:t>Trabajador en Sector público:</w:t>
      </w:r>
      <w:r w:rsidRPr="004619CB">
        <w:rPr>
          <w:rFonts w:cstheme="minorHAnsi"/>
          <w:sz w:val="24"/>
          <w:szCs w:val="24"/>
        </w:rPr>
        <w:t xml:space="preserve">  </w:t>
      </w:r>
      <w:r w:rsidRPr="004619CB">
        <w:rPr>
          <w:rFonts w:cstheme="minorHAnsi"/>
          <w:b/>
          <w:bCs/>
          <w:sz w:val="24"/>
          <w:szCs w:val="24"/>
        </w:rPr>
        <w:t xml:space="preserve">Solamente </w:t>
      </w:r>
      <w:r w:rsidRPr="004619CB">
        <w:rPr>
          <w:rFonts w:cstheme="minorHAnsi"/>
          <w:sz w:val="24"/>
          <w:szCs w:val="24"/>
        </w:rPr>
        <w:t xml:space="preserve">puede realizar lo que </w:t>
      </w:r>
      <w:r w:rsidRPr="001E3094">
        <w:rPr>
          <w:rFonts w:cstheme="minorHAnsi"/>
          <w:b/>
          <w:bCs/>
          <w:sz w:val="24"/>
          <w:szCs w:val="24"/>
        </w:rPr>
        <w:t xml:space="preserve">expresamente </w:t>
      </w:r>
      <w:r w:rsidRPr="004619CB">
        <w:rPr>
          <w:rFonts w:cstheme="minorHAnsi"/>
          <w:sz w:val="24"/>
          <w:szCs w:val="24"/>
        </w:rPr>
        <w:t xml:space="preserve">esté </w:t>
      </w:r>
      <w:r w:rsidR="001E3094">
        <w:rPr>
          <w:rFonts w:cstheme="minorHAnsi"/>
          <w:b/>
          <w:bCs/>
          <w:sz w:val="24"/>
          <w:szCs w:val="24"/>
        </w:rPr>
        <w:t xml:space="preserve">autorizado </w:t>
      </w:r>
      <w:r w:rsidR="008C7D03" w:rsidRPr="004619CB">
        <w:rPr>
          <w:rFonts w:cstheme="minorHAnsi"/>
          <w:sz w:val="24"/>
          <w:szCs w:val="24"/>
        </w:rPr>
        <w:t>por alguna normativa (Ley, Re</w:t>
      </w:r>
      <w:r w:rsidR="008F19C6" w:rsidRPr="004619CB">
        <w:rPr>
          <w:rFonts w:cstheme="minorHAnsi"/>
          <w:sz w:val="24"/>
          <w:szCs w:val="24"/>
        </w:rPr>
        <w:t>glamento, Decreto, Directriz, entre otras)</w:t>
      </w:r>
    </w:p>
    <w:p w14:paraId="0BD897F6" w14:textId="77777777" w:rsidR="008F19C6" w:rsidRPr="004619CB" w:rsidRDefault="008F19C6" w:rsidP="002B0F35">
      <w:pPr>
        <w:pStyle w:val="Prrafodelista"/>
        <w:spacing w:after="0" w:line="360" w:lineRule="auto"/>
        <w:ind w:left="0"/>
        <w:rPr>
          <w:rFonts w:cstheme="minorHAnsi"/>
          <w:sz w:val="24"/>
          <w:szCs w:val="24"/>
        </w:rPr>
      </w:pPr>
    </w:p>
    <w:p w14:paraId="181B9990" w14:textId="654EFFC9" w:rsidR="00842ACC" w:rsidRPr="004619CB" w:rsidRDefault="008F19C6" w:rsidP="002B0F35">
      <w:pPr>
        <w:pStyle w:val="Prrafodelista"/>
        <w:spacing w:after="0" w:line="360" w:lineRule="auto"/>
        <w:ind w:left="0"/>
        <w:rPr>
          <w:rFonts w:cstheme="minorHAnsi"/>
          <w:sz w:val="24"/>
          <w:szCs w:val="24"/>
        </w:rPr>
      </w:pPr>
      <w:r w:rsidRPr="00C441DE">
        <w:rPr>
          <w:rFonts w:cstheme="minorHAnsi"/>
          <w:b/>
          <w:bCs/>
          <w:sz w:val="24"/>
          <w:szCs w:val="24"/>
        </w:rPr>
        <w:t xml:space="preserve">Órganos de la </w:t>
      </w:r>
      <w:r w:rsidR="00A745C5" w:rsidRPr="00C441DE">
        <w:rPr>
          <w:rFonts w:cstheme="minorHAnsi"/>
          <w:b/>
          <w:bCs/>
          <w:sz w:val="24"/>
          <w:szCs w:val="24"/>
        </w:rPr>
        <w:t>Administración Pública</w:t>
      </w:r>
      <w:r w:rsidRPr="004619CB">
        <w:rPr>
          <w:rFonts w:cstheme="minorHAnsi"/>
          <w:sz w:val="24"/>
          <w:szCs w:val="24"/>
        </w:rPr>
        <w:t xml:space="preserve">:  </w:t>
      </w:r>
      <w:proofErr w:type="gramStart"/>
      <w:r w:rsidRPr="004619CB">
        <w:rPr>
          <w:rFonts w:cstheme="minorHAnsi"/>
          <w:sz w:val="24"/>
          <w:szCs w:val="24"/>
        </w:rPr>
        <w:t>Presidente</w:t>
      </w:r>
      <w:proofErr w:type="gramEnd"/>
      <w:r w:rsidRPr="004619CB">
        <w:rPr>
          <w:rFonts w:cstheme="minorHAnsi"/>
          <w:sz w:val="24"/>
          <w:szCs w:val="24"/>
        </w:rPr>
        <w:t>.  Ministros.  Poder Ejecutivo, Consejo de Gobierno.</w:t>
      </w:r>
    </w:p>
    <w:p w14:paraId="60AC7767" w14:textId="77777777" w:rsidR="001C42FF" w:rsidRPr="004619CB" w:rsidRDefault="008F19C6" w:rsidP="002B0F35">
      <w:pPr>
        <w:pStyle w:val="Prrafodelista"/>
        <w:spacing w:after="0" w:line="360" w:lineRule="auto"/>
        <w:ind w:left="0"/>
        <w:rPr>
          <w:rFonts w:cstheme="minorHAnsi"/>
          <w:sz w:val="24"/>
          <w:szCs w:val="24"/>
        </w:rPr>
      </w:pPr>
      <w:r w:rsidRPr="004619CB">
        <w:rPr>
          <w:rFonts w:cstheme="minorHAnsi"/>
          <w:sz w:val="24"/>
          <w:szCs w:val="24"/>
        </w:rPr>
        <w:lastRenderedPageBreak/>
        <w:t>Viceministros</w:t>
      </w:r>
      <w:r w:rsidR="001C42FF" w:rsidRPr="004619CB">
        <w:rPr>
          <w:rFonts w:cstheme="minorHAnsi"/>
          <w:sz w:val="24"/>
          <w:szCs w:val="24"/>
        </w:rPr>
        <w:t>.</w:t>
      </w:r>
    </w:p>
    <w:p w14:paraId="79D040A2" w14:textId="1B0DB278" w:rsidR="001C42FF" w:rsidRPr="004619CB" w:rsidRDefault="001C42FF" w:rsidP="002B0F35">
      <w:pPr>
        <w:pStyle w:val="Prrafodelista"/>
        <w:spacing w:after="0" w:line="360" w:lineRule="auto"/>
        <w:ind w:left="0"/>
        <w:rPr>
          <w:rFonts w:cstheme="minorHAnsi"/>
          <w:sz w:val="24"/>
          <w:szCs w:val="24"/>
        </w:rPr>
      </w:pPr>
      <w:r w:rsidRPr="00C441DE">
        <w:rPr>
          <w:rFonts w:cstheme="minorHAnsi"/>
          <w:b/>
          <w:bCs/>
          <w:sz w:val="24"/>
          <w:szCs w:val="24"/>
        </w:rPr>
        <w:t>Órganos Colegiados</w:t>
      </w:r>
      <w:r w:rsidRPr="004619CB">
        <w:rPr>
          <w:rFonts w:cstheme="minorHAnsi"/>
          <w:sz w:val="24"/>
          <w:szCs w:val="24"/>
        </w:rPr>
        <w:t xml:space="preserve">:  </w:t>
      </w:r>
      <w:proofErr w:type="gramStart"/>
      <w:r w:rsidRPr="004619CB">
        <w:rPr>
          <w:rFonts w:cstheme="minorHAnsi"/>
          <w:sz w:val="24"/>
          <w:szCs w:val="24"/>
        </w:rPr>
        <w:t>Presidente</w:t>
      </w:r>
      <w:proofErr w:type="gramEnd"/>
      <w:r w:rsidRPr="004619CB">
        <w:rPr>
          <w:rFonts w:cstheme="minorHAnsi"/>
          <w:sz w:val="24"/>
          <w:szCs w:val="24"/>
        </w:rPr>
        <w:t>.  Secretario y sus suplentes.</w:t>
      </w:r>
      <w:r w:rsidR="00325A0B" w:rsidRPr="004619CB">
        <w:rPr>
          <w:rFonts w:cstheme="minorHAnsi"/>
          <w:sz w:val="24"/>
          <w:szCs w:val="24"/>
        </w:rPr>
        <w:t xml:space="preserve">  </w:t>
      </w:r>
    </w:p>
    <w:p w14:paraId="7824A912" w14:textId="77777777" w:rsidR="00325A0B" w:rsidRPr="004619CB" w:rsidRDefault="00325A0B" w:rsidP="002B0F35">
      <w:pPr>
        <w:pStyle w:val="Prrafodelista"/>
        <w:spacing w:after="0" w:line="360" w:lineRule="auto"/>
        <w:ind w:left="0"/>
        <w:rPr>
          <w:rFonts w:cstheme="minorHAnsi"/>
          <w:sz w:val="24"/>
          <w:szCs w:val="24"/>
        </w:rPr>
      </w:pPr>
    </w:p>
    <w:p w14:paraId="301CA261" w14:textId="08C2E439" w:rsidR="00325A0B" w:rsidRPr="004619CB" w:rsidRDefault="00325A0B" w:rsidP="002B0F35">
      <w:pPr>
        <w:pStyle w:val="Prrafodelista"/>
        <w:spacing w:after="0" w:line="360" w:lineRule="auto"/>
        <w:ind w:left="0"/>
        <w:rPr>
          <w:rFonts w:cstheme="minorHAnsi"/>
          <w:sz w:val="24"/>
          <w:szCs w:val="24"/>
        </w:rPr>
      </w:pPr>
      <w:r w:rsidRPr="004619CB">
        <w:rPr>
          <w:rFonts w:cstheme="minorHAnsi"/>
          <w:sz w:val="24"/>
          <w:szCs w:val="24"/>
        </w:rPr>
        <w:t>Atribuciones y funcionamiento.</w:t>
      </w:r>
    </w:p>
    <w:p w14:paraId="1B54D1C1" w14:textId="77777777" w:rsidR="000B0DE8" w:rsidRPr="004619CB" w:rsidRDefault="000B0DE8" w:rsidP="002B0F35">
      <w:pPr>
        <w:pStyle w:val="Prrafodelista"/>
        <w:spacing w:after="0" w:line="360" w:lineRule="auto"/>
        <w:ind w:left="0"/>
        <w:rPr>
          <w:rFonts w:cstheme="minorHAnsi"/>
          <w:b/>
          <w:color w:val="64A7BD"/>
          <w:sz w:val="24"/>
          <w:szCs w:val="24"/>
        </w:rPr>
      </w:pPr>
    </w:p>
    <w:p w14:paraId="68EC9DFA" w14:textId="632FC76E" w:rsidR="000B0DE8" w:rsidRPr="00C441DE" w:rsidRDefault="00325A0B" w:rsidP="002B0F35">
      <w:pPr>
        <w:pStyle w:val="Prrafodelista"/>
        <w:spacing w:after="0" w:line="360" w:lineRule="auto"/>
        <w:ind w:left="0"/>
        <w:rPr>
          <w:rFonts w:cstheme="minorHAnsi"/>
          <w:b/>
          <w:bCs/>
          <w:sz w:val="24"/>
          <w:szCs w:val="24"/>
        </w:rPr>
      </w:pPr>
      <w:r w:rsidRPr="00C441DE">
        <w:rPr>
          <w:rFonts w:cstheme="minorHAnsi"/>
          <w:b/>
          <w:bCs/>
          <w:sz w:val="24"/>
          <w:szCs w:val="24"/>
        </w:rPr>
        <w:t>Competencia:</w:t>
      </w:r>
    </w:p>
    <w:p w14:paraId="13EB698B" w14:textId="77777777" w:rsidR="00325A0B" w:rsidRPr="004619CB" w:rsidRDefault="00325A0B" w:rsidP="002B0F35">
      <w:pPr>
        <w:pStyle w:val="Prrafodelista"/>
        <w:spacing w:after="0" w:line="360" w:lineRule="auto"/>
        <w:ind w:left="0"/>
        <w:rPr>
          <w:rFonts w:cstheme="minorHAnsi"/>
          <w:sz w:val="24"/>
          <w:szCs w:val="24"/>
        </w:rPr>
      </w:pPr>
      <w:r w:rsidRPr="004619CB">
        <w:rPr>
          <w:rFonts w:cstheme="minorHAnsi"/>
          <w:sz w:val="24"/>
          <w:szCs w:val="24"/>
        </w:rPr>
        <w:t xml:space="preserve">Conflictos Administrativos (en el mismo Ministerio o entre Ministerios).  </w:t>
      </w:r>
    </w:p>
    <w:p w14:paraId="3A3A21CF" w14:textId="77777777" w:rsidR="00325A0B" w:rsidRPr="004619CB" w:rsidRDefault="00325A0B" w:rsidP="002B0F35">
      <w:pPr>
        <w:pStyle w:val="Prrafodelista"/>
        <w:spacing w:after="0" w:line="360" w:lineRule="auto"/>
        <w:ind w:left="0"/>
        <w:rPr>
          <w:rFonts w:cstheme="minorHAnsi"/>
          <w:sz w:val="24"/>
          <w:szCs w:val="24"/>
        </w:rPr>
      </w:pPr>
      <w:r w:rsidRPr="004619CB">
        <w:rPr>
          <w:rFonts w:cstheme="minorHAnsi"/>
          <w:sz w:val="24"/>
          <w:szCs w:val="24"/>
        </w:rPr>
        <w:t xml:space="preserve">Conflictos planteados por el interesado.  </w:t>
      </w:r>
    </w:p>
    <w:p w14:paraId="396F14B0" w14:textId="493CBD62" w:rsidR="00325A0B" w:rsidRPr="004619CB" w:rsidRDefault="00325A0B" w:rsidP="002B0F35">
      <w:pPr>
        <w:pStyle w:val="Prrafodelista"/>
        <w:spacing w:after="0" w:line="360" w:lineRule="auto"/>
        <w:ind w:left="0"/>
        <w:rPr>
          <w:rFonts w:cstheme="minorHAnsi"/>
          <w:sz w:val="24"/>
          <w:szCs w:val="24"/>
        </w:rPr>
      </w:pPr>
      <w:r w:rsidRPr="004619CB">
        <w:rPr>
          <w:rFonts w:cstheme="minorHAnsi"/>
          <w:sz w:val="24"/>
          <w:szCs w:val="24"/>
        </w:rPr>
        <w:t>Desconcentración.</w:t>
      </w:r>
    </w:p>
    <w:p w14:paraId="4468E3E2" w14:textId="77777777" w:rsidR="00363E78" w:rsidRPr="004619CB" w:rsidRDefault="00363E78" w:rsidP="002B0F35">
      <w:pPr>
        <w:pStyle w:val="Prrafodelista"/>
        <w:spacing w:after="0" w:line="360" w:lineRule="auto"/>
        <w:ind w:left="0"/>
        <w:rPr>
          <w:rFonts w:cstheme="minorHAnsi"/>
          <w:sz w:val="24"/>
          <w:szCs w:val="24"/>
        </w:rPr>
      </w:pPr>
    </w:p>
    <w:p w14:paraId="58756E43" w14:textId="1E8B98E6" w:rsidR="000B0DE8" w:rsidRPr="004619CB" w:rsidRDefault="00363E78" w:rsidP="002B0F35">
      <w:pPr>
        <w:pStyle w:val="Prrafodelista"/>
        <w:spacing w:after="0" w:line="360" w:lineRule="auto"/>
        <w:ind w:left="0"/>
        <w:rPr>
          <w:rFonts w:cstheme="minorHAnsi"/>
          <w:b/>
          <w:color w:val="64A7BD"/>
          <w:sz w:val="24"/>
          <w:szCs w:val="24"/>
        </w:rPr>
      </w:pPr>
      <w:r w:rsidRPr="001E3094">
        <w:rPr>
          <w:rFonts w:cstheme="minorHAnsi"/>
          <w:b/>
          <w:bCs/>
          <w:sz w:val="24"/>
          <w:szCs w:val="24"/>
        </w:rPr>
        <w:t>Cambios:</w:t>
      </w:r>
      <w:r w:rsidR="00A745C5">
        <w:rPr>
          <w:rFonts w:cstheme="minorHAnsi"/>
          <w:sz w:val="24"/>
          <w:szCs w:val="24"/>
        </w:rPr>
        <w:t xml:space="preserve"> </w:t>
      </w:r>
      <w:r w:rsidRPr="004619CB">
        <w:rPr>
          <w:rFonts w:cstheme="minorHAnsi"/>
          <w:sz w:val="24"/>
          <w:szCs w:val="24"/>
        </w:rPr>
        <w:t>Delegación.</w:t>
      </w:r>
      <w:r w:rsidR="000C1B0F" w:rsidRPr="004619CB">
        <w:rPr>
          <w:rFonts w:cstheme="minorHAnsi"/>
          <w:sz w:val="24"/>
          <w:szCs w:val="24"/>
        </w:rPr>
        <w:t xml:space="preserve">  </w:t>
      </w:r>
      <w:r w:rsidRPr="004619CB">
        <w:rPr>
          <w:rFonts w:cstheme="minorHAnsi"/>
          <w:sz w:val="24"/>
          <w:szCs w:val="24"/>
        </w:rPr>
        <w:t>Avocación.</w:t>
      </w:r>
      <w:r w:rsidR="000C1B0F" w:rsidRPr="004619CB">
        <w:rPr>
          <w:rFonts w:cstheme="minorHAnsi"/>
          <w:sz w:val="24"/>
          <w:szCs w:val="24"/>
        </w:rPr>
        <w:t xml:space="preserve">  Sustitución del Acto.  Sustitución del titular.  Subrogación.  Suplencia.</w:t>
      </w:r>
    </w:p>
    <w:p w14:paraId="0F9CDB26" w14:textId="77777777" w:rsidR="000B0DE8" w:rsidRPr="004619CB" w:rsidRDefault="000B0DE8" w:rsidP="002B0F35">
      <w:pPr>
        <w:pStyle w:val="Prrafodelista"/>
        <w:spacing w:after="0" w:line="360" w:lineRule="auto"/>
        <w:ind w:left="0"/>
        <w:rPr>
          <w:rFonts w:cstheme="minorHAnsi"/>
          <w:b/>
          <w:color w:val="64A7BD"/>
          <w:sz w:val="24"/>
          <w:szCs w:val="24"/>
        </w:rPr>
      </w:pPr>
    </w:p>
    <w:p w14:paraId="0F8FF1BC" w14:textId="0A04BDE7" w:rsidR="000B0DE8" w:rsidRPr="004619CB" w:rsidRDefault="000C1B0F" w:rsidP="002B0F35">
      <w:pPr>
        <w:pStyle w:val="Prrafodelista"/>
        <w:spacing w:after="0" w:line="360" w:lineRule="auto"/>
        <w:ind w:left="0"/>
        <w:rPr>
          <w:rFonts w:cstheme="minorHAnsi"/>
          <w:b/>
          <w:bCs/>
          <w:sz w:val="24"/>
          <w:szCs w:val="24"/>
        </w:rPr>
      </w:pPr>
      <w:r w:rsidRPr="004619CB">
        <w:rPr>
          <w:rFonts w:cstheme="minorHAnsi"/>
          <w:b/>
          <w:bCs/>
          <w:sz w:val="24"/>
          <w:szCs w:val="24"/>
        </w:rPr>
        <w:t xml:space="preserve">Relaciones </w:t>
      </w:r>
      <w:proofErr w:type="spellStart"/>
      <w:r w:rsidRPr="004619CB">
        <w:rPr>
          <w:rFonts w:cstheme="minorHAnsi"/>
          <w:b/>
          <w:bCs/>
          <w:sz w:val="24"/>
          <w:szCs w:val="24"/>
        </w:rPr>
        <w:t>interorgánicas</w:t>
      </w:r>
      <w:proofErr w:type="spellEnd"/>
    </w:p>
    <w:p w14:paraId="726D2417" w14:textId="78BA3B5A" w:rsidR="000C1B0F" w:rsidRPr="004619CB" w:rsidRDefault="000C1B0F" w:rsidP="002B0F35">
      <w:pPr>
        <w:pStyle w:val="Prrafodelista"/>
        <w:spacing w:after="0" w:line="360" w:lineRule="auto"/>
        <w:ind w:left="0"/>
        <w:rPr>
          <w:rFonts w:cstheme="minorHAnsi"/>
          <w:sz w:val="24"/>
          <w:szCs w:val="24"/>
        </w:rPr>
      </w:pPr>
      <w:r w:rsidRPr="004619CB">
        <w:rPr>
          <w:rFonts w:cstheme="minorHAnsi"/>
          <w:b/>
          <w:bCs/>
          <w:sz w:val="24"/>
          <w:szCs w:val="24"/>
        </w:rPr>
        <w:t xml:space="preserve">Dirección:  </w:t>
      </w:r>
      <w:bookmarkStart w:id="32" w:name="_Hlk146711204"/>
      <w:r w:rsidRPr="004619CB">
        <w:rPr>
          <w:rFonts w:cstheme="minorHAnsi"/>
          <w:sz w:val="24"/>
          <w:szCs w:val="24"/>
        </w:rPr>
        <w:t xml:space="preserve">Artículo 99 de la </w:t>
      </w:r>
      <w:bookmarkStart w:id="33" w:name="_Hlk146712342"/>
      <w:r w:rsidRPr="004619CB">
        <w:rPr>
          <w:rFonts w:cstheme="minorHAnsi"/>
          <w:sz w:val="24"/>
          <w:szCs w:val="24"/>
        </w:rPr>
        <w:t>Ley General de la Administración Pública LGAP</w:t>
      </w:r>
      <w:bookmarkEnd w:id="33"/>
      <w:r w:rsidRPr="004619CB">
        <w:rPr>
          <w:rFonts w:cstheme="minorHAnsi"/>
          <w:sz w:val="24"/>
          <w:szCs w:val="24"/>
        </w:rPr>
        <w:t>:</w:t>
      </w:r>
      <w:r w:rsidRPr="004619CB">
        <w:rPr>
          <w:rFonts w:cstheme="minorHAnsi"/>
          <w:b/>
          <w:bCs/>
          <w:sz w:val="24"/>
          <w:szCs w:val="24"/>
        </w:rPr>
        <w:t xml:space="preserve">  </w:t>
      </w:r>
      <w:bookmarkEnd w:id="32"/>
      <w:r w:rsidRPr="004619CB">
        <w:rPr>
          <w:rFonts w:cstheme="minorHAnsi"/>
          <w:sz w:val="24"/>
          <w:szCs w:val="24"/>
        </w:rPr>
        <w:t>Dos órganos con diferente competencia, pero uno de ellos ordena la actividad, pero no los actos, del otro</w:t>
      </w:r>
      <w:r w:rsidR="007E3709">
        <w:rPr>
          <w:rFonts w:cstheme="minorHAnsi"/>
          <w:sz w:val="24"/>
          <w:szCs w:val="24"/>
        </w:rPr>
        <w:t xml:space="preserve"> (…)</w:t>
      </w:r>
    </w:p>
    <w:p w14:paraId="77703A66" w14:textId="77777777" w:rsidR="000C1B0F" w:rsidRPr="004619CB" w:rsidRDefault="000C1B0F" w:rsidP="002B0F35">
      <w:pPr>
        <w:pStyle w:val="Prrafodelista"/>
        <w:spacing w:after="0" w:line="360" w:lineRule="auto"/>
        <w:ind w:left="0"/>
        <w:rPr>
          <w:rFonts w:cstheme="minorHAnsi"/>
          <w:sz w:val="24"/>
          <w:szCs w:val="24"/>
        </w:rPr>
      </w:pPr>
    </w:p>
    <w:p w14:paraId="0F7EC097" w14:textId="7F4DAE02" w:rsidR="000C1B0F" w:rsidRPr="004619CB" w:rsidRDefault="000C1B0F" w:rsidP="002B0F35">
      <w:pPr>
        <w:pStyle w:val="Prrafodelista"/>
        <w:spacing w:after="0" w:line="360" w:lineRule="auto"/>
        <w:ind w:left="0"/>
        <w:rPr>
          <w:rFonts w:cstheme="minorHAnsi"/>
          <w:sz w:val="24"/>
          <w:szCs w:val="24"/>
        </w:rPr>
      </w:pPr>
      <w:r w:rsidRPr="004619CB">
        <w:rPr>
          <w:rFonts w:cstheme="minorHAnsi"/>
          <w:b/>
          <w:bCs/>
          <w:sz w:val="24"/>
          <w:szCs w:val="24"/>
        </w:rPr>
        <w:t>Jerarquía:</w:t>
      </w:r>
      <w:r w:rsidRPr="004619CB">
        <w:rPr>
          <w:rFonts w:cstheme="minorHAnsi"/>
          <w:sz w:val="24"/>
          <w:szCs w:val="24"/>
        </w:rPr>
        <w:t xml:space="preserve">  Artículo 101 de la Ley General de la Administración Pública LGAP:  </w:t>
      </w:r>
      <w:r w:rsidR="004B2D95" w:rsidRPr="004619CB">
        <w:rPr>
          <w:rFonts w:cstheme="minorHAnsi"/>
          <w:sz w:val="24"/>
          <w:szCs w:val="24"/>
        </w:rPr>
        <w:t>Habrá relación jerárquica entre superior e inferior cuando ambos desempeñen funciones de la misma naturaleza y la competencia del primero abarque la del segundo por razón del territorio y de la materia.</w:t>
      </w:r>
    </w:p>
    <w:p w14:paraId="3A5A33AB" w14:textId="77777777" w:rsidR="000B0DE8" w:rsidRPr="004619CB" w:rsidRDefault="000B0DE8" w:rsidP="002B0F35">
      <w:pPr>
        <w:pStyle w:val="Prrafodelista"/>
        <w:spacing w:after="0" w:line="360" w:lineRule="auto"/>
        <w:ind w:left="0"/>
        <w:rPr>
          <w:rFonts w:cstheme="minorHAnsi"/>
          <w:b/>
          <w:color w:val="64A7BD"/>
          <w:sz w:val="24"/>
          <w:szCs w:val="24"/>
        </w:rPr>
      </w:pPr>
    </w:p>
    <w:p w14:paraId="317D0229" w14:textId="338B58EE" w:rsidR="000B0DE8" w:rsidRPr="00C441DE" w:rsidRDefault="000B0DE8" w:rsidP="002B0F35">
      <w:pPr>
        <w:pStyle w:val="Prrafodelista"/>
        <w:spacing w:after="0" w:line="360" w:lineRule="auto"/>
        <w:ind w:left="0"/>
        <w:rPr>
          <w:rFonts w:cstheme="minorHAnsi"/>
          <w:b/>
          <w:sz w:val="24"/>
          <w:szCs w:val="24"/>
        </w:rPr>
      </w:pPr>
      <w:r w:rsidRPr="00C441DE">
        <w:rPr>
          <w:rFonts w:cstheme="minorHAnsi"/>
          <w:b/>
          <w:sz w:val="24"/>
          <w:szCs w:val="24"/>
        </w:rPr>
        <w:lastRenderedPageBreak/>
        <w:t>DEBER DE OBEDIENCIA:</w:t>
      </w:r>
    </w:p>
    <w:p w14:paraId="6AF6BA2B" w14:textId="77777777" w:rsidR="004B2D95" w:rsidRPr="004619CB" w:rsidRDefault="004B2D95" w:rsidP="002B0F35">
      <w:pPr>
        <w:pStyle w:val="Prrafodelista"/>
        <w:spacing w:after="0" w:line="360" w:lineRule="auto"/>
        <w:ind w:left="0"/>
        <w:rPr>
          <w:rFonts w:cstheme="minorHAnsi"/>
          <w:sz w:val="24"/>
          <w:szCs w:val="24"/>
        </w:rPr>
      </w:pPr>
      <w:r w:rsidRPr="004619CB">
        <w:rPr>
          <w:rFonts w:cstheme="minorHAnsi"/>
          <w:sz w:val="24"/>
          <w:szCs w:val="24"/>
        </w:rPr>
        <w:t>“Artículo 108.-</w:t>
      </w:r>
    </w:p>
    <w:p w14:paraId="1650F7D6" w14:textId="77777777" w:rsidR="004B2D95" w:rsidRPr="004619CB" w:rsidRDefault="004B2D95" w:rsidP="002B0F35">
      <w:pPr>
        <w:pStyle w:val="Prrafodelista"/>
        <w:spacing w:after="0" w:line="360" w:lineRule="auto"/>
        <w:ind w:left="0"/>
        <w:rPr>
          <w:rFonts w:cstheme="minorHAnsi"/>
          <w:sz w:val="24"/>
          <w:szCs w:val="24"/>
        </w:rPr>
      </w:pPr>
      <w:r w:rsidRPr="004619CB">
        <w:rPr>
          <w:rFonts w:cstheme="minorHAnsi"/>
          <w:sz w:val="24"/>
          <w:szCs w:val="24"/>
        </w:rPr>
        <w:br/>
        <w:t>1. Deberá desobedecer el servidor cuando se presente cualquiera de las siguientes circunstancias:</w:t>
      </w:r>
    </w:p>
    <w:p w14:paraId="3B409C18" w14:textId="77777777" w:rsidR="004B2D95" w:rsidRPr="004619CB" w:rsidRDefault="004B2D95" w:rsidP="002B0F35">
      <w:pPr>
        <w:pStyle w:val="Prrafodelista"/>
        <w:spacing w:after="0" w:line="360" w:lineRule="auto"/>
        <w:ind w:left="0"/>
        <w:rPr>
          <w:rFonts w:cstheme="minorHAnsi"/>
          <w:sz w:val="24"/>
          <w:szCs w:val="24"/>
        </w:rPr>
      </w:pPr>
    </w:p>
    <w:p w14:paraId="38B105E8" w14:textId="77777777" w:rsidR="004B2D95" w:rsidRPr="004619CB" w:rsidRDefault="004B2D95" w:rsidP="002B0F35">
      <w:pPr>
        <w:pStyle w:val="Prrafodelista"/>
        <w:spacing w:after="0" w:line="360" w:lineRule="auto"/>
        <w:ind w:left="0"/>
        <w:rPr>
          <w:rFonts w:cstheme="minorHAnsi"/>
          <w:sz w:val="24"/>
          <w:szCs w:val="24"/>
        </w:rPr>
      </w:pPr>
      <w:r w:rsidRPr="004619CB">
        <w:rPr>
          <w:rFonts w:cstheme="minorHAnsi"/>
          <w:sz w:val="24"/>
          <w:szCs w:val="24"/>
        </w:rPr>
        <w:t>a) Que la orden tenga por objeto la realización de actos evidentemente extraños a la competencia del inferior; y</w:t>
      </w:r>
    </w:p>
    <w:p w14:paraId="7A3C702B" w14:textId="77777777" w:rsidR="004B2D95" w:rsidRPr="004619CB" w:rsidRDefault="004B2D95" w:rsidP="002B0F35">
      <w:pPr>
        <w:pStyle w:val="Prrafodelista"/>
        <w:spacing w:after="0" w:line="360" w:lineRule="auto"/>
        <w:ind w:left="0"/>
        <w:rPr>
          <w:rFonts w:cstheme="minorHAnsi"/>
          <w:sz w:val="24"/>
          <w:szCs w:val="24"/>
        </w:rPr>
      </w:pPr>
    </w:p>
    <w:p w14:paraId="7BA8081F" w14:textId="77777777" w:rsidR="004B2D95" w:rsidRPr="004619CB" w:rsidRDefault="004B2D95" w:rsidP="002B0F35">
      <w:pPr>
        <w:pStyle w:val="Prrafodelista"/>
        <w:spacing w:after="0" w:line="360" w:lineRule="auto"/>
        <w:ind w:left="0"/>
        <w:rPr>
          <w:rFonts w:cstheme="minorHAnsi"/>
          <w:sz w:val="24"/>
          <w:szCs w:val="24"/>
        </w:rPr>
      </w:pPr>
      <w:r w:rsidRPr="004619CB">
        <w:rPr>
          <w:rFonts w:cstheme="minorHAnsi"/>
          <w:sz w:val="24"/>
          <w:szCs w:val="24"/>
        </w:rPr>
        <w:t>b) Que el acto sea manifiestamente arbitrario, por constituir su ejecución abuso de autoridad o cualquier otro delito.</w:t>
      </w:r>
    </w:p>
    <w:p w14:paraId="784C79AE" w14:textId="77777777" w:rsidR="004B2D95" w:rsidRPr="004619CB" w:rsidRDefault="004B2D95" w:rsidP="002B0F35">
      <w:pPr>
        <w:pStyle w:val="Prrafodelista"/>
        <w:spacing w:after="0" w:line="360" w:lineRule="auto"/>
        <w:ind w:left="0"/>
        <w:rPr>
          <w:rFonts w:cstheme="minorHAnsi"/>
          <w:sz w:val="24"/>
          <w:szCs w:val="24"/>
        </w:rPr>
      </w:pPr>
      <w:r w:rsidRPr="004619CB">
        <w:rPr>
          <w:rFonts w:cstheme="minorHAnsi"/>
          <w:sz w:val="24"/>
          <w:szCs w:val="24"/>
        </w:rPr>
        <w:br/>
        <w:t>2. La obediencia en una cualquiera de estas circunstancias producirá responsabilidad personal del funcionario, tanto administrativo como civil, sin perjuicio de la responsabilidad penal que pueda caber”.</w:t>
      </w:r>
    </w:p>
    <w:p w14:paraId="49CD2359" w14:textId="77777777" w:rsidR="004B2D95" w:rsidRPr="004619CB" w:rsidRDefault="004B2D95" w:rsidP="002B0F35">
      <w:pPr>
        <w:pStyle w:val="Prrafodelista"/>
        <w:spacing w:after="0" w:line="360" w:lineRule="auto"/>
        <w:ind w:left="0"/>
        <w:rPr>
          <w:rFonts w:cstheme="minorHAnsi"/>
          <w:sz w:val="24"/>
          <w:szCs w:val="24"/>
        </w:rPr>
      </w:pPr>
    </w:p>
    <w:p w14:paraId="3AE11FFA" w14:textId="77777777" w:rsidR="004B2D95" w:rsidRPr="004619CB" w:rsidRDefault="004B2D95" w:rsidP="002B0F35">
      <w:pPr>
        <w:pStyle w:val="Prrafodelista"/>
        <w:spacing w:after="0" w:line="360" w:lineRule="auto"/>
        <w:ind w:left="0"/>
        <w:rPr>
          <w:rFonts w:cstheme="minorHAnsi"/>
          <w:sz w:val="24"/>
          <w:szCs w:val="24"/>
        </w:rPr>
      </w:pPr>
      <w:r w:rsidRPr="004619CB">
        <w:rPr>
          <w:rFonts w:cstheme="minorHAnsi"/>
          <w:sz w:val="24"/>
          <w:szCs w:val="24"/>
        </w:rPr>
        <w:t>“Artículo 109.-</w:t>
      </w:r>
    </w:p>
    <w:p w14:paraId="69947D8E" w14:textId="77777777" w:rsidR="004B2D95" w:rsidRPr="004619CB" w:rsidRDefault="004B2D95" w:rsidP="002B0F35">
      <w:pPr>
        <w:pStyle w:val="Prrafodelista"/>
        <w:spacing w:after="0" w:line="360" w:lineRule="auto"/>
        <w:ind w:left="0"/>
        <w:rPr>
          <w:rFonts w:cstheme="minorHAnsi"/>
          <w:sz w:val="24"/>
          <w:szCs w:val="24"/>
        </w:rPr>
      </w:pPr>
    </w:p>
    <w:p w14:paraId="00A19239" w14:textId="77777777" w:rsidR="004B2D95" w:rsidRPr="004619CB" w:rsidRDefault="004B2D95" w:rsidP="002B0F35">
      <w:pPr>
        <w:pStyle w:val="Prrafodelista"/>
        <w:spacing w:after="0" w:line="360" w:lineRule="auto"/>
        <w:ind w:left="0"/>
        <w:rPr>
          <w:rFonts w:cstheme="minorHAnsi"/>
          <w:sz w:val="24"/>
          <w:szCs w:val="24"/>
        </w:rPr>
      </w:pPr>
      <w:r w:rsidRPr="004619CB">
        <w:rPr>
          <w:rFonts w:cstheme="minorHAnsi"/>
          <w:sz w:val="24"/>
          <w:szCs w:val="24"/>
        </w:rPr>
        <w:t xml:space="preserve">1. Cuando no se presente ninguna de las circunstancias enumeradas en los dos artículos anteriores el servidor deberá </w:t>
      </w:r>
      <w:proofErr w:type="gramStart"/>
      <w:r w:rsidRPr="004619CB">
        <w:rPr>
          <w:rFonts w:cstheme="minorHAnsi"/>
          <w:sz w:val="24"/>
          <w:szCs w:val="24"/>
        </w:rPr>
        <w:t>obedecer</w:t>
      </w:r>
      <w:proofErr w:type="gramEnd"/>
      <w:r w:rsidRPr="004619CB">
        <w:rPr>
          <w:rFonts w:cstheme="minorHAnsi"/>
          <w:sz w:val="24"/>
          <w:szCs w:val="24"/>
        </w:rPr>
        <w:t xml:space="preserve"> aunque el acto del superior sea contrario al ordenamiento por cualquier otro concepto, pero en este último caso deberá consignar y enviar por escrito sus objeciones al jerarca, quien tendrá la obligación de acusar recibo”.</w:t>
      </w:r>
    </w:p>
    <w:p w14:paraId="0410BADD" w14:textId="77777777" w:rsidR="00746E4D" w:rsidRDefault="00746E4D" w:rsidP="002B0F35">
      <w:pPr>
        <w:pStyle w:val="Prrafodelista"/>
        <w:spacing w:after="0" w:line="360" w:lineRule="auto"/>
        <w:ind w:left="0"/>
        <w:rPr>
          <w:rFonts w:cstheme="minorHAnsi"/>
          <w:sz w:val="24"/>
          <w:szCs w:val="24"/>
        </w:rPr>
      </w:pPr>
    </w:p>
    <w:p w14:paraId="1844EC25" w14:textId="77777777" w:rsidR="00F012BA" w:rsidRPr="004619CB" w:rsidRDefault="00925DA8" w:rsidP="00F012BA">
      <w:pPr>
        <w:pStyle w:val="Prrafodelista"/>
        <w:spacing w:after="0" w:line="360" w:lineRule="auto"/>
        <w:ind w:left="0"/>
        <w:rPr>
          <w:rFonts w:cstheme="minorHAnsi"/>
          <w:sz w:val="24"/>
          <w:szCs w:val="24"/>
        </w:rPr>
      </w:pPr>
      <w:r w:rsidRPr="004619CB">
        <w:rPr>
          <w:rFonts w:cstheme="minorHAnsi"/>
          <w:sz w:val="24"/>
          <w:szCs w:val="24"/>
        </w:rPr>
        <w:t>Servidor Público</w:t>
      </w:r>
      <w:proofErr w:type="gramStart"/>
      <w:r w:rsidRPr="004619CB">
        <w:rPr>
          <w:rFonts w:cstheme="minorHAnsi"/>
          <w:sz w:val="24"/>
          <w:szCs w:val="24"/>
        </w:rPr>
        <w:t xml:space="preserve">:  </w:t>
      </w:r>
      <w:r w:rsidR="00F012BA" w:rsidRPr="004619CB">
        <w:rPr>
          <w:rFonts w:cstheme="minorHAnsi"/>
          <w:sz w:val="24"/>
          <w:szCs w:val="24"/>
        </w:rPr>
        <w:t>“</w:t>
      </w:r>
      <w:proofErr w:type="gramEnd"/>
      <w:r w:rsidR="00F012BA" w:rsidRPr="004619CB">
        <w:rPr>
          <w:rFonts w:cstheme="minorHAnsi"/>
          <w:sz w:val="24"/>
          <w:szCs w:val="24"/>
        </w:rPr>
        <w:t xml:space="preserve">…la persona que presta servicios a la Administración o a nombre y por cuenta de ésta, como parte de su organización, en virtud de un acto válido y eficaz de investidura, con entera independencia del carácter imperativo, </w:t>
      </w:r>
      <w:r w:rsidR="00F012BA" w:rsidRPr="004619CB">
        <w:rPr>
          <w:rFonts w:cstheme="minorHAnsi"/>
          <w:sz w:val="24"/>
          <w:szCs w:val="24"/>
        </w:rPr>
        <w:lastRenderedPageBreak/>
        <w:t>representativo, remunerado, permanente o público de la actividad respectiva” (Artículo 111 de la Ley General de la Administración Pública LGAP)</w:t>
      </w:r>
    </w:p>
    <w:p w14:paraId="0F43CCE6" w14:textId="2724076F" w:rsidR="000B0DE8" w:rsidRPr="004619CB" w:rsidRDefault="00925DA8" w:rsidP="002B0F35">
      <w:pPr>
        <w:pStyle w:val="Prrafodelista"/>
        <w:spacing w:after="0" w:line="360" w:lineRule="auto"/>
        <w:ind w:left="0"/>
        <w:rPr>
          <w:rFonts w:cstheme="minorHAnsi"/>
          <w:sz w:val="24"/>
          <w:szCs w:val="24"/>
        </w:rPr>
      </w:pPr>
      <w:r w:rsidRPr="004619CB">
        <w:rPr>
          <w:rFonts w:cstheme="minorHAnsi"/>
          <w:sz w:val="24"/>
          <w:szCs w:val="24"/>
        </w:rPr>
        <w:t>Funcionario público, servidor público, empleado público, encargado de servicio público y demás similares.</w:t>
      </w:r>
    </w:p>
    <w:p w14:paraId="730DD0D8" w14:textId="77777777" w:rsidR="00925DA8" w:rsidRPr="004619CB" w:rsidRDefault="00925DA8" w:rsidP="002B0F35">
      <w:pPr>
        <w:pStyle w:val="Prrafodelista"/>
        <w:spacing w:after="0" w:line="360" w:lineRule="auto"/>
        <w:ind w:left="0"/>
        <w:rPr>
          <w:rFonts w:cstheme="minorHAnsi"/>
          <w:sz w:val="24"/>
          <w:szCs w:val="24"/>
        </w:rPr>
      </w:pPr>
    </w:p>
    <w:p w14:paraId="390AF3D9" w14:textId="10DD614B" w:rsidR="000B0DE8" w:rsidRPr="004619CB" w:rsidRDefault="004F4992" w:rsidP="002B0F35">
      <w:pPr>
        <w:pStyle w:val="Prrafodelista"/>
        <w:spacing w:after="0" w:line="360" w:lineRule="auto"/>
        <w:ind w:left="0"/>
        <w:rPr>
          <w:rFonts w:cstheme="minorHAnsi"/>
          <w:sz w:val="24"/>
          <w:szCs w:val="24"/>
        </w:rPr>
      </w:pPr>
      <w:r w:rsidRPr="004619CB">
        <w:rPr>
          <w:rFonts w:cstheme="minorHAnsi"/>
          <w:b/>
          <w:bCs/>
          <w:sz w:val="24"/>
          <w:szCs w:val="24"/>
        </w:rPr>
        <w:t>Acto Administrativo:</w:t>
      </w:r>
      <w:r w:rsidRPr="004619CB">
        <w:rPr>
          <w:rFonts w:cstheme="minorHAnsi"/>
          <w:sz w:val="24"/>
          <w:szCs w:val="24"/>
        </w:rPr>
        <w:t xml:space="preserve">  internos – externos: </w:t>
      </w:r>
    </w:p>
    <w:p w14:paraId="37EB4053" w14:textId="77B63F00" w:rsidR="004F4992" w:rsidRPr="004619CB" w:rsidRDefault="004F4992" w:rsidP="002B0F35">
      <w:pPr>
        <w:pStyle w:val="Prrafodelista"/>
        <w:spacing w:after="0" w:line="360" w:lineRule="auto"/>
        <w:ind w:left="0"/>
        <w:rPr>
          <w:rFonts w:cstheme="minorHAnsi"/>
          <w:sz w:val="24"/>
          <w:szCs w:val="24"/>
        </w:rPr>
      </w:pPr>
      <w:r w:rsidRPr="004619CB">
        <w:rPr>
          <w:rFonts w:cstheme="minorHAnsi"/>
          <w:sz w:val="24"/>
          <w:szCs w:val="24"/>
        </w:rPr>
        <w:t>Concreto.  Acuerdo.  Resoluciones.</w:t>
      </w:r>
    </w:p>
    <w:p w14:paraId="743993C3" w14:textId="11B74D4B" w:rsidR="000B0DE8" w:rsidRPr="004619CB" w:rsidRDefault="00520D27" w:rsidP="002B0F35">
      <w:pPr>
        <w:pStyle w:val="Prrafodelista"/>
        <w:spacing w:after="0" w:line="360" w:lineRule="auto"/>
        <w:ind w:left="0"/>
        <w:rPr>
          <w:rFonts w:cstheme="minorHAnsi"/>
          <w:sz w:val="24"/>
          <w:szCs w:val="24"/>
        </w:rPr>
      </w:pPr>
      <w:r w:rsidRPr="004619CB">
        <w:rPr>
          <w:rFonts w:cstheme="minorHAnsi"/>
          <w:sz w:val="24"/>
          <w:szCs w:val="24"/>
        </w:rPr>
        <w:t>General. Decreto. Reglamentos.</w:t>
      </w:r>
    </w:p>
    <w:p w14:paraId="5FE68810" w14:textId="380B2C3E" w:rsidR="000B0DE8" w:rsidRPr="004619CB" w:rsidRDefault="000B0DE8" w:rsidP="002B0F35">
      <w:pPr>
        <w:pStyle w:val="Prrafodelista"/>
        <w:spacing w:after="0" w:line="360" w:lineRule="auto"/>
        <w:ind w:left="0"/>
        <w:rPr>
          <w:rFonts w:cstheme="minorHAnsi"/>
          <w:b/>
          <w:noProof/>
          <w:color w:val="64A7BD"/>
          <w:sz w:val="24"/>
          <w:szCs w:val="24"/>
          <w:lang w:eastAsia="es-CR"/>
        </w:rPr>
      </w:pPr>
    </w:p>
    <w:p w14:paraId="4F636598" w14:textId="5191683A" w:rsidR="00730EBA" w:rsidRPr="004619CB" w:rsidRDefault="00730EBA" w:rsidP="002B0F35">
      <w:pPr>
        <w:pStyle w:val="Prrafodelista"/>
        <w:spacing w:after="0" w:line="360" w:lineRule="auto"/>
        <w:ind w:left="0"/>
        <w:rPr>
          <w:rFonts w:cstheme="minorHAnsi"/>
          <w:b/>
          <w:bCs/>
          <w:sz w:val="24"/>
          <w:szCs w:val="24"/>
        </w:rPr>
      </w:pPr>
      <w:r w:rsidRPr="004619CB">
        <w:rPr>
          <w:rFonts w:cstheme="minorHAnsi"/>
          <w:b/>
          <w:bCs/>
          <w:sz w:val="24"/>
          <w:szCs w:val="24"/>
        </w:rPr>
        <w:t>Elementos del Acto Administrativo:</w:t>
      </w:r>
    </w:p>
    <w:p w14:paraId="25319B20" w14:textId="2A4B82A1" w:rsidR="00730EBA" w:rsidRPr="004619CB" w:rsidRDefault="00730EBA" w:rsidP="002B0F35">
      <w:pPr>
        <w:pStyle w:val="Prrafodelista"/>
        <w:spacing w:after="0" w:line="360" w:lineRule="auto"/>
        <w:ind w:left="0"/>
        <w:rPr>
          <w:rFonts w:cstheme="minorHAnsi"/>
          <w:sz w:val="24"/>
          <w:szCs w:val="24"/>
        </w:rPr>
      </w:pPr>
      <w:r w:rsidRPr="004619CB">
        <w:rPr>
          <w:rFonts w:cstheme="minorHAnsi"/>
          <w:sz w:val="24"/>
          <w:szCs w:val="24"/>
        </w:rPr>
        <w:t>Órgano competente.</w:t>
      </w:r>
    </w:p>
    <w:p w14:paraId="64BF6504" w14:textId="457B2BA9" w:rsidR="00730EBA" w:rsidRPr="004619CB" w:rsidRDefault="00730EBA" w:rsidP="002B0F35">
      <w:pPr>
        <w:pStyle w:val="Prrafodelista"/>
        <w:spacing w:after="0" w:line="360" w:lineRule="auto"/>
        <w:ind w:left="0"/>
        <w:rPr>
          <w:rFonts w:cstheme="minorHAnsi"/>
          <w:sz w:val="24"/>
          <w:szCs w:val="24"/>
        </w:rPr>
      </w:pPr>
      <w:r w:rsidRPr="004619CB">
        <w:rPr>
          <w:rFonts w:cstheme="minorHAnsi"/>
          <w:sz w:val="24"/>
          <w:szCs w:val="24"/>
        </w:rPr>
        <w:t>Servidor designado.</w:t>
      </w:r>
    </w:p>
    <w:p w14:paraId="32A5FC06" w14:textId="5279A655" w:rsidR="00730EBA" w:rsidRPr="004619CB" w:rsidRDefault="00730EBA" w:rsidP="002B0F35">
      <w:pPr>
        <w:pStyle w:val="Prrafodelista"/>
        <w:spacing w:after="0" w:line="360" w:lineRule="auto"/>
        <w:ind w:left="0"/>
        <w:rPr>
          <w:rFonts w:cstheme="minorHAnsi"/>
          <w:sz w:val="24"/>
          <w:szCs w:val="24"/>
        </w:rPr>
      </w:pPr>
      <w:r w:rsidRPr="004619CB">
        <w:rPr>
          <w:rFonts w:cstheme="minorHAnsi"/>
          <w:sz w:val="24"/>
          <w:szCs w:val="24"/>
        </w:rPr>
        <w:t xml:space="preserve">Fin. </w:t>
      </w:r>
    </w:p>
    <w:p w14:paraId="2E4CF00A" w14:textId="5D914506" w:rsidR="00730EBA" w:rsidRPr="004619CB" w:rsidRDefault="00730EBA" w:rsidP="002B0F35">
      <w:pPr>
        <w:pStyle w:val="Prrafodelista"/>
        <w:spacing w:after="0" w:line="360" w:lineRule="auto"/>
        <w:ind w:left="0"/>
        <w:rPr>
          <w:rFonts w:cstheme="minorHAnsi"/>
          <w:sz w:val="24"/>
          <w:szCs w:val="24"/>
        </w:rPr>
      </w:pPr>
      <w:r w:rsidRPr="004619CB">
        <w:rPr>
          <w:rFonts w:cstheme="minorHAnsi"/>
          <w:sz w:val="24"/>
          <w:szCs w:val="24"/>
        </w:rPr>
        <w:t xml:space="preserve">Contenido. </w:t>
      </w:r>
    </w:p>
    <w:p w14:paraId="2B67202C" w14:textId="3CFCA9B3" w:rsidR="00730EBA" w:rsidRPr="004619CB" w:rsidRDefault="00730EBA" w:rsidP="002B0F35">
      <w:pPr>
        <w:pStyle w:val="Prrafodelista"/>
        <w:spacing w:after="0" w:line="360" w:lineRule="auto"/>
        <w:ind w:left="0"/>
        <w:rPr>
          <w:rFonts w:cstheme="minorHAnsi"/>
          <w:sz w:val="24"/>
          <w:szCs w:val="24"/>
        </w:rPr>
      </w:pPr>
      <w:r w:rsidRPr="004619CB">
        <w:rPr>
          <w:rFonts w:cstheme="minorHAnsi"/>
          <w:sz w:val="24"/>
          <w:szCs w:val="24"/>
        </w:rPr>
        <w:t>Motivado.</w:t>
      </w:r>
    </w:p>
    <w:p w14:paraId="5CAA35D0" w14:textId="297385F7" w:rsidR="00730EBA" w:rsidRDefault="00730EBA" w:rsidP="002B0F35">
      <w:pPr>
        <w:pStyle w:val="Prrafodelista"/>
        <w:spacing w:after="0" w:line="360" w:lineRule="auto"/>
        <w:ind w:left="0"/>
        <w:rPr>
          <w:rFonts w:cstheme="minorHAnsi"/>
          <w:sz w:val="24"/>
          <w:szCs w:val="24"/>
        </w:rPr>
      </w:pPr>
      <w:r w:rsidRPr="00C441DE">
        <w:rPr>
          <w:rFonts w:cstheme="minorHAnsi"/>
          <w:sz w:val="24"/>
          <w:szCs w:val="24"/>
        </w:rPr>
        <w:t xml:space="preserve">Formal. </w:t>
      </w:r>
    </w:p>
    <w:p w14:paraId="3FE8B9F5" w14:textId="77777777" w:rsidR="00986B6A" w:rsidRPr="00C441DE" w:rsidRDefault="00986B6A" w:rsidP="002B0F35">
      <w:pPr>
        <w:pStyle w:val="Prrafodelista"/>
        <w:spacing w:after="0" w:line="360" w:lineRule="auto"/>
        <w:ind w:left="0"/>
        <w:rPr>
          <w:rFonts w:cstheme="minorHAnsi"/>
          <w:sz w:val="24"/>
          <w:szCs w:val="24"/>
        </w:rPr>
      </w:pPr>
    </w:p>
    <w:p w14:paraId="31BBF9A2" w14:textId="25FAC5D3" w:rsidR="00730EBA" w:rsidRPr="00C441DE" w:rsidRDefault="00730EBA" w:rsidP="002B0F35">
      <w:pPr>
        <w:spacing w:after="0" w:line="360" w:lineRule="auto"/>
        <w:rPr>
          <w:rFonts w:cstheme="minorHAnsi"/>
          <w:sz w:val="24"/>
          <w:szCs w:val="24"/>
        </w:rPr>
      </w:pPr>
      <w:r w:rsidRPr="00C441DE">
        <w:rPr>
          <w:rFonts w:cstheme="minorHAnsi"/>
          <w:b/>
          <w:bCs/>
          <w:sz w:val="24"/>
          <w:szCs w:val="24"/>
        </w:rPr>
        <w:t>Ejecutividad:</w:t>
      </w:r>
      <w:r w:rsidRPr="00C441DE">
        <w:rPr>
          <w:rFonts w:cstheme="minorHAnsi"/>
          <w:sz w:val="24"/>
          <w:szCs w:val="24"/>
        </w:rPr>
        <w:t xml:space="preserve"> </w:t>
      </w:r>
      <w:r w:rsidR="004D6D69">
        <w:rPr>
          <w:rFonts w:cstheme="minorHAnsi"/>
          <w:sz w:val="24"/>
          <w:szCs w:val="24"/>
        </w:rPr>
        <w:t xml:space="preserve"> </w:t>
      </w:r>
      <w:r w:rsidRPr="00C441DE">
        <w:rPr>
          <w:rFonts w:cstheme="minorHAnsi"/>
          <w:sz w:val="24"/>
          <w:szCs w:val="24"/>
        </w:rPr>
        <w:t>Significa que el acto administrativo tiene que cumplirse, es obligatorio, exigible (Romero, 2002, página 128)</w:t>
      </w:r>
    </w:p>
    <w:p w14:paraId="51A28094" w14:textId="1D7BFD73" w:rsidR="00730EBA" w:rsidRDefault="00730EBA" w:rsidP="002B0F35">
      <w:pPr>
        <w:spacing w:after="0" w:line="360" w:lineRule="auto"/>
        <w:rPr>
          <w:rFonts w:cstheme="minorHAnsi"/>
          <w:sz w:val="24"/>
          <w:szCs w:val="24"/>
        </w:rPr>
      </w:pPr>
      <w:r w:rsidRPr="00C441DE">
        <w:rPr>
          <w:rFonts w:cstheme="minorHAnsi"/>
          <w:sz w:val="24"/>
          <w:szCs w:val="24"/>
        </w:rPr>
        <w:t>Ejecutoriedad es la capacidad que tiene la propia Administración de poner en práctica, por sus propios medios, el acto administrativo. (</w:t>
      </w:r>
      <w:proofErr w:type="spellStart"/>
      <w:r w:rsidR="00F62AE9" w:rsidRPr="00C441DE">
        <w:rPr>
          <w:rFonts w:cstheme="minorHAnsi"/>
          <w:sz w:val="24"/>
          <w:szCs w:val="24"/>
        </w:rPr>
        <w:t>Op</w:t>
      </w:r>
      <w:proofErr w:type="spellEnd"/>
      <w:r w:rsidR="00F62AE9" w:rsidRPr="00C441DE">
        <w:rPr>
          <w:rFonts w:cstheme="minorHAnsi"/>
          <w:sz w:val="24"/>
          <w:szCs w:val="24"/>
        </w:rPr>
        <w:t>.</w:t>
      </w:r>
      <w:r w:rsidRPr="00C441DE">
        <w:rPr>
          <w:rFonts w:cstheme="minorHAnsi"/>
          <w:sz w:val="24"/>
          <w:szCs w:val="24"/>
        </w:rPr>
        <w:t xml:space="preserve"> cit.</w:t>
      </w:r>
      <w:r w:rsidR="00C75C2A" w:rsidRPr="00C441DE">
        <w:rPr>
          <w:rFonts w:cstheme="minorHAnsi"/>
          <w:sz w:val="24"/>
          <w:szCs w:val="24"/>
        </w:rPr>
        <w:t xml:space="preserve"> </w:t>
      </w:r>
      <w:bookmarkStart w:id="34" w:name="_Hlk148439926"/>
      <w:r w:rsidR="00C75C2A" w:rsidRPr="00C441DE">
        <w:rPr>
          <w:rFonts w:cstheme="minorHAnsi"/>
          <w:sz w:val="24"/>
          <w:szCs w:val="24"/>
        </w:rPr>
        <w:t>“La obra citada” o “en la obra citada”</w:t>
      </w:r>
      <w:bookmarkEnd w:id="34"/>
      <w:r w:rsidRPr="00C441DE">
        <w:rPr>
          <w:rFonts w:cstheme="minorHAnsi"/>
          <w:sz w:val="24"/>
          <w:szCs w:val="24"/>
        </w:rPr>
        <w:t>)</w:t>
      </w:r>
    </w:p>
    <w:p w14:paraId="5EBFAB6A" w14:textId="77777777" w:rsidR="00986B6A" w:rsidRPr="00C441DE" w:rsidRDefault="00986B6A" w:rsidP="002B0F35">
      <w:pPr>
        <w:spacing w:after="0" w:line="360" w:lineRule="auto"/>
        <w:rPr>
          <w:rFonts w:cstheme="minorHAnsi"/>
          <w:sz w:val="24"/>
          <w:szCs w:val="24"/>
        </w:rPr>
      </w:pPr>
    </w:p>
    <w:p w14:paraId="64B49041" w14:textId="002021BE" w:rsidR="00C75C2A" w:rsidRPr="00C441DE" w:rsidRDefault="00C75C2A" w:rsidP="002B0F35">
      <w:pPr>
        <w:spacing w:after="0" w:line="360" w:lineRule="auto"/>
        <w:rPr>
          <w:rFonts w:cstheme="minorHAnsi"/>
          <w:sz w:val="24"/>
          <w:szCs w:val="24"/>
        </w:rPr>
      </w:pPr>
      <w:r w:rsidRPr="00C441DE">
        <w:rPr>
          <w:rFonts w:cstheme="minorHAnsi"/>
          <w:b/>
          <w:bCs/>
          <w:sz w:val="24"/>
          <w:szCs w:val="24"/>
        </w:rPr>
        <w:lastRenderedPageBreak/>
        <w:t>Ejecutividad:</w:t>
      </w:r>
      <w:r w:rsidRPr="00C441DE">
        <w:rPr>
          <w:rFonts w:cstheme="minorHAnsi"/>
          <w:sz w:val="24"/>
          <w:szCs w:val="24"/>
        </w:rPr>
        <w:t xml:space="preserve"> Significa que el acto administrativo tiene que cumplirse, es obligatorio, exigible (Romero, 2002, página 128)</w:t>
      </w:r>
    </w:p>
    <w:p w14:paraId="2FD899D4" w14:textId="0C5B167A" w:rsidR="00C75C2A" w:rsidRPr="00C441DE" w:rsidRDefault="00C75C2A" w:rsidP="002B0F35">
      <w:pPr>
        <w:spacing w:after="0" w:line="360" w:lineRule="auto"/>
        <w:rPr>
          <w:rFonts w:cstheme="minorHAnsi"/>
          <w:sz w:val="24"/>
          <w:szCs w:val="24"/>
        </w:rPr>
      </w:pPr>
      <w:r w:rsidRPr="00C441DE">
        <w:rPr>
          <w:rFonts w:cstheme="minorHAnsi"/>
          <w:sz w:val="24"/>
          <w:szCs w:val="24"/>
        </w:rPr>
        <w:t>Ejecutoriedad es la capacidad que tiene la propia Administración de poner en práctica, por sus propios medios, el acto administrativo. (</w:t>
      </w:r>
      <w:proofErr w:type="spellStart"/>
      <w:r w:rsidRPr="00C441DE">
        <w:rPr>
          <w:rFonts w:cstheme="minorHAnsi"/>
          <w:sz w:val="24"/>
          <w:szCs w:val="24"/>
        </w:rPr>
        <w:t>O</w:t>
      </w:r>
      <w:r w:rsidR="00DD5051" w:rsidRPr="00C441DE">
        <w:rPr>
          <w:rFonts w:cstheme="minorHAnsi"/>
          <w:sz w:val="24"/>
          <w:szCs w:val="24"/>
        </w:rPr>
        <w:t>p</w:t>
      </w:r>
      <w:proofErr w:type="spellEnd"/>
      <w:r w:rsidRPr="00C441DE">
        <w:rPr>
          <w:rFonts w:cstheme="minorHAnsi"/>
          <w:sz w:val="24"/>
          <w:szCs w:val="24"/>
        </w:rPr>
        <w:t>. cit.</w:t>
      </w:r>
      <w:r w:rsidR="00DD5051" w:rsidRPr="00C441DE">
        <w:rPr>
          <w:rFonts w:cstheme="minorHAnsi"/>
          <w:sz w:val="24"/>
          <w:szCs w:val="24"/>
        </w:rPr>
        <w:t xml:space="preserve"> “La obra citada” o “en la obra citada”</w:t>
      </w:r>
      <w:r w:rsidRPr="00C441DE">
        <w:rPr>
          <w:rFonts w:cstheme="minorHAnsi"/>
          <w:sz w:val="24"/>
          <w:szCs w:val="24"/>
        </w:rPr>
        <w:t>)</w:t>
      </w:r>
    </w:p>
    <w:p w14:paraId="52191EB1" w14:textId="5F82454D" w:rsidR="0036519C" w:rsidRPr="00C441DE" w:rsidRDefault="004D6D69" w:rsidP="002B0F35">
      <w:pPr>
        <w:pStyle w:val="Prrafodelista"/>
        <w:spacing w:after="0" w:line="360" w:lineRule="auto"/>
        <w:ind w:left="0"/>
        <w:rPr>
          <w:rFonts w:cstheme="minorHAnsi"/>
          <w:sz w:val="24"/>
          <w:szCs w:val="24"/>
        </w:rPr>
      </w:pPr>
      <w:r w:rsidRPr="00C441DE">
        <w:rPr>
          <w:rFonts w:cstheme="minorHAnsi"/>
          <w:b/>
          <w:bCs/>
          <w:sz w:val="24"/>
          <w:szCs w:val="24"/>
        </w:rPr>
        <w:t>Notificación:</w:t>
      </w:r>
      <w:r w:rsidR="00156C8B">
        <w:rPr>
          <w:rFonts w:cstheme="minorHAnsi"/>
          <w:b/>
          <w:bCs/>
          <w:sz w:val="24"/>
          <w:szCs w:val="24"/>
        </w:rPr>
        <w:t xml:space="preserve"> </w:t>
      </w:r>
      <w:r w:rsidRPr="00C441DE">
        <w:rPr>
          <w:rFonts w:cstheme="minorHAnsi"/>
          <w:sz w:val="24"/>
          <w:szCs w:val="24"/>
        </w:rPr>
        <w:t xml:space="preserve"> </w:t>
      </w:r>
      <w:r w:rsidR="0036519C" w:rsidRPr="00C441DE">
        <w:rPr>
          <w:rFonts w:cstheme="minorHAnsi"/>
          <w:sz w:val="24"/>
          <w:szCs w:val="24"/>
        </w:rPr>
        <w:t>Artículo 140.-El acto administrativo producirá su efecto después de comunicado al administrado, excepto si le concede únicamente derechos, en cuyo caso lo producirá desde que se adopte.</w:t>
      </w:r>
    </w:p>
    <w:p w14:paraId="22ED0F8C" w14:textId="77777777" w:rsidR="00EF053B" w:rsidRPr="004619CB" w:rsidRDefault="00EF053B" w:rsidP="002B0F35">
      <w:pPr>
        <w:pStyle w:val="Prrafodelista"/>
        <w:spacing w:after="0" w:line="360" w:lineRule="auto"/>
        <w:ind w:left="0"/>
        <w:rPr>
          <w:rFonts w:cstheme="minorHAnsi"/>
          <w:i/>
          <w:iCs/>
          <w:sz w:val="24"/>
          <w:szCs w:val="24"/>
        </w:rPr>
      </w:pPr>
    </w:p>
    <w:p w14:paraId="1BD2DE93" w14:textId="795829E7" w:rsidR="00EF053B" w:rsidRPr="004619CB" w:rsidRDefault="00EF053B" w:rsidP="002B0F35">
      <w:pPr>
        <w:pStyle w:val="Prrafodelista"/>
        <w:spacing w:after="0" w:line="360" w:lineRule="auto"/>
        <w:ind w:left="0"/>
        <w:rPr>
          <w:rFonts w:cstheme="minorHAnsi"/>
          <w:sz w:val="24"/>
          <w:szCs w:val="24"/>
        </w:rPr>
      </w:pPr>
      <w:r w:rsidRPr="004619CB">
        <w:rPr>
          <w:rFonts w:cstheme="minorHAnsi"/>
          <w:b/>
          <w:bCs/>
          <w:sz w:val="24"/>
          <w:szCs w:val="24"/>
        </w:rPr>
        <w:t>Nulidad del acto:</w:t>
      </w:r>
      <w:r w:rsidRPr="004619CB">
        <w:rPr>
          <w:rFonts w:cstheme="minorHAnsi"/>
          <w:sz w:val="24"/>
          <w:szCs w:val="24"/>
        </w:rPr>
        <w:t xml:space="preserve">  Absoluta - Relativa</w:t>
      </w:r>
    </w:p>
    <w:p w14:paraId="4C02B917" w14:textId="77777777" w:rsidR="00EF053B" w:rsidRPr="004619CB" w:rsidRDefault="00EF053B" w:rsidP="002B0F35">
      <w:pPr>
        <w:pStyle w:val="Prrafodelista"/>
        <w:spacing w:after="0" w:line="360" w:lineRule="auto"/>
        <w:ind w:left="0"/>
        <w:rPr>
          <w:rFonts w:cstheme="minorHAnsi"/>
          <w:sz w:val="24"/>
          <w:szCs w:val="24"/>
        </w:rPr>
      </w:pPr>
    </w:p>
    <w:p w14:paraId="7AB7C383" w14:textId="723322FD" w:rsidR="000B0DE8" w:rsidRPr="004619CB" w:rsidRDefault="00EF053B" w:rsidP="002B0F35">
      <w:pPr>
        <w:pStyle w:val="Prrafodelista"/>
        <w:spacing w:after="0" w:line="360" w:lineRule="auto"/>
        <w:ind w:left="0"/>
        <w:rPr>
          <w:rFonts w:cstheme="minorHAnsi"/>
          <w:sz w:val="24"/>
          <w:szCs w:val="24"/>
        </w:rPr>
      </w:pPr>
      <w:r w:rsidRPr="004619CB">
        <w:rPr>
          <w:rFonts w:cstheme="minorHAnsi"/>
          <w:b/>
          <w:bCs/>
          <w:sz w:val="24"/>
          <w:szCs w:val="24"/>
        </w:rPr>
        <w:t xml:space="preserve">Responsabilidad de </w:t>
      </w:r>
      <w:r w:rsidR="00172CA9">
        <w:rPr>
          <w:rFonts w:cstheme="minorHAnsi"/>
          <w:b/>
          <w:bCs/>
          <w:sz w:val="24"/>
          <w:szCs w:val="24"/>
        </w:rPr>
        <w:t>Administración Pública</w:t>
      </w:r>
      <w:r w:rsidRPr="004619CB">
        <w:rPr>
          <w:rFonts w:cstheme="minorHAnsi"/>
          <w:b/>
          <w:bCs/>
          <w:sz w:val="24"/>
          <w:szCs w:val="24"/>
        </w:rPr>
        <w:t>:</w:t>
      </w:r>
      <w:r w:rsidRPr="004619CB">
        <w:rPr>
          <w:rFonts w:cstheme="minorHAnsi"/>
          <w:sz w:val="24"/>
          <w:szCs w:val="24"/>
        </w:rPr>
        <w:t xml:space="preserve">  Disposiciones Generales.  Conducta Lícita. Conducta Ilícita.  </w:t>
      </w:r>
      <w:r w:rsidRPr="00461070">
        <w:rPr>
          <w:rFonts w:cstheme="minorHAnsi"/>
          <w:sz w:val="24"/>
          <w:szCs w:val="24"/>
        </w:rPr>
        <w:t>Servidor Público.</w:t>
      </w:r>
    </w:p>
    <w:p w14:paraId="76D45FFD" w14:textId="6ADA09D3" w:rsidR="000B0DE8" w:rsidRPr="004619CB" w:rsidRDefault="000B0DE8" w:rsidP="002B0F35">
      <w:pPr>
        <w:pStyle w:val="Prrafodelista"/>
        <w:spacing w:after="0" w:line="360" w:lineRule="auto"/>
        <w:ind w:left="0"/>
        <w:rPr>
          <w:rFonts w:cstheme="minorHAnsi"/>
          <w:sz w:val="24"/>
          <w:szCs w:val="24"/>
        </w:rPr>
      </w:pPr>
    </w:p>
    <w:p w14:paraId="4C736039" w14:textId="49C8F902" w:rsidR="000B0DE8" w:rsidRPr="004619CB" w:rsidRDefault="00EF053B" w:rsidP="002B0F35">
      <w:pPr>
        <w:pStyle w:val="Prrafodelista"/>
        <w:spacing w:after="0" w:line="360" w:lineRule="auto"/>
        <w:ind w:left="0"/>
        <w:rPr>
          <w:rFonts w:cstheme="minorHAnsi"/>
          <w:sz w:val="24"/>
          <w:szCs w:val="24"/>
        </w:rPr>
      </w:pPr>
      <w:r w:rsidRPr="004619CB">
        <w:rPr>
          <w:rFonts w:cstheme="minorHAnsi"/>
          <w:sz w:val="24"/>
          <w:szCs w:val="24"/>
        </w:rPr>
        <w:t>Título II:  PROCEDIMIENTO ADMINISTRATIVO</w:t>
      </w:r>
    </w:p>
    <w:p w14:paraId="44CFF994" w14:textId="77777777" w:rsidR="00EF053B" w:rsidRPr="004619CB" w:rsidRDefault="00EF053B" w:rsidP="002B0F35">
      <w:pPr>
        <w:pStyle w:val="Prrafodelista"/>
        <w:spacing w:after="0" w:line="360" w:lineRule="auto"/>
        <w:ind w:left="0"/>
        <w:rPr>
          <w:rFonts w:cstheme="minorHAnsi"/>
          <w:sz w:val="24"/>
          <w:szCs w:val="24"/>
        </w:rPr>
      </w:pPr>
      <w:r w:rsidRPr="004619CB">
        <w:rPr>
          <w:rFonts w:cstheme="minorHAnsi"/>
          <w:sz w:val="24"/>
          <w:szCs w:val="24"/>
        </w:rPr>
        <w:t>“1. El procedimiento administrativo servirá para asegurar el mejor cumplimiento posible de los fines de la Administración; con respeto para los derechos subjetivos e intereses legítimos del administrado, de acuerdo con el ordenamiento jurídico.</w:t>
      </w:r>
    </w:p>
    <w:p w14:paraId="79A678EE" w14:textId="635B74B4" w:rsidR="00EF053B" w:rsidRPr="004619CB" w:rsidRDefault="00EF053B" w:rsidP="002B0F35">
      <w:pPr>
        <w:pStyle w:val="Prrafodelista"/>
        <w:spacing w:after="0" w:line="360" w:lineRule="auto"/>
        <w:ind w:left="0"/>
        <w:rPr>
          <w:rFonts w:cstheme="minorHAnsi"/>
          <w:sz w:val="24"/>
          <w:szCs w:val="24"/>
        </w:rPr>
      </w:pPr>
      <w:r w:rsidRPr="004619CB">
        <w:rPr>
          <w:rFonts w:cstheme="minorHAnsi"/>
          <w:sz w:val="24"/>
          <w:szCs w:val="24"/>
        </w:rPr>
        <w:t>2. Su objeto más importante es la verificación de la verdad real de los hechos que sirven de motivo al acto final”. (Artículo 214 de la Ley General de la Administración Pública LGAP)</w:t>
      </w:r>
    </w:p>
    <w:p w14:paraId="2CF678B3" w14:textId="5E7A76E4" w:rsidR="000B0DE8" w:rsidRPr="00464D90" w:rsidRDefault="00C441DE" w:rsidP="00986B6A">
      <w:pPr>
        <w:pStyle w:val="Ttulo1"/>
      </w:pPr>
      <w:bookmarkStart w:id="35" w:name="_Toc148625023"/>
      <w:r w:rsidRPr="00464D90">
        <w:t>3.2 LEY DE PLANIFICACIÓN NACIONAL (NÚMERO 5525)</w:t>
      </w:r>
      <w:bookmarkEnd w:id="35"/>
    </w:p>
    <w:p w14:paraId="2BC6DF5C" w14:textId="77777777" w:rsidR="00986B6A" w:rsidRDefault="00986B6A" w:rsidP="002B0F35">
      <w:pPr>
        <w:pStyle w:val="Prrafodelista"/>
        <w:spacing w:after="0" w:line="360" w:lineRule="auto"/>
        <w:ind w:left="0"/>
        <w:rPr>
          <w:rFonts w:cstheme="minorHAnsi"/>
          <w:b/>
          <w:sz w:val="24"/>
          <w:szCs w:val="24"/>
        </w:rPr>
      </w:pPr>
    </w:p>
    <w:p w14:paraId="18554C2C" w14:textId="14AC29A8" w:rsidR="00BA0046" w:rsidRPr="00BA0046" w:rsidRDefault="00BA0046" w:rsidP="002B0F35">
      <w:pPr>
        <w:pStyle w:val="Prrafodelista"/>
        <w:spacing w:after="0" w:line="360" w:lineRule="auto"/>
        <w:ind w:left="0"/>
        <w:rPr>
          <w:rFonts w:cstheme="minorHAnsi"/>
          <w:b/>
          <w:sz w:val="24"/>
          <w:szCs w:val="24"/>
        </w:rPr>
      </w:pPr>
      <w:r w:rsidRPr="00BA0046">
        <w:rPr>
          <w:rFonts w:cstheme="minorHAnsi"/>
          <w:b/>
          <w:sz w:val="24"/>
          <w:szCs w:val="24"/>
        </w:rPr>
        <w:t xml:space="preserve">Sistema Nacional de Planificación:  </w:t>
      </w:r>
    </w:p>
    <w:p w14:paraId="11775896" w14:textId="77777777" w:rsidR="00BA0046" w:rsidRPr="00BA0046" w:rsidRDefault="00BA0046" w:rsidP="002B0F35">
      <w:pPr>
        <w:pStyle w:val="Prrafodelista"/>
        <w:spacing w:after="0" w:line="360" w:lineRule="auto"/>
        <w:ind w:left="0"/>
        <w:rPr>
          <w:rFonts w:cstheme="minorHAnsi"/>
          <w:bCs/>
          <w:sz w:val="24"/>
          <w:szCs w:val="24"/>
        </w:rPr>
      </w:pPr>
      <w:r w:rsidRPr="00BA0046">
        <w:rPr>
          <w:rFonts w:cstheme="minorHAnsi"/>
          <w:bCs/>
          <w:sz w:val="24"/>
          <w:szCs w:val="24"/>
        </w:rPr>
        <w:t>Ministerio de Planificación Nacional y Política Económica.</w:t>
      </w:r>
    </w:p>
    <w:p w14:paraId="2A8E1E40" w14:textId="77777777" w:rsidR="00BA0046" w:rsidRPr="00BA0046" w:rsidRDefault="00BA0046" w:rsidP="002B0F35">
      <w:pPr>
        <w:pStyle w:val="Prrafodelista"/>
        <w:spacing w:after="0" w:line="360" w:lineRule="auto"/>
        <w:ind w:left="0"/>
        <w:rPr>
          <w:rFonts w:cstheme="minorHAnsi"/>
          <w:bCs/>
          <w:sz w:val="24"/>
          <w:szCs w:val="24"/>
        </w:rPr>
      </w:pPr>
      <w:r w:rsidRPr="00BA0046">
        <w:rPr>
          <w:rFonts w:cstheme="minorHAnsi"/>
          <w:bCs/>
          <w:sz w:val="24"/>
          <w:szCs w:val="24"/>
        </w:rPr>
        <w:lastRenderedPageBreak/>
        <w:t>Unidades u oficinas de planificación de Ministerios, instituciones descentralizadas y entidades públicas locales y regionales.</w:t>
      </w:r>
    </w:p>
    <w:p w14:paraId="370BC09C" w14:textId="77777777" w:rsidR="00BA0046" w:rsidRDefault="00BA0046" w:rsidP="002B0F35">
      <w:pPr>
        <w:pStyle w:val="Prrafodelista"/>
        <w:spacing w:after="0" w:line="360" w:lineRule="auto"/>
        <w:ind w:left="0"/>
        <w:rPr>
          <w:rFonts w:cstheme="minorHAnsi"/>
          <w:bCs/>
          <w:sz w:val="24"/>
          <w:szCs w:val="24"/>
        </w:rPr>
      </w:pPr>
      <w:r w:rsidRPr="00BA0046">
        <w:rPr>
          <w:rFonts w:cstheme="minorHAnsi"/>
          <w:bCs/>
          <w:sz w:val="24"/>
          <w:szCs w:val="24"/>
        </w:rPr>
        <w:t>Consejos Asesores, Comités Interinstitucionales, Comisiones Consultivas, entre otras)</w:t>
      </w:r>
    </w:p>
    <w:p w14:paraId="340EF4EF" w14:textId="1F00C45B" w:rsidR="00BA0046" w:rsidRDefault="00BA0046" w:rsidP="002B0F35">
      <w:pPr>
        <w:pStyle w:val="Prrafodelista"/>
        <w:spacing w:after="0" w:line="360" w:lineRule="auto"/>
        <w:ind w:left="0"/>
        <w:rPr>
          <w:rFonts w:cstheme="minorHAnsi"/>
          <w:bCs/>
          <w:sz w:val="24"/>
          <w:szCs w:val="24"/>
        </w:rPr>
      </w:pPr>
      <w:r w:rsidRPr="00BA0046">
        <w:rPr>
          <w:rFonts w:cstheme="minorHAnsi"/>
          <w:bCs/>
          <w:sz w:val="24"/>
          <w:szCs w:val="24"/>
        </w:rPr>
        <w:t>Regulado por:  Ley 5525.  Decreto 37735- PLAN</w:t>
      </w:r>
    </w:p>
    <w:p w14:paraId="5825243B" w14:textId="77777777" w:rsidR="00BA0046" w:rsidRDefault="00BA0046" w:rsidP="002B0F35">
      <w:pPr>
        <w:pStyle w:val="Prrafodelista"/>
        <w:spacing w:after="0" w:line="360" w:lineRule="auto"/>
        <w:ind w:left="0"/>
        <w:rPr>
          <w:rFonts w:cstheme="minorHAnsi"/>
          <w:bCs/>
          <w:sz w:val="24"/>
          <w:szCs w:val="24"/>
        </w:rPr>
      </w:pPr>
    </w:p>
    <w:p w14:paraId="78F6F244" w14:textId="5E07125A" w:rsidR="00BA0046" w:rsidRDefault="00BA0046" w:rsidP="002B0F35">
      <w:pPr>
        <w:pStyle w:val="Prrafodelista"/>
        <w:spacing w:after="0" w:line="360" w:lineRule="auto"/>
        <w:ind w:left="0"/>
        <w:rPr>
          <w:rFonts w:cstheme="minorHAnsi"/>
          <w:b/>
          <w:sz w:val="24"/>
          <w:szCs w:val="24"/>
        </w:rPr>
      </w:pPr>
      <w:r w:rsidRPr="00BA0046">
        <w:rPr>
          <w:rFonts w:cstheme="minorHAnsi"/>
          <w:b/>
          <w:sz w:val="24"/>
          <w:szCs w:val="24"/>
        </w:rPr>
        <w:t>OBJETIVOS DEL SISTEMA NACIONAL DE PLANIFICACIÓN:</w:t>
      </w:r>
    </w:p>
    <w:p w14:paraId="389EC135" w14:textId="17498324" w:rsidR="00197BA4" w:rsidRDefault="00197BA4" w:rsidP="00FA14ED">
      <w:pPr>
        <w:pStyle w:val="Prrafodelista"/>
        <w:numPr>
          <w:ilvl w:val="0"/>
          <w:numId w:val="5"/>
        </w:numPr>
        <w:spacing w:after="0" w:line="360" w:lineRule="auto"/>
        <w:rPr>
          <w:rFonts w:cstheme="minorHAnsi"/>
          <w:bCs/>
          <w:sz w:val="24"/>
          <w:szCs w:val="24"/>
        </w:rPr>
      </w:pPr>
      <w:r w:rsidRPr="00197BA4">
        <w:rPr>
          <w:rFonts w:cstheme="minorHAnsi"/>
          <w:bCs/>
          <w:sz w:val="24"/>
          <w:szCs w:val="24"/>
        </w:rPr>
        <w:t>Intensificar el crecimiento de la producción y de la productividad del país.</w:t>
      </w:r>
    </w:p>
    <w:p w14:paraId="0812D6B1" w14:textId="77777777" w:rsidR="00197BA4" w:rsidRPr="00197BA4" w:rsidRDefault="00197BA4" w:rsidP="00FA14ED">
      <w:pPr>
        <w:pStyle w:val="Prrafodelista"/>
        <w:numPr>
          <w:ilvl w:val="0"/>
          <w:numId w:val="5"/>
        </w:numPr>
        <w:spacing w:after="0" w:line="360" w:lineRule="auto"/>
        <w:rPr>
          <w:rFonts w:cstheme="minorHAnsi"/>
          <w:bCs/>
          <w:sz w:val="24"/>
          <w:szCs w:val="24"/>
        </w:rPr>
      </w:pPr>
      <w:r w:rsidRPr="00197BA4">
        <w:rPr>
          <w:rFonts w:cstheme="minorHAnsi"/>
          <w:bCs/>
          <w:sz w:val="24"/>
          <w:szCs w:val="24"/>
        </w:rPr>
        <w:t>Promover la mejor distribución del ingreso y de los servicios sociales que presta el Estado</w:t>
      </w:r>
    </w:p>
    <w:p w14:paraId="55C302CA" w14:textId="77777777" w:rsidR="00197BA4" w:rsidRPr="00197BA4" w:rsidRDefault="00197BA4" w:rsidP="00FA14ED">
      <w:pPr>
        <w:pStyle w:val="Prrafodelista"/>
        <w:numPr>
          <w:ilvl w:val="0"/>
          <w:numId w:val="5"/>
        </w:numPr>
        <w:spacing w:after="0" w:line="360" w:lineRule="auto"/>
        <w:rPr>
          <w:rFonts w:cstheme="minorHAnsi"/>
          <w:bCs/>
          <w:sz w:val="24"/>
          <w:szCs w:val="24"/>
        </w:rPr>
      </w:pPr>
      <w:r w:rsidRPr="00197BA4">
        <w:rPr>
          <w:rFonts w:cstheme="minorHAnsi"/>
          <w:bCs/>
          <w:sz w:val="24"/>
          <w:szCs w:val="24"/>
        </w:rPr>
        <w:t>Propiciar una participación cada vez mayor de los ciudadanos en la solución de los problemas económicos y sociales.</w:t>
      </w:r>
    </w:p>
    <w:p w14:paraId="354EEBF4" w14:textId="77777777" w:rsidR="00197BA4" w:rsidRDefault="00197BA4" w:rsidP="00FA14ED">
      <w:pPr>
        <w:pStyle w:val="Prrafodelista"/>
        <w:numPr>
          <w:ilvl w:val="0"/>
          <w:numId w:val="5"/>
        </w:numPr>
        <w:spacing w:after="0" w:line="360" w:lineRule="auto"/>
        <w:rPr>
          <w:rFonts w:cstheme="minorHAnsi"/>
          <w:bCs/>
          <w:sz w:val="24"/>
          <w:szCs w:val="24"/>
        </w:rPr>
      </w:pPr>
      <w:r w:rsidRPr="00197BA4">
        <w:rPr>
          <w:rFonts w:cstheme="minorHAnsi"/>
          <w:bCs/>
          <w:sz w:val="24"/>
          <w:szCs w:val="24"/>
        </w:rPr>
        <w:t>Reconocer el carácter multiétnico y pluricultural de Costa Rica, con sus necesidades propias y en procura de la no discriminación.</w:t>
      </w:r>
    </w:p>
    <w:p w14:paraId="77994E38" w14:textId="77777777" w:rsidR="00986B6A" w:rsidRPr="00197BA4" w:rsidRDefault="00986B6A" w:rsidP="002B0F35">
      <w:pPr>
        <w:pStyle w:val="Prrafodelista"/>
        <w:spacing w:after="0" w:line="360" w:lineRule="auto"/>
        <w:ind w:left="0"/>
        <w:rPr>
          <w:rFonts w:cstheme="minorHAnsi"/>
          <w:bCs/>
          <w:sz w:val="24"/>
          <w:szCs w:val="24"/>
        </w:rPr>
      </w:pPr>
    </w:p>
    <w:p w14:paraId="2FBED10C" w14:textId="77777777" w:rsidR="00197BA4" w:rsidRPr="00197BA4" w:rsidRDefault="00197BA4" w:rsidP="002B0F35">
      <w:pPr>
        <w:pStyle w:val="Prrafodelista"/>
        <w:spacing w:after="0" w:line="360" w:lineRule="auto"/>
        <w:ind w:left="0"/>
        <w:rPr>
          <w:rFonts w:cstheme="minorHAnsi"/>
          <w:bCs/>
          <w:sz w:val="24"/>
          <w:szCs w:val="24"/>
        </w:rPr>
      </w:pPr>
      <w:r w:rsidRPr="00197BA4">
        <w:rPr>
          <w:rFonts w:cstheme="minorHAnsi"/>
          <w:b/>
          <w:sz w:val="24"/>
          <w:szCs w:val="24"/>
        </w:rPr>
        <w:t>Organismos del Sistema Nacional de Planificación:</w:t>
      </w:r>
      <w:r w:rsidRPr="00197BA4">
        <w:rPr>
          <w:rFonts w:cstheme="minorHAnsi"/>
          <w:bCs/>
          <w:sz w:val="24"/>
          <w:szCs w:val="24"/>
        </w:rPr>
        <w:t xml:space="preserve">  Dependerán de las autoridades superiores de cada entidad.</w:t>
      </w:r>
    </w:p>
    <w:p w14:paraId="582C3D63" w14:textId="77777777" w:rsidR="00197BA4" w:rsidRDefault="00197BA4" w:rsidP="002B0F35">
      <w:pPr>
        <w:pStyle w:val="Prrafodelista"/>
        <w:spacing w:after="0" w:line="360" w:lineRule="auto"/>
        <w:ind w:left="0"/>
        <w:rPr>
          <w:rFonts w:cstheme="minorHAnsi"/>
          <w:b/>
          <w:sz w:val="24"/>
          <w:szCs w:val="24"/>
        </w:rPr>
      </w:pPr>
    </w:p>
    <w:p w14:paraId="4666984B" w14:textId="566768CC" w:rsidR="00197BA4" w:rsidRDefault="00197BA4" w:rsidP="002B0F35">
      <w:pPr>
        <w:pStyle w:val="Prrafodelista"/>
        <w:spacing w:after="0" w:line="360" w:lineRule="auto"/>
        <w:ind w:left="0"/>
        <w:rPr>
          <w:rFonts w:cstheme="minorHAnsi"/>
          <w:bCs/>
          <w:sz w:val="24"/>
          <w:szCs w:val="24"/>
        </w:rPr>
      </w:pPr>
      <w:r w:rsidRPr="00197BA4">
        <w:rPr>
          <w:rFonts w:cstheme="minorHAnsi"/>
          <w:b/>
          <w:sz w:val="24"/>
          <w:szCs w:val="24"/>
        </w:rPr>
        <w:t>Presidencia de la República:</w:t>
      </w:r>
      <w:r w:rsidRPr="00197BA4">
        <w:rPr>
          <w:rFonts w:cstheme="minorHAnsi"/>
          <w:bCs/>
          <w:sz w:val="24"/>
          <w:szCs w:val="24"/>
        </w:rPr>
        <w:t xml:space="preserve">  Establecerá los lineamientos de política general del Plan Nacional de Desarrollo, el cual será sometido a su consideración y aprobación en forma de planes a corto, mediano y largo plazo por el Ministerio de Planificación Nacional y Política Económica.</w:t>
      </w:r>
    </w:p>
    <w:p w14:paraId="193F74EF" w14:textId="77777777" w:rsidR="00197BA4" w:rsidRPr="00197BA4" w:rsidRDefault="00197BA4" w:rsidP="002B0F35">
      <w:pPr>
        <w:pStyle w:val="Prrafodelista"/>
        <w:spacing w:after="0" w:line="360" w:lineRule="auto"/>
        <w:rPr>
          <w:rFonts w:cstheme="minorHAnsi"/>
          <w:bCs/>
          <w:sz w:val="24"/>
          <w:szCs w:val="24"/>
        </w:rPr>
      </w:pPr>
    </w:p>
    <w:p w14:paraId="6E4BAE62" w14:textId="68ED5467" w:rsidR="00197BA4" w:rsidRDefault="00197BA4" w:rsidP="002B0F35">
      <w:pPr>
        <w:pStyle w:val="Prrafodelista"/>
        <w:spacing w:after="0" w:line="360" w:lineRule="auto"/>
        <w:ind w:left="0"/>
        <w:rPr>
          <w:rFonts w:cstheme="minorHAnsi"/>
          <w:bCs/>
          <w:sz w:val="24"/>
          <w:szCs w:val="24"/>
        </w:rPr>
      </w:pPr>
      <w:r w:rsidRPr="00197BA4">
        <w:rPr>
          <w:rFonts w:cstheme="minorHAnsi"/>
          <w:b/>
          <w:sz w:val="24"/>
          <w:szCs w:val="24"/>
        </w:rPr>
        <w:t>Ministerio de Planificación Nacional y Política Económica:</w:t>
      </w:r>
      <w:r w:rsidRPr="00197BA4">
        <w:rPr>
          <w:rFonts w:cstheme="minorHAnsi"/>
          <w:bCs/>
          <w:sz w:val="24"/>
          <w:szCs w:val="24"/>
        </w:rPr>
        <w:t xml:space="preserve">  Tendrá la responsabilidad principal de la elaboración del Plan Nacional de Desarrollo.  Para ello implantará las normas de asesoría, información y coordinación que sean necesarias con el resto del Sistema Nacional de Planificación, el cual deberá prestarle toda la cooperación técnica requerida.</w:t>
      </w:r>
    </w:p>
    <w:p w14:paraId="54CA8A7C" w14:textId="77777777" w:rsidR="00197BA4" w:rsidRDefault="00197BA4" w:rsidP="002B0F35">
      <w:pPr>
        <w:pStyle w:val="Prrafodelista"/>
        <w:spacing w:after="0" w:line="360" w:lineRule="auto"/>
        <w:ind w:left="0"/>
        <w:rPr>
          <w:rFonts w:cstheme="minorHAnsi"/>
          <w:bCs/>
          <w:sz w:val="24"/>
          <w:szCs w:val="24"/>
        </w:rPr>
      </w:pPr>
    </w:p>
    <w:p w14:paraId="458BC04E" w14:textId="77777777" w:rsidR="00197BA4" w:rsidRPr="00197BA4" w:rsidRDefault="00197BA4" w:rsidP="002B0F35">
      <w:pPr>
        <w:pStyle w:val="Prrafodelista"/>
        <w:spacing w:after="0" w:line="360" w:lineRule="auto"/>
        <w:ind w:left="0"/>
        <w:rPr>
          <w:rFonts w:cstheme="minorHAnsi"/>
          <w:b/>
          <w:sz w:val="24"/>
          <w:szCs w:val="24"/>
        </w:rPr>
      </w:pPr>
      <w:r w:rsidRPr="00197BA4">
        <w:rPr>
          <w:rFonts w:cstheme="minorHAnsi"/>
          <w:b/>
          <w:sz w:val="24"/>
          <w:szCs w:val="24"/>
        </w:rPr>
        <w:t>INSTRUMENTOS DE PLANIFICACIÓN (Artículo 8, Decreto 37735-PLAN)</w:t>
      </w:r>
    </w:p>
    <w:p w14:paraId="1D5D4C93" w14:textId="77777777" w:rsidR="00197BA4" w:rsidRPr="00197BA4" w:rsidRDefault="00197BA4" w:rsidP="002B0F35">
      <w:pPr>
        <w:pStyle w:val="Prrafodelista"/>
        <w:spacing w:after="0" w:line="360" w:lineRule="auto"/>
        <w:ind w:left="0"/>
        <w:rPr>
          <w:rFonts w:cstheme="minorHAnsi"/>
          <w:bCs/>
          <w:sz w:val="24"/>
          <w:szCs w:val="24"/>
        </w:rPr>
      </w:pPr>
      <w:r w:rsidRPr="00197BA4">
        <w:rPr>
          <w:rFonts w:cstheme="minorHAnsi"/>
          <w:bCs/>
          <w:sz w:val="24"/>
          <w:szCs w:val="24"/>
        </w:rPr>
        <w:t>Plan Estratégico Nacional</w:t>
      </w:r>
    </w:p>
    <w:p w14:paraId="1F4F6DE2" w14:textId="77777777" w:rsidR="00197BA4" w:rsidRPr="00197BA4" w:rsidRDefault="00197BA4" w:rsidP="002B0F35">
      <w:pPr>
        <w:pStyle w:val="Prrafodelista"/>
        <w:spacing w:after="0" w:line="360" w:lineRule="auto"/>
        <w:ind w:left="0"/>
        <w:rPr>
          <w:rFonts w:cstheme="minorHAnsi"/>
          <w:bCs/>
          <w:sz w:val="24"/>
          <w:szCs w:val="24"/>
        </w:rPr>
      </w:pPr>
      <w:r w:rsidRPr="00197BA4">
        <w:rPr>
          <w:rFonts w:cstheme="minorHAnsi"/>
          <w:bCs/>
          <w:sz w:val="24"/>
          <w:szCs w:val="24"/>
        </w:rPr>
        <w:t>Plan Nacional de Desarrollo (PND)</w:t>
      </w:r>
    </w:p>
    <w:p w14:paraId="45373FB5" w14:textId="77777777" w:rsidR="00197BA4" w:rsidRPr="00197BA4" w:rsidRDefault="00197BA4" w:rsidP="002B0F35">
      <w:pPr>
        <w:pStyle w:val="Prrafodelista"/>
        <w:spacing w:after="0" w:line="360" w:lineRule="auto"/>
        <w:ind w:left="0"/>
        <w:rPr>
          <w:rFonts w:cstheme="minorHAnsi"/>
          <w:bCs/>
          <w:sz w:val="24"/>
          <w:szCs w:val="24"/>
        </w:rPr>
      </w:pPr>
      <w:r w:rsidRPr="00197BA4">
        <w:rPr>
          <w:rFonts w:cstheme="minorHAnsi"/>
          <w:bCs/>
          <w:sz w:val="24"/>
          <w:szCs w:val="24"/>
        </w:rPr>
        <w:t>Plan Nacional de Inversión Pública (PNIP)</w:t>
      </w:r>
    </w:p>
    <w:p w14:paraId="7393DCF7" w14:textId="77777777" w:rsidR="00197BA4" w:rsidRPr="00197BA4" w:rsidRDefault="00197BA4" w:rsidP="002B0F35">
      <w:pPr>
        <w:pStyle w:val="Prrafodelista"/>
        <w:spacing w:after="0" w:line="360" w:lineRule="auto"/>
        <w:ind w:left="0"/>
        <w:rPr>
          <w:rFonts w:cstheme="minorHAnsi"/>
          <w:bCs/>
          <w:sz w:val="24"/>
          <w:szCs w:val="24"/>
        </w:rPr>
      </w:pPr>
      <w:r w:rsidRPr="00197BA4">
        <w:rPr>
          <w:rFonts w:cstheme="minorHAnsi"/>
          <w:bCs/>
          <w:sz w:val="24"/>
          <w:szCs w:val="24"/>
        </w:rPr>
        <w:t>Planes Regionales de Desarrollo (PRD)</w:t>
      </w:r>
    </w:p>
    <w:p w14:paraId="0A90E43F" w14:textId="77777777" w:rsidR="00197BA4" w:rsidRPr="00197BA4" w:rsidRDefault="00197BA4" w:rsidP="002B0F35">
      <w:pPr>
        <w:pStyle w:val="Prrafodelista"/>
        <w:spacing w:after="0" w:line="360" w:lineRule="auto"/>
        <w:ind w:left="0"/>
        <w:rPr>
          <w:rFonts w:cstheme="minorHAnsi"/>
          <w:bCs/>
          <w:sz w:val="24"/>
          <w:szCs w:val="24"/>
        </w:rPr>
      </w:pPr>
      <w:r w:rsidRPr="00197BA4">
        <w:rPr>
          <w:rFonts w:cstheme="minorHAnsi"/>
          <w:bCs/>
          <w:sz w:val="24"/>
          <w:szCs w:val="24"/>
        </w:rPr>
        <w:t>Planes Nacionales Sectoriales (PNS)</w:t>
      </w:r>
    </w:p>
    <w:p w14:paraId="739109BE" w14:textId="77777777" w:rsidR="00197BA4" w:rsidRPr="00197BA4" w:rsidRDefault="00197BA4" w:rsidP="002B0F35">
      <w:pPr>
        <w:pStyle w:val="Prrafodelista"/>
        <w:spacing w:after="0" w:line="360" w:lineRule="auto"/>
        <w:ind w:left="0"/>
        <w:rPr>
          <w:rFonts w:cstheme="minorHAnsi"/>
          <w:bCs/>
          <w:sz w:val="24"/>
          <w:szCs w:val="24"/>
        </w:rPr>
      </w:pPr>
      <w:r w:rsidRPr="00197BA4">
        <w:rPr>
          <w:rFonts w:cstheme="minorHAnsi"/>
          <w:bCs/>
          <w:sz w:val="24"/>
          <w:szCs w:val="24"/>
        </w:rPr>
        <w:t>Plan Estratégico Institucional (PEI)</w:t>
      </w:r>
    </w:p>
    <w:p w14:paraId="7AD8DBE3" w14:textId="1E2FBB75" w:rsidR="00197BA4" w:rsidRDefault="00197BA4" w:rsidP="002B0F35">
      <w:pPr>
        <w:pStyle w:val="Prrafodelista"/>
        <w:spacing w:after="0" w:line="360" w:lineRule="auto"/>
        <w:ind w:left="0"/>
        <w:rPr>
          <w:rFonts w:cstheme="minorHAnsi"/>
          <w:bCs/>
          <w:sz w:val="24"/>
          <w:szCs w:val="24"/>
        </w:rPr>
      </w:pPr>
      <w:r w:rsidRPr="00197BA4">
        <w:rPr>
          <w:rFonts w:cstheme="minorHAnsi"/>
          <w:bCs/>
          <w:sz w:val="24"/>
          <w:szCs w:val="24"/>
        </w:rPr>
        <w:t>Planes Operativos Institucionales (POI)</w:t>
      </w:r>
    </w:p>
    <w:p w14:paraId="0872112D" w14:textId="0049D11D" w:rsidR="00197BA4" w:rsidRDefault="00197BA4" w:rsidP="002B0F35">
      <w:pPr>
        <w:pStyle w:val="Prrafodelista"/>
        <w:spacing w:after="0" w:line="360" w:lineRule="auto"/>
        <w:ind w:left="0"/>
        <w:rPr>
          <w:rFonts w:cstheme="minorHAnsi"/>
          <w:bCs/>
          <w:sz w:val="24"/>
          <w:szCs w:val="24"/>
        </w:rPr>
      </w:pPr>
      <w:r w:rsidRPr="00197BA4">
        <w:rPr>
          <w:rFonts w:cstheme="minorHAnsi"/>
          <w:bCs/>
          <w:sz w:val="24"/>
          <w:szCs w:val="24"/>
        </w:rPr>
        <w:t>Otros planes, políticas, programas y proyectos</w:t>
      </w:r>
    </w:p>
    <w:p w14:paraId="6ADB48DD" w14:textId="77777777" w:rsidR="0026546E" w:rsidRDefault="0026546E" w:rsidP="002B0F35">
      <w:pPr>
        <w:pStyle w:val="Prrafodelista"/>
        <w:spacing w:after="0" w:line="360" w:lineRule="auto"/>
        <w:ind w:left="0"/>
        <w:rPr>
          <w:rFonts w:cstheme="minorHAnsi"/>
          <w:bCs/>
          <w:sz w:val="24"/>
          <w:szCs w:val="24"/>
        </w:rPr>
      </w:pPr>
    </w:p>
    <w:p w14:paraId="6CD3CD9E" w14:textId="2E218409" w:rsidR="00197BA4" w:rsidRPr="00197BA4" w:rsidRDefault="00197BA4" w:rsidP="002B0F35">
      <w:pPr>
        <w:pStyle w:val="Prrafodelista"/>
        <w:spacing w:after="0" w:line="360" w:lineRule="auto"/>
        <w:ind w:left="0"/>
        <w:rPr>
          <w:rFonts w:cstheme="minorHAnsi"/>
          <w:bCs/>
          <w:sz w:val="24"/>
          <w:szCs w:val="24"/>
        </w:rPr>
      </w:pPr>
      <w:r w:rsidRPr="00197BA4">
        <w:rPr>
          <w:rFonts w:cstheme="minorHAnsi"/>
          <w:b/>
          <w:sz w:val="24"/>
          <w:szCs w:val="24"/>
        </w:rPr>
        <w:t>Plan Nacional Desarrollo:</w:t>
      </w:r>
      <w:r w:rsidRPr="00197BA4">
        <w:rPr>
          <w:rFonts w:cstheme="minorHAnsi"/>
          <w:bCs/>
          <w:sz w:val="24"/>
          <w:szCs w:val="24"/>
        </w:rPr>
        <w:t xml:space="preserve">  </w:t>
      </w:r>
      <w:r w:rsidR="00514F0E">
        <w:rPr>
          <w:rFonts w:cstheme="minorHAnsi"/>
          <w:bCs/>
          <w:sz w:val="24"/>
          <w:szCs w:val="24"/>
        </w:rPr>
        <w:t>E</w:t>
      </w:r>
      <w:r w:rsidRPr="00197BA4">
        <w:rPr>
          <w:rFonts w:cstheme="minorHAnsi"/>
          <w:bCs/>
          <w:sz w:val="24"/>
          <w:szCs w:val="24"/>
        </w:rPr>
        <w:t>s el marco orientador de las políticas del Gobierno de la República para un período de cuatro años, elaborado bajo la coordinación de MIDEPLAN con las demás instituciones del SNP y la participación ciudadana, (…) define los objetivos, políticas, metas, los programas y las estrategias para el desarrollo del país, así como las prioridades presupuestarias públicas.  (Artículos 10, Decreto 37735 -PLAN)</w:t>
      </w:r>
    </w:p>
    <w:p w14:paraId="14842A46" w14:textId="77777777" w:rsidR="00197BA4" w:rsidRPr="00197BA4" w:rsidRDefault="00197BA4" w:rsidP="002B0F35">
      <w:pPr>
        <w:pStyle w:val="Prrafodelista"/>
        <w:spacing w:after="0" w:line="360" w:lineRule="auto"/>
        <w:ind w:left="0"/>
        <w:rPr>
          <w:rFonts w:cstheme="minorHAnsi"/>
          <w:bCs/>
          <w:sz w:val="24"/>
          <w:szCs w:val="24"/>
        </w:rPr>
      </w:pPr>
    </w:p>
    <w:p w14:paraId="0FAD3B1D" w14:textId="7D5F510A" w:rsidR="0026546E" w:rsidRDefault="00197BA4" w:rsidP="002B0F35">
      <w:pPr>
        <w:pStyle w:val="Prrafodelista"/>
        <w:spacing w:after="0" w:line="360" w:lineRule="auto"/>
        <w:ind w:left="0"/>
        <w:rPr>
          <w:rFonts w:cstheme="minorHAnsi"/>
          <w:bCs/>
          <w:sz w:val="24"/>
          <w:szCs w:val="24"/>
        </w:rPr>
      </w:pPr>
      <w:r w:rsidRPr="0026546E">
        <w:rPr>
          <w:rFonts w:cstheme="minorHAnsi"/>
          <w:b/>
          <w:sz w:val="24"/>
          <w:szCs w:val="24"/>
        </w:rPr>
        <w:t>Planes Estratégicos Institucionales:</w:t>
      </w:r>
      <w:r w:rsidRPr="00197BA4">
        <w:rPr>
          <w:rFonts w:cstheme="minorHAnsi"/>
          <w:bCs/>
          <w:sz w:val="24"/>
          <w:szCs w:val="24"/>
        </w:rPr>
        <w:t xml:space="preserve">  </w:t>
      </w:r>
      <w:r w:rsidR="00514F0E">
        <w:rPr>
          <w:rFonts w:cstheme="minorHAnsi"/>
          <w:bCs/>
          <w:sz w:val="24"/>
          <w:szCs w:val="24"/>
        </w:rPr>
        <w:t>I</w:t>
      </w:r>
      <w:r w:rsidRPr="00197BA4">
        <w:rPr>
          <w:rFonts w:cstheme="minorHAnsi"/>
          <w:bCs/>
          <w:sz w:val="24"/>
          <w:szCs w:val="24"/>
        </w:rPr>
        <w:t xml:space="preserve">nstrumentos de planificación institucional de mediano o largo plazo, no menor de cinco años, donde se deben concretar las políticas, objetivos y proyectos nacionales, regionales y sectoriales de las instituciones, en congruencia con los instrumentos de planificación de mayor rango.  Los PEI deben reflejarse en los POI, así como en los presupuestos institucionales que se emitan durante su vigencia.  (Artículo 13, Decreto 37735-PLAN)  </w:t>
      </w:r>
    </w:p>
    <w:p w14:paraId="3361D3B1" w14:textId="77777777" w:rsidR="0026546E" w:rsidRDefault="0026546E" w:rsidP="002B0F35">
      <w:pPr>
        <w:pStyle w:val="Prrafodelista"/>
        <w:spacing w:after="0" w:line="360" w:lineRule="auto"/>
        <w:ind w:left="0"/>
        <w:rPr>
          <w:rFonts w:cstheme="minorHAnsi"/>
          <w:bCs/>
          <w:sz w:val="24"/>
          <w:szCs w:val="24"/>
        </w:rPr>
      </w:pPr>
    </w:p>
    <w:p w14:paraId="2D568D48" w14:textId="52DD8BB3" w:rsidR="00197BA4" w:rsidRDefault="00197BA4" w:rsidP="002B0F35">
      <w:pPr>
        <w:pStyle w:val="Prrafodelista"/>
        <w:spacing w:after="0" w:line="360" w:lineRule="auto"/>
        <w:ind w:left="0"/>
        <w:rPr>
          <w:rFonts w:cstheme="minorHAnsi"/>
          <w:bCs/>
          <w:sz w:val="24"/>
          <w:szCs w:val="24"/>
        </w:rPr>
      </w:pPr>
      <w:r w:rsidRPr="0026546E">
        <w:rPr>
          <w:rFonts w:cstheme="minorHAnsi"/>
          <w:b/>
          <w:sz w:val="24"/>
          <w:szCs w:val="24"/>
        </w:rPr>
        <w:t>Planes Operativos Institucionales:</w:t>
      </w:r>
      <w:r w:rsidRPr="00197BA4">
        <w:rPr>
          <w:rFonts w:cstheme="minorHAnsi"/>
          <w:bCs/>
          <w:sz w:val="24"/>
          <w:szCs w:val="24"/>
        </w:rPr>
        <w:t xml:space="preserve">  </w:t>
      </w:r>
      <w:r w:rsidR="00514F0E">
        <w:rPr>
          <w:rFonts w:cstheme="minorHAnsi"/>
          <w:bCs/>
          <w:sz w:val="24"/>
          <w:szCs w:val="24"/>
        </w:rPr>
        <w:t>E</w:t>
      </w:r>
      <w:r w:rsidRPr="00197BA4">
        <w:rPr>
          <w:rFonts w:cstheme="minorHAnsi"/>
          <w:bCs/>
          <w:sz w:val="24"/>
          <w:szCs w:val="24"/>
        </w:rPr>
        <w:t>stablecidos en el Artículo cuarto de la Ley Número 8131</w:t>
      </w:r>
    </w:p>
    <w:p w14:paraId="52D95B7D" w14:textId="77777777" w:rsidR="0026546E" w:rsidRPr="00197BA4" w:rsidRDefault="0026546E" w:rsidP="002B0F35">
      <w:pPr>
        <w:pStyle w:val="Prrafodelista"/>
        <w:spacing w:after="0" w:line="360" w:lineRule="auto"/>
        <w:ind w:left="0"/>
        <w:rPr>
          <w:rFonts w:cstheme="minorHAnsi"/>
          <w:bCs/>
          <w:sz w:val="24"/>
          <w:szCs w:val="24"/>
        </w:rPr>
      </w:pPr>
    </w:p>
    <w:p w14:paraId="6C76D26E" w14:textId="77777777" w:rsidR="00197BA4" w:rsidRPr="00197BA4" w:rsidRDefault="00197BA4" w:rsidP="002B0F35">
      <w:pPr>
        <w:pStyle w:val="Prrafodelista"/>
        <w:spacing w:after="0" w:line="360" w:lineRule="auto"/>
        <w:ind w:left="0"/>
        <w:rPr>
          <w:rFonts w:cstheme="minorHAnsi"/>
          <w:bCs/>
          <w:sz w:val="24"/>
          <w:szCs w:val="24"/>
        </w:rPr>
      </w:pPr>
      <w:r w:rsidRPr="00197BA4">
        <w:rPr>
          <w:rFonts w:cstheme="minorHAnsi"/>
          <w:bCs/>
          <w:sz w:val="24"/>
          <w:szCs w:val="24"/>
        </w:rPr>
        <w:t>ARTÍCULO 4.- Sujeción al Plan Nacional de Desarrollo</w:t>
      </w:r>
    </w:p>
    <w:p w14:paraId="2573A68C" w14:textId="77777777" w:rsidR="00197BA4" w:rsidRPr="00197BA4" w:rsidRDefault="00197BA4" w:rsidP="002B0F35">
      <w:pPr>
        <w:pStyle w:val="Prrafodelista"/>
        <w:spacing w:after="0" w:line="360" w:lineRule="auto"/>
        <w:ind w:left="0"/>
        <w:rPr>
          <w:rFonts w:cstheme="minorHAnsi"/>
          <w:bCs/>
          <w:sz w:val="24"/>
          <w:szCs w:val="24"/>
        </w:rPr>
      </w:pPr>
      <w:r w:rsidRPr="00197BA4">
        <w:rPr>
          <w:rFonts w:cstheme="minorHAnsi"/>
          <w:bCs/>
          <w:sz w:val="24"/>
          <w:szCs w:val="24"/>
        </w:rPr>
        <w:t>Todo presupuesto público deberá responder a los planes operativos institucionales anuales, de mediano y largo plazo, adoptados por los jerarcas respectivos, así como a los principios presupuestarios generalmente aceptados; además, deberá contener el financiamiento asegurado para el año fiscal correspondiente, conforme a los criterios definidos en la presente Ley. El Plan Nacional de Desarrollo constituirá el marco global que orientará los planes operativos institucionales, según el nivel de autonomía que corresponda de conformidad con las disposiciones legales y constitucionales pertinentes. (Ley 8131)</w:t>
      </w:r>
    </w:p>
    <w:p w14:paraId="217C4BED" w14:textId="58E5C9F1" w:rsidR="00197BA4" w:rsidRDefault="0026546E" w:rsidP="00986B6A">
      <w:pPr>
        <w:pStyle w:val="Ttulo1"/>
      </w:pPr>
      <w:bookmarkStart w:id="36" w:name="_Toc148625024"/>
      <w:r w:rsidRPr="0026546E">
        <w:t>3.3 LEY DE LA ADMINISTRACIÓN FINANCIERA DE LA REPÚBLICA Y PRESUPUESTOS PÚBLICOS (NÚMERO 8131)</w:t>
      </w:r>
      <w:bookmarkEnd w:id="36"/>
    </w:p>
    <w:p w14:paraId="2BC5DD87" w14:textId="77777777" w:rsidR="00197BA4" w:rsidRDefault="00197BA4" w:rsidP="002B0F35">
      <w:pPr>
        <w:pStyle w:val="Prrafodelista"/>
        <w:spacing w:after="0" w:line="360" w:lineRule="auto"/>
        <w:ind w:left="0"/>
        <w:rPr>
          <w:rFonts w:cstheme="minorHAnsi"/>
          <w:bCs/>
          <w:sz w:val="24"/>
          <w:szCs w:val="24"/>
        </w:rPr>
      </w:pPr>
    </w:p>
    <w:p w14:paraId="05879153" w14:textId="73DFF6CF" w:rsidR="003B7B57" w:rsidRPr="004619CB" w:rsidRDefault="003B7B57" w:rsidP="002B0F35">
      <w:pPr>
        <w:pStyle w:val="Prrafodelista"/>
        <w:spacing w:after="0" w:line="360" w:lineRule="auto"/>
        <w:ind w:left="0"/>
        <w:rPr>
          <w:rFonts w:cstheme="minorHAnsi"/>
          <w:sz w:val="24"/>
          <w:szCs w:val="24"/>
        </w:rPr>
      </w:pPr>
      <w:r w:rsidRPr="004619CB">
        <w:rPr>
          <w:rFonts w:cstheme="minorHAnsi"/>
          <w:sz w:val="24"/>
          <w:szCs w:val="24"/>
        </w:rPr>
        <w:t>“El régimen económico-financiero comprende el conjunto de sistemas, órganos, normas y procedimientos administrativos que facilitan la recaudación de los recursos públicos y su utilización óptima para el cumplimiento de los objetivos estatales, así como los sistemas de control”. (Art</w:t>
      </w:r>
      <w:r w:rsidR="00E47912" w:rsidRPr="004619CB">
        <w:rPr>
          <w:rFonts w:cstheme="minorHAnsi"/>
          <w:sz w:val="24"/>
          <w:szCs w:val="24"/>
        </w:rPr>
        <w:t>ículo</w:t>
      </w:r>
      <w:r w:rsidRPr="004619CB">
        <w:rPr>
          <w:rFonts w:cstheme="minorHAnsi"/>
          <w:sz w:val="24"/>
          <w:szCs w:val="24"/>
        </w:rPr>
        <w:t xml:space="preserve"> 2, Ley 8131)</w:t>
      </w:r>
    </w:p>
    <w:p w14:paraId="3F5FE17A" w14:textId="77777777" w:rsidR="000B0DE8" w:rsidRPr="004619CB" w:rsidRDefault="000B0DE8" w:rsidP="002B0F35">
      <w:pPr>
        <w:pStyle w:val="Prrafodelista"/>
        <w:spacing w:after="0" w:line="360" w:lineRule="auto"/>
        <w:ind w:left="0"/>
        <w:rPr>
          <w:rFonts w:cstheme="minorHAnsi"/>
          <w:b/>
          <w:color w:val="64A7BD"/>
          <w:sz w:val="24"/>
          <w:szCs w:val="24"/>
        </w:rPr>
      </w:pPr>
    </w:p>
    <w:p w14:paraId="5C59E90C" w14:textId="1435ED9B" w:rsidR="000B0DE8" w:rsidRPr="004619CB" w:rsidRDefault="000B0DE8" w:rsidP="002B0F35">
      <w:pPr>
        <w:pStyle w:val="Prrafodelista"/>
        <w:numPr>
          <w:ilvl w:val="0"/>
          <w:numId w:val="1"/>
        </w:numPr>
        <w:spacing w:after="0" w:line="360" w:lineRule="auto"/>
        <w:ind w:left="284" w:hanging="284"/>
        <w:rPr>
          <w:rFonts w:cstheme="minorHAnsi"/>
          <w:sz w:val="24"/>
          <w:szCs w:val="24"/>
        </w:rPr>
      </w:pPr>
      <w:r w:rsidRPr="004619CB">
        <w:rPr>
          <w:rFonts w:cstheme="minorHAnsi"/>
          <w:sz w:val="24"/>
          <w:szCs w:val="24"/>
        </w:rPr>
        <w:t xml:space="preserve">Presupuesto público debe responder </w:t>
      </w:r>
      <w:r w:rsidR="00E47912" w:rsidRPr="004619CB">
        <w:rPr>
          <w:rFonts w:cstheme="minorHAnsi"/>
          <w:sz w:val="24"/>
          <w:szCs w:val="24"/>
        </w:rPr>
        <w:t>- planes</w:t>
      </w:r>
      <w:r w:rsidRPr="004619CB">
        <w:rPr>
          <w:rFonts w:cstheme="minorHAnsi"/>
          <w:sz w:val="24"/>
          <w:szCs w:val="24"/>
        </w:rPr>
        <w:t xml:space="preserve"> operativos (anuales, mediano y largo plazo)</w:t>
      </w:r>
    </w:p>
    <w:p w14:paraId="004E6880" w14:textId="1333725D" w:rsidR="000B0DE8" w:rsidRPr="004619CB" w:rsidRDefault="000B0DE8" w:rsidP="002B0F35">
      <w:pPr>
        <w:pStyle w:val="Prrafodelista"/>
        <w:numPr>
          <w:ilvl w:val="0"/>
          <w:numId w:val="1"/>
        </w:numPr>
        <w:spacing w:after="0" w:line="360" w:lineRule="auto"/>
        <w:ind w:left="284" w:hanging="284"/>
        <w:rPr>
          <w:rFonts w:cstheme="minorHAnsi"/>
          <w:sz w:val="24"/>
          <w:szCs w:val="24"/>
        </w:rPr>
      </w:pPr>
      <w:r w:rsidRPr="004619CB">
        <w:rPr>
          <w:rFonts w:cstheme="minorHAnsi"/>
          <w:sz w:val="24"/>
          <w:szCs w:val="24"/>
        </w:rPr>
        <w:t>Plan Nacional de Desarrollo</w:t>
      </w:r>
      <w:r w:rsidR="00DB388E">
        <w:rPr>
          <w:rFonts w:cstheme="minorHAnsi"/>
          <w:sz w:val="24"/>
          <w:szCs w:val="24"/>
        </w:rPr>
        <w:t xml:space="preserve"> </w:t>
      </w:r>
      <w:r w:rsidR="00E47912" w:rsidRPr="004619CB">
        <w:rPr>
          <w:rFonts w:cstheme="minorHAnsi"/>
          <w:sz w:val="24"/>
          <w:szCs w:val="24"/>
        </w:rPr>
        <w:t xml:space="preserve">- </w:t>
      </w:r>
      <w:r w:rsidR="00B94A8D">
        <w:rPr>
          <w:rFonts w:cstheme="minorHAnsi"/>
          <w:sz w:val="24"/>
          <w:szCs w:val="24"/>
        </w:rPr>
        <w:t>M</w:t>
      </w:r>
      <w:r w:rsidRPr="004619CB">
        <w:rPr>
          <w:rFonts w:cstheme="minorHAnsi"/>
          <w:sz w:val="24"/>
          <w:szCs w:val="24"/>
        </w:rPr>
        <w:t>arco global de los POI</w:t>
      </w:r>
    </w:p>
    <w:p w14:paraId="5B0BA2A2" w14:textId="77777777" w:rsidR="000B0DE8" w:rsidRPr="004619CB" w:rsidRDefault="000B0DE8" w:rsidP="002B0F35">
      <w:pPr>
        <w:pStyle w:val="Prrafodelista"/>
        <w:spacing w:after="0" w:line="360" w:lineRule="auto"/>
        <w:ind w:left="0"/>
        <w:rPr>
          <w:rFonts w:cstheme="minorHAnsi"/>
          <w:sz w:val="24"/>
          <w:szCs w:val="24"/>
        </w:rPr>
      </w:pPr>
    </w:p>
    <w:p w14:paraId="4A3210C8" w14:textId="77777777" w:rsidR="000B0DE8" w:rsidRPr="0026546E" w:rsidRDefault="000B0DE8" w:rsidP="002B0F35">
      <w:pPr>
        <w:spacing w:after="0" w:line="360" w:lineRule="auto"/>
        <w:rPr>
          <w:rFonts w:cstheme="minorHAnsi"/>
          <w:b/>
          <w:sz w:val="24"/>
          <w:szCs w:val="24"/>
        </w:rPr>
      </w:pPr>
      <w:r w:rsidRPr="0026546E">
        <w:rPr>
          <w:rFonts w:cstheme="minorHAnsi"/>
          <w:b/>
          <w:sz w:val="24"/>
          <w:szCs w:val="24"/>
        </w:rPr>
        <w:lastRenderedPageBreak/>
        <w:t>PRINCIPIOS PRESUPUESTARIOS</w:t>
      </w:r>
    </w:p>
    <w:p w14:paraId="19A8CDCE" w14:textId="211C4406" w:rsidR="00E47912" w:rsidRPr="004619CB" w:rsidRDefault="00E47912" w:rsidP="002B0F35">
      <w:pPr>
        <w:spacing w:after="0" w:line="360" w:lineRule="auto"/>
        <w:rPr>
          <w:rFonts w:cstheme="minorHAnsi"/>
          <w:sz w:val="24"/>
          <w:szCs w:val="24"/>
        </w:rPr>
      </w:pPr>
      <w:r w:rsidRPr="004619CB">
        <w:rPr>
          <w:rFonts w:cstheme="minorHAnsi"/>
          <w:sz w:val="24"/>
          <w:szCs w:val="24"/>
        </w:rPr>
        <w:t>Universalidad e integridad.  Gestión Financiera.  Equilibrio presupuestario.  Anualidad.</w:t>
      </w:r>
    </w:p>
    <w:p w14:paraId="127BF1CC" w14:textId="4F15BEC7" w:rsidR="00E47912" w:rsidRPr="004619CB" w:rsidRDefault="00952C1E" w:rsidP="002B0F35">
      <w:pPr>
        <w:spacing w:after="0" w:line="360" w:lineRule="auto"/>
        <w:rPr>
          <w:rFonts w:cstheme="minorHAnsi"/>
          <w:sz w:val="24"/>
          <w:szCs w:val="24"/>
        </w:rPr>
      </w:pPr>
      <w:r w:rsidRPr="004619CB">
        <w:rPr>
          <w:rFonts w:cstheme="minorHAnsi"/>
          <w:sz w:val="24"/>
          <w:szCs w:val="24"/>
        </w:rPr>
        <w:t>Programación.  Especialidad cuantitativa y cualitativa. Publicidad.</w:t>
      </w:r>
    </w:p>
    <w:p w14:paraId="30B1BD51" w14:textId="77777777" w:rsidR="009D218B" w:rsidRPr="0026546E" w:rsidRDefault="009D218B" w:rsidP="002B0F35">
      <w:pPr>
        <w:spacing w:after="0" w:line="360" w:lineRule="auto"/>
        <w:rPr>
          <w:rFonts w:cstheme="minorHAnsi"/>
          <w:b/>
          <w:sz w:val="24"/>
          <w:szCs w:val="24"/>
        </w:rPr>
      </w:pPr>
    </w:p>
    <w:p w14:paraId="48308D4D" w14:textId="76210A77" w:rsidR="000B0DE8" w:rsidRPr="0026546E" w:rsidRDefault="000B0DE8" w:rsidP="002B0F35">
      <w:pPr>
        <w:spacing w:after="0" w:line="360" w:lineRule="auto"/>
        <w:rPr>
          <w:rFonts w:cstheme="minorHAnsi"/>
          <w:b/>
          <w:sz w:val="24"/>
          <w:szCs w:val="24"/>
        </w:rPr>
      </w:pPr>
      <w:r w:rsidRPr="0026546E">
        <w:rPr>
          <w:rFonts w:cstheme="minorHAnsi"/>
          <w:b/>
          <w:sz w:val="24"/>
          <w:szCs w:val="24"/>
        </w:rPr>
        <w:t>CONTENIDO DE LOS PRESUPUESTOS</w:t>
      </w:r>
    </w:p>
    <w:p w14:paraId="6A7FA673" w14:textId="589EE24D" w:rsidR="00C8209B" w:rsidRPr="008927D5" w:rsidRDefault="00C8209B" w:rsidP="00FA14ED">
      <w:pPr>
        <w:pStyle w:val="Prrafodelista"/>
        <w:numPr>
          <w:ilvl w:val="0"/>
          <w:numId w:val="51"/>
        </w:numPr>
        <w:spacing w:after="0" w:line="360" w:lineRule="auto"/>
        <w:rPr>
          <w:rFonts w:cstheme="minorHAnsi"/>
          <w:sz w:val="24"/>
          <w:szCs w:val="24"/>
        </w:rPr>
      </w:pPr>
      <w:r w:rsidRPr="008927D5">
        <w:rPr>
          <w:rFonts w:cstheme="minorHAnsi"/>
          <w:b/>
          <w:bCs/>
          <w:sz w:val="24"/>
          <w:szCs w:val="24"/>
        </w:rPr>
        <w:t>Presupuesto de ingresos:</w:t>
      </w:r>
      <w:r w:rsidRPr="008927D5">
        <w:rPr>
          <w:rFonts w:cstheme="minorHAnsi"/>
          <w:sz w:val="24"/>
          <w:szCs w:val="24"/>
        </w:rPr>
        <w:t xml:space="preserve"> recaudación de tributos, prestación y venta de bienes y servicios, transferencias, donaciones, fuentes de financiamiento (internas y externas).</w:t>
      </w:r>
    </w:p>
    <w:p w14:paraId="1195B5D1" w14:textId="625C8AEC" w:rsidR="00C8209B" w:rsidRPr="008927D5" w:rsidRDefault="00C8209B" w:rsidP="00FA14ED">
      <w:pPr>
        <w:pStyle w:val="Prrafodelista"/>
        <w:numPr>
          <w:ilvl w:val="0"/>
          <w:numId w:val="51"/>
        </w:numPr>
        <w:spacing w:after="0" w:line="360" w:lineRule="auto"/>
        <w:rPr>
          <w:rFonts w:cstheme="minorHAnsi"/>
          <w:sz w:val="24"/>
          <w:szCs w:val="24"/>
        </w:rPr>
      </w:pPr>
      <w:r w:rsidRPr="008927D5">
        <w:rPr>
          <w:rFonts w:cstheme="minorHAnsi"/>
          <w:b/>
          <w:bCs/>
          <w:sz w:val="24"/>
          <w:szCs w:val="24"/>
        </w:rPr>
        <w:t>Presupuesto de gastos</w:t>
      </w:r>
      <w:r w:rsidRPr="008927D5">
        <w:rPr>
          <w:rFonts w:cstheme="minorHAnsi"/>
          <w:sz w:val="24"/>
          <w:szCs w:val="24"/>
        </w:rPr>
        <w:t>: egresos para cumplir con objetivos y metas.</w:t>
      </w:r>
    </w:p>
    <w:p w14:paraId="13856720" w14:textId="4C25E69F" w:rsidR="00C8209B" w:rsidRPr="008927D5" w:rsidRDefault="00C8209B" w:rsidP="00FA14ED">
      <w:pPr>
        <w:pStyle w:val="Prrafodelista"/>
        <w:numPr>
          <w:ilvl w:val="0"/>
          <w:numId w:val="51"/>
        </w:numPr>
        <w:spacing w:after="0" w:line="360" w:lineRule="auto"/>
        <w:rPr>
          <w:rFonts w:cstheme="minorHAnsi"/>
          <w:sz w:val="24"/>
          <w:szCs w:val="24"/>
        </w:rPr>
      </w:pPr>
      <w:r w:rsidRPr="008927D5">
        <w:rPr>
          <w:rFonts w:cstheme="minorHAnsi"/>
          <w:sz w:val="24"/>
          <w:szCs w:val="24"/>
        </w:rPr>
        <w:t>Programación de actividades y metas esperadas en el periodo.</w:t>
      </w:r>
    </w:p>
    <w:p w14:paraId="4478C8AD" w14:textId="38570A7B" w:rsidR="00C8209B" w:rsidRPr="008927D5" w:rsidRDefault="00C8209B" w:rsidP="00FA14ED">
      <w:pPr>
        <w:pStyle w:val="Prrafodelista"/>
        <w:numPr>
          <w:ilvl w:val="0"/>
          <w:numId w:val="51"/>
        </w:numPr>
        <w:spacing w:after="0" w:line="360" w:lineRule="auto"/>
        <w:rPr>
          <w:rFonts w:cstheme="minorHAnsi"/>
          <w:sz w:val="24"/>
          <w:szCs w:val="24"/>
        </w:rPr>
      </w:pPr>
      <w:r w:rsidRPr="008927D5">
        <w:rPr>
          <w:rFonts w:cstheme="minorHAnsi"/>
          <w:sz w:val="24"/>
          <w:szCs w:val="24"/>
        </w:rPr>
        <w:t>Requerimientos de recursos humanos.</w:t>
      </w:r>
    </w:p>
    <w:p w14:paraId="364B3D47" w14:textId="2494A6AF" w:rsidR="00C8209B" w:rsidRPr="008927D5" w:rsidRDefault="00C8209B" w:rsidP="00FA14ED">
      <w:pPr>
        <w:pStyle w:val="Prrafodelista"/>
        <w:numPr>
          <w:ilvl w:val="0"/>
          <w:numId w:val="51"/>
        </w:numPr>
        <w:spacing w:after="0" w:line="360" w:lineRule="auto"/>
        <w:rPr>
          <w:rFonts w:cstheme="minorHAnsi"/>
          <w:sz w:val="24"/>
          <w:szCs w:val="24"/>
        </w:rPr>
      </w:pPr>
      <w:r w:rsidRPr="008927D5">
        <w:rPr>
          <w:rFonts w:cstheme="minorHAnsi"/>
          <w:sz w:val="24"/>
          <w:szCs w:val="24"/>
        </w:rPr>
        <w:t>Normas de la ejecución presupuestaria.</w:t>
      </w:r>
    </w:p>
    <w:p w14:paraId="4B872282" w14:textId="26BA9419" w:rsidR="000B0DE8" w:rsidRPr="004619CB" w:rsidRDefault="00C8209B" w:rsidP="002B0F35">
      <w:pPr>
        <w:pStyle w:val="Prrafodelista"/>
        <w:spacing w:after="0" w:line="360" w:lineRule="auto"/>
        <w:ind w:left="0"/>
        <w:rPr>
          <w:rFonts w:cstheme="minorHAnsi"/>
          <w:sz w:val="24"/>
          <w:szCs w:val="24"/>
        </w:rPr>
      </w:pPr>
      <w:r w:rsidRPr="0026546E">
        <w:rPr>
          <w:rFonts w:cstheme="minorHAnsi"/>
          <w:b/>
          <w:bCs/>
          <w:sz w:val="24"/>
          <w:szCs w:val="24"/>
        </w:rPr>
        <w:t>Uso adecuado de recursos financieros</w:t>
      </w:r>
      <w:r w:rsidRPr="004619CB">
        <w:rPr>
          <w:rFonts w:cstheme="minorHAnsi"/>
          <w:sz w:val="24"/>
          <w:szCs w:val="24"/>
        </w:rPr>
        <w:t>.  Sistemas de control:</w:t>
      </w:r>
    </w:p>
    <w:p w14:paraId="79BAA4B7" w14:textId="0D491BDC" w:rsidR="00C8209B" w:rsidRPr="004619CB" w:rsidRDefault="00C8209B" w:rsidP="002B0F35">
      <w:pPr>
        <w:pStyle w:val="Prrafodelista"/>
        <w:spacing w:after="0" w:line="360" w:lineRule="auto"/>
        <w:ind w:left="0"/>
        <w:rPr>
          <w:rFonts w:cstheme="minorHAnsi"/>
          <w:sz w:val="24"/>
          <w:szCs w:val="24"/>
        </w:rPr>
      </w:pPr>
      <w:r w:rsidRPr="004619CB">
        <w:rPr>
          <w:rFonts w:cstheme="minorHAnsi"/>
          <w:sz w:val="24"/>
          <w:szCs w:val="24"/>
        </w:rPr>
        <w:t>Interno.  Máximo Jerarca.</w:t>
      </w:r>
    </w:p>
    <w:p w14:paraId="4F5BE1DD" w14:textId="4AE5048F" w:rsidR="00C8209B" w:rsidRPr="004619CB" w:rsidRDefault="00C8209B" w:rsidP="002B0F35">
      <w:pPr>
        <w:pStyle w:val="Prrafodelista"/>
        <w:spacing w:after="0" w:line="360" w:lineRule="auto"/>
        <w:ind w:left="0"/>
        <w:rPr>
          <w:rFonts w:cstheme="minorHAnsi"/>
          <w:sz w:val="24"/>
          <w:szCs w:val="24"/>
        </w:rPr>
      </w:pPr>
      <w:r w:rsidRPr="004619CB">
        <w:rPr>
          <w:rFonts w:cstheme="minorHAnsi"/>
          <w:sz w:val="24"/>
          <w:szCs w:val="24"/>
        </w:rPr>
        <w:t>Externo.  Contraloría General de la República (CGR).</w:t>
      </w:r>
    </w:p>
    <w:p w14:paraId="00B145C9" w14:textId="77777777" w:rsidR="00D71FA5" w:rsidRDefault="00D71FA5" w:rsidP="002B0F35">
      <w:pPr>
        <w:spacing w:after="0" w:line="360" w:lineRule="auto"/>
        <w:rPr>
          <w:rFonts w:cstheme="minorHAnsi"/>
          <w:b/>
          <w:bCs/>
          <w:sz w:val="24"/>
          <w:szCs w:val="24"/>
        </w:rPr>
      </w:pPr>
    </w:p>
    <w:p w14:paraId="3D19985E" w14:textId="3F89BABB" w:rsidR="00D71FA5" w:rsidRDefault="0026546E" w:rsidP="002B0F35">
      <w:pPr>
        <w:spacing w:after="0" w:line="360" w:lineRule="auto"/>
        <w:rPr>
          <w:rFonts w:cstheme="minorHAnsi"/>
          <w:sz w:val="24"/>
          <w:szCs w:val="24"/>
        </w:rPr>
      </w:pPr>
      <w:r>
        <w:rPr>
          <w:rFonts w:cstheme="minorHAnsi"/>
          <w:b/>
          <w:bCs/>
          <w:sz w:val="24"/>
          <w:szCs w:val="24"/>
        </w:rPr>
        <w:t>Autoridad Presupuestaria</w:t>
      </w:r>
      <w:r w:rsidR="00C8209B" w:rsidRPr="004619CB">
        <w:rPr>
          <w:rFonts w:cstheme="minorHAnsi"/>
          <w:b/>
          <w:bCs/>
          <w:sz w:val="24"/>
          <w:szCs w:val="24"/>
        </w:rPr>
        <w:t>.</w:t>
      </w:r>
      <w:r w:rsidR="00C8209B" w:rsidRPr="004619CB">
        <w:rPr>
          <w:rFonts w:cstheme="minorHAnsi"/>
          <w:sz w:val="24"/>
          <w:szCs w:val="24"/>
        </w:rPr>
        <w:t xml:space="preserve">  Lineamientos de política presupuestaria</w:t>
      </w:r>
      <w:r>
        <w:rPr>
          <w:rFonts w:cstheme="minorHAnsi"/>
          <w:sz w:val="24"/>
          <w:szCs w:val="24"/>
        </w:rPr>
        <w:t xml:space="preserve">:  </w:t>
      </w:r>
    </w:p>
    <w:p w14:paraId="6849729E" w14:textId="2BCEF1A9" w:rsidR="00C8209B" w:rsidRPr="004619CB" w:rsidRDefault="00C8209B" w:rsidP="002B0F35">
      <w:pPr>
        <w:spacing w:after="0" w:line="360" w:lineRule="auto"/>
        <w:rPr>
          <w:rFonts w:cstheme="minorHAnsi"/>
          <w:sz w:val="24"/>
          <w:szCs w:val="24"/>
        </w:rPr>
      </w:pPr>
      <w:r w:rsidRPr="004619CB">
        <w:rPr>
          <w:rFonts w:cstheme="minorHAnsi"/>
          <w:sz w:val="24"/>
          <w:szCs w:val="24"/>
        </w:rPr>
        <w:t xml:space="preserve">El </w:t>
      </w:r>
      <w:proofErr w:type="gramStart"/>
      <w:r w:rsidRPr="004619CB">
        <w:rPr>
          <w:rFonts w:cstheme="minorHAnsi"/>
          <w:sz w:val="24"/>
          <w:szCs w:val="24"/>
        </w:rPr>
        <w:t>Ministro</w:t>
      </w:r>
      <w:proofErr w:type="gramEnd"/>
      <w:r w:rsidRPr="004619CB">
        <w:rPr>
          <w:rFonts w:cstheme="minorHAnsi"/>
          <w:sz w:val="24"/>
          <w:szCs w:val="24"/>
        </w:rPr>
        <w:t xml:space="preserve"> de Hacienda o su Viceministro.  El </w:t>
      </w:r>
      <w:proofErr w:type="gramStart"/>
      <w:r w:rsidRPr="004619CB">
        <w:rPr>
          <w:rFonts w:cstheme="minorHAnsi"/>
          <w:sz w:val="24"/>
          <w:szCs w:val="24"/>
        </w:rPr>
        <w:t>Ministro</w:t>
      </w:r>
      <w:proofErr w:type="gramEnd"/>
      <w:r w:rsidRPr="004619CB">
        <w:rPr>
          <w:rFonts w:cstheme="minorHAnsi"/>
          <w:sz w:val="24"/>
          <w:szCs w:val="24"/>
        </w:rPr>
        <w:t xml:space="preserve"> de Planificación Nacional y Política Económica o un representante.  Un </w:t>
      </w:r>
      <w:proofErr w:type="gramStart"/>
      <w:r w:rsidRPr="004619CB">
        <w:rPr>
          <w:rFonts w:cstheme="minorHAnsi"/>
          <w:sz w:val="24"/>
          <w:szCs w:val="24"/>
        </w:rPr>
        <w:t>Ministro</w:t>
      </w:r>
      <w:proofErr w:type="gramEnd"/>
      <w:r w:rsidRPr="004619CB">
        <w:rPr>
          <w:rFonts w:cstheme="minorHAnsi"/>
          <w:sz w:val="24"/>
          <w:szCs w:val="24"/>
        </w:rPr>
        <w:t xml:space="preserve"> designado por el Presidente de la República.</w:t>
      </w:r>
    </w:p>
    <w:p w14:paraId="4E68DDB9" w14:textId="1C343E8E" w:rsidR="000B0DE8" w:rsidRDefault="00F637F6" w:rsidP="002B0F35">
      <w:pPr>
        <w:pStyle w:val="Prrafodelista"/>
        <w:spacing w:after="0" w:line="360" w:lineRule="auto"/>
        <w:ind w:left="0"/>
        <w:rPr>
          <w:rFonts w:cstheme="minorHAnsi"/>
          <w:sz w:val="24"/>
          <w:szCs w:val="24"/>
        </w:rPr>
      </w:pPr>
      <w:r w:rsidRPr="004619CB">
        <w:rPr>
          <w:rFonts w:cstheme="minorHAnsi"/>
          <w:sz w:val="24"/>
          <w:szCs w:val="24"/>
        </w:rPr>
        <w:t xml:space="preserve">El Sistema de Administración Financiera del sector público estará conformado por el conjunto de normas, principios y procedimientos utilizados, así como por los entes y órganos participantes en el proceso de planificación, obtención, asignación, </w:t>
      </w:r>
      <w:r w:rsidRPr="004619CB">
        <w:rPr>
          <w:rFonts w:cstheme="minorHAnsi"/>
          <w:sz w:val="24"/>
          <w:szCs w:val="24"/>
        </w:rPr>
        <w:lastRenderedPageBreak/>
        <w:t xml:space="preserve">utilización, registro, control y evaluación de sus recursos financieros. (Artículo 26, Ley </w:t>
      </w:r>
      <w:r w:rsidR="0026546E">
        <w:rPr>
          <w:rFonts w:cstheme="minorHAnsi"/>
          <w:sz w:val="24"/>
          <w:szCs w:val="24"/>
        </w:rPr>
        <w:t xml:space="preserve">8331 </w:t>
      </w:r>
      <w:r w:rsidRPr="004619CB">
        <w:rPr>
          <w:rFonts w:cstheme="minorHAnsi"/>
          <w:sz w:val="24"/>
          <w:szCs w:val="24"/>
        </w:rPr>
        <w:t>de la Administración Financiera de la República y Presupuestos Públicos LAFRPP)</w:t>
      </w:r>
      <w:r w:rsidR="006A0DCD" w:rsidRPr="004619CB">
        <w:rPr>
          <w:rFonts w:cstheme="minorHAnsi"/>
          <w:sz w:val="24"/>
          <w:szCs w:val="24"/>
        </w:rPr>
        <w:t xml:space="preserve">.  </w:t>
      </w:r>
      <w:r w:rsidR="000B0DE8" w:rsidRPr="004619CB">
        <w:rPr>
          <w:rFonts w:cstheme="minorHAnsi"/>
          <w:sz w:val="24"/>
          <w:szCs w:val="24"/>
        </w:rPr>
        <w:t>Ministerio de Hacienda es el Rector</w:t>
      </w:r>
    </w:p>
    <w:p w14:paraId="63BA71C5" w14:textId="77777777" w:rsidR="0026546E" w:rsidRPr="004619CB" w:rsidRDefault="0026546E" w:rsidP="002B0F35">
      <w:pPr>
        <w:pStyle w:val="Prrafodelista"/>
        <w:spacing w:after="0" w:line="360" w:lineRule="auto"/>
        <w:ind w:left="0"/>
        <w:rPr>
          <w:rFonts w:cstheme="minorHAnsi"/>
          <w:sz w:val="24"/>
          <w:szCs w:val="24"/>
        </w:rPr>
      </w:pPr>
    </w:p>
    <w:p w14:paraId="280ED71A" w14:textId="4F6F0A9C" w:rsidR="000B0DE8" w:rsidRPr="004619CB" w:rsidRDefault="006A0DCD" w:rsidP="002B0F35">
      <w:pPr>
        <w:spacing w:after="0" w:line="360" w:lineRule="auto"/>
        <w:rPr>
          <w:rFonts w:cstheme="minorHAnsi"/>
          <w:sz w:val="24"/>
          <w:szCs w:val="24"/>
        </w:rPr>
      </w:pPr>
      <w:r w:rsidRPr="0026546E">
        <w:rPr>
          <w:rFonts w:cstheme="minorHAnsi"/>
          <w:b/>
          <w:bCs/>
          <w:sz w:val="24"/>
          <w:szCs w:val="24"/>
        </w:rPr>
        <w:t>Sistema de Administración Financiera:</w:t>
      </w:r>
      <w:r w:rsidRPr="004619CB">
        <w:rPr>
          <w:rFonts w:cstheme="minorHAnsi"/>
          <w:sz w:val="24"/>
          <w:szCs w:val="24"/>
        </w:rPr>
        <w:t xml:space="preserve">  Subsistema de Presupuesto.  Subsistema de Tesorería.  Subsistema de Crédito Público.  Subsistema de Contabilidad. </w:t>
      </w:r>
    </w:p>
    <w:p w14:paraId="7F282AE7" w14:textId="19F7276E" w:rsidR="001F7745" w:rsidRPr="004619CB" w:rsidRDefault="001F7745" w:rsidP="002B0F35">
      <w:pPr>
        <w:spacing w:after="0" w:line="360" w:lineRule="auto"/>
        <w:rPr>
          <w:rFonts w:cstheme="minorHAnsi"/>
          <w:sz w:val="24"/>
          <w:szCs w:val="24"/>
        </w:rPr>
      </w:pPr>
      <w:r w:rsidRPr="004619CB">
        <w:rPr>
          <w:rFonts w:cstheme="minorHAnsi"/>
          <w:sz w:val="24"/>
          <w:szCs w:val="24"/>
        </w:rPr>
        <w:t>Sistema de Administración de Bienes y Contratación Administrativa.  Complementario</w:t>
      </w:r>
    </w:p>
    <w:p w14:paraId="26B01C4A" w14:textId="77777777" w:rsidR="00986B6A" w:rsidRDefault="00986B6A" w:rsidP="002B0F35">
      <w:pPr>
        <w:spacing w:after="0" w:line="360" w:lineRule="auto"/>
        <w:rPr>
          <w:rFonts w:cstheme="minorHAnsi"/>
          <w:b/>
          <w:bCs/>
          <w:sz w:val="24"/>
          <w:szCs w:val="24"/>
        </w:rPr>
      </w:pPr>
    </w:p>
    <w:p w14:paraId="3E1CE5CB" w14:textId="47EE93FD" w:rsidR="001F7745" w:rsidRPr="004619CB" w:rsidRDefault="001F7745" w:rsidP="002B0F35">
      <w:pPr>
        <w:spacing w:after="0" w:line="360" w:lineRule="auto"/>
        <w:rPr>
          <w:rFonts w:cstheme="minorHAnsi"/>
          <w:sz w:val="24"/>
          <w:szCs w:val="24"/>
        </w:rPr>
      </w:pPr>
      <w:r w:rsidRPr="004619CB">
        <w:rPr>
          <w:rFonts w:cstheme="minorHAnsi"/>
          <w:b/>
          <w:bCs/>
          <w:sz w:val="24"/>
          <w:szCs w:val="24"/>
        </w:rPr>
        <w:t>Subsistema de Presupuesto.</w:t>
      </w:r>
      <w:r w:rsidRPr="004619CB">
        <w:rPr>
          <w:rFonts w:cstheme="minorHAnsi"/>
          <w:sz w:val="24"/>
          <w:szCs w:val="24"/>
        </w:rPr>
        <w:t xml:space="preserve">  Rector - Dirección General de Presupuesto:  Comprende principios, las técnicas, los métodos y procedimientos empleados, así como los órganos participantes en el proceso presupuestario.</w:t>
      </w:r>
    </w:p>
    <w:p w14:paraId="47E008BA" w14:textId="77777777" w:rsidR="00986B6A" w:rsidRDefault="00986B6A" w:rsidP="002B0F35">
      <w:pPr>
        <w:spacing w:after="0" w:line="360" w:lineRule="auto"/>
        <w:rPr>
          <w:rFonts w:cstheme="minorHAnsi"/>
          <w:b/>
          <w:bCs/>
          <w:sz w:val="24"/>
          <w:szCs w:val="24"/>
        </w:rPr>
      </w:pPr>
    </w:p>
    <w:p w14:paraId="4E813C4A" w14:textId="4D3A1262" w:rsidR="000B0DE8" w:rsidRPr="004619CB" w:rsidRDefault="001F7745" w:rsidP="002B0F35">
      <w:pPr>
        <w:spacing w:after="0" w:line="360" w:lineRule="auto"/>
        <w:rPr>
          <w:rFonts w:cstheme="minorHAnsi"/>
          <w:sz w:val="24"/>
          <w:szCs w:val="24"/>
        </w:rPr>
      </w:pPr>
      <w:r w:rsidRPr="004619CB">
        <w:rPr>
          <w:rFonts w:cstheme="minorHAnsi"/>
          <w:b/>
          <w:bCs/>
          <w:sz w:val="24"/>
          <w:szCs w:val="24"/>
        </w:rPr>
        <w:t>Subsistema de Tesorería.</w:t>
      </w:r>
      <w:r w:rsidRPr="004619CB">
        <w:rPr>
          <w:rFonts w:cstheme="minorHAnsi"/>
          <w:sz w:val="24"/>
          <w:szCs w:val="24"/>
        </w:rPr>
        <w:t xml:space="preserve">  Rector:  Tesorería Nacional.  Órganos participantes, normas y los procedimientos utilizados en la percepción, el seguimiento y control de los recursos financieros del tesoro público y en los pagos de las obligaciones contraídas, así como la administración y custodia de los dineros y valores que se generen.</w:t>
      </w:r>
    </w:p>
    <w:p w14:paraId="5018173B" w14:textId="77777777" w:rsidR="00986B6A" w:rsidRDefault="00986B6A" w:rsidP="002B0F35">
      <w:pPr>
        <w:spacing w:after="0" w:line="360" w:lineRule="auto"/>
        <w:rPr>
          <w:rFonts w:cstheme="minorHAnsi"/>
          <w:b/>
          <w:bCs/>
          <w:sz w:val="24"/>
          <w:szCs w:val="24"/>
        </w:rPr>
      </w:pPr>
    </w:p>
    <w:p w14:paraId="4EF2BB39" w14:textId="78BB9A37" w:rsidR="000B0DE8" w:rsidRPr="004619CB" w:rsidRDefault="001F7745" w:rsidP="002B0F35">
      <w:pPr>
        <w:spacing w:after="0" w:line="360" w:lineRule="auto"/>
        <w:rPr>
          <w:rFonts w:cstheme="minorHAnsi"/>
          <w:sz w:val="24"/>
          <w:szCs w:val="24"/>
        </w:rPr>
      </w:pPr>
      <w:r w:rsidRPr="004619CB">
        <w:rPr>
          <w:rFonts w:cstheme="minorHAnsi"/>
          <w:b/>
          <w:bCs/>
          <w:sz w:val="24"/>
          <w:szCs w:val="24"/>
        </w:rPr>
        <w:t>Subsistema de Crédito Público.</w:t>
      </w:r>
      <w:r w:rsidRPr="004619CB">
        <w:rPr>
          <w:rFonts w:cstheme="minorHAnsi"/>
          <w:sz w:val="24"/>
          <w:szCs w:val="24"/>
        </w:rPr>
        <w:t xml:space="preserve">  Rector:  Dirección de Crédito Público.  Mecanismos y procedimientos utilizados, así </w:t>
      </w:r>
      <w:r w:rsidR="00A176E1" w:rsidRPr="004619CB">
        <w:rPr>
          <w:rFonts w:cstheme="minorHAnsi"/>
          <w:sz w:val="24"/>
          <w:szCs w:val="24"/>
        </w:rPr>
        <w:t>como por los organismos que participan en la obtención, el seguimiento y control de los recursos internos y externos originados por la vía del endeudamiento público, de mediano y largo plazo.</w:t>
      </w:r>
    </w:p>
    <w:p w14:paraId="30E61D14" w14:textId="77777777" w:rsidR="00D71FA5" w:rsidRDefault="00D71FA5" w:rsidP="002B0F35">
      <w:pPr>
        <w:spacing w:after="0" w:line="360" w:lineRule="auto"/>
        <w:rPr>
          <w:rFonts w:cstheme="minorHAnsi"/>
          <w:b/>
          <w:bCs/>
          <w:sz w:val="24"/>
          <w:szCs w:val="24"/>
        </w:rPr>
      </w:pPr>
    </w:p>
    <w:p w14:paraId="034AE919" w14:textId="3D1A3167" w:rsidR="000B0DE8" w:rsidRPr="004619CB" w:rsidRDefault="00A176E1" w:rsidP="002B0F35">
      <w:pPr>
        <w:spacing w:after="0" w:line="360" w:lineRule="auto"/>
        <w:rPr>
          <w:rFonts w:cstheme="minorHAnsi"/>
          <w:sz w:val="24"/>
          <w:szCs w:val="24"/>
        </w:rPr>
      </w:pPr>
      <w:r w:rsidRPr="004619CB">
        <w:rPr>
          <w:rFonts w:cstheme="minorHAnsi"/>
          <w:b/>
          <w:bCs/>
          <w:sz w:val="24"/>
          <w:szCs w:val="24"/>
        </w:rPr>
        <w:lastRenderedPageBreak/>
        <w:t xml:space="preserve">Subsistema de Contabilidad.  </w:t>
      </w:r>
      <w:r w:rsidRPr="004619CB">
        <w:rPr>
          <w:rFonts w:cstheme="minorHAnsi"/>
          <w:sz w:val="24"/>
          <w:szCs w:val="24"/>
        </w:rPr>
        <w:t>Rector:  Contabilidad Nacional.  Conjunto de principios, normas y procedimientos técnicos para recopilar, registrar, procesar y controlar, la información referente a las operaciones del sector público, expresables en términos monetarios, así como por los organismos que participan en este proceso.</w:t>
      </w:r>
    </w:p>
    <w:p w14:paraId="313064BF" w14:textId="77777777" w:rsidR="00D71FA5" w:rsidRDefault="00D71FA5" w:rsidP="002B0F35">
      <w:pPr>
        <w:spacing w:after="0" w:line="360" w:lineRule="auto"/>
        <w:rPr>
          <w:rFonts w:cstheme="minorHAnsi"/>
          <w:b/>
          <w:bCs/>
          <w:sz w:val="24"/>
          <w:szCs w:val="24"/>
        </w:rPr>
      </w:pPr>
    </w:p>
    <w:p w14:paraId="39DB97D1" w14:textId="06F647E2" w:rsidR="00A176E1" w:rsidRPr="004619CB" w:rsidRDefault="00A176E1" w:rsidP="002B0F35">
      <w:pPr>
        <w:spacing w:after="0" w:line="360" w:lineRule="auto"/>
        <w:rPr>
          <w:rFonts w:cstheme="minorHAnsi"/>
          <w:sz w:val="24"/>
          <w:szCs w:val="24"/>
        </w:rPr>
      </w:pPr>
      <w:r w:rsidRPr="004619CB">
        <w:rPr>
          <w:rFonts w:cstheme="minorHAnsi"/>
          <w:b/>
          <w:bCs/>
          <w:sz w:val="24"/>
          <w:szCs w:val="24"/>
        </w:rPr>
        <w:t>Sistema de Administración de Bienes y Contratación Administrativa.</w:t>
      </w:r>
      <w:r w:rsidRPr="004619CB">
        <w:rPr>
          <w:rFonts w:cstheme="minorHAnsi"/>
          <w:sz w:val="24"/>
          <w:szCs w:val="24"/>
        </w:rPr>
        <w:t xml:space="preserve">  Rector:  Dirección de Administración de Bienes y Contratación Administrativa.  Conformado por los principios, métodos y procedimientos utilizados y los organismos participantes en el proceso de contratación, manejo y disposición de bienes y servicios por parte de la Administración Central.</w:t>
      </w:r>
    </w:p>
    <w:p w14:paraId="4B04D206" w14:textId="78D69686" w:rsidR="00A176E1" w:rsidRPr="004619CB" w:rsidRDefault="00A176E1" w:rsidP="002B0F35">
      <w:pPr>
        <w:spacing w:after="0" w:line="360" w:lineRule="auto"/>
        <w:rPr>
          <w:rFonts w:cstheme="minorHAnsi"/>
          <w:sz w:val="24"/>
          <w:szCs w:val="24"/>
        </w:rPr>
      </w:pPr>
      <w:r w:rsidRPr="004619CB">
        <w:rPr>
          <w:rFonts w:cstheme="minorHAnsi"/>
          <w:sz w:val="24"/>
          <w:szCs w:val="24"/>
        </w:rPr>
        <w:t xml:space="preserve">**Artículo 110 de la Ley de la Administración Financiera de la República y Presupuestos Públicos LAFRPP.  Hechos generadores de responsabilidad administrativa (además de civil o </w:t>
      </w:r>
      <w:proofErr w:type="gramStart"/>
      <w:r w:rsidRPr="004619CB">
        <w:rPr>
          <w:rFonts w:cstheme="minorHAnsi"/>
          <w:sz w:val="24"/>
          <w:szCs w:val="24"/>
        </w:rPr>
        <w:t>penal)*</w:t>
      </w:r>
      <w:proofErr w:type="gramEnd"/>
      <w:r w:rsidRPr="004619CB">
        <w:rPr>
          <w:rFonts w:cstheme="minorHAnsi"/>
          <w:sz w:val="24"/>
          <w:szCs w:val="24"/>
        </w:rPr>
        <w:t>*</w:t>
      </w:r>
    </w:p>
    <w:p w14:paraId="138D972A" w14:textId="77777777" w:rsidR="00D71FA5" w:rsidRDefault="00D71FA5" w:rsidP="002B0F35">
      <w:pPr>
        <w:spacing w:after="0" w:line="360" w:lineRule="auto"/>
        <w:rPr>
          <w:rFonts w:cstheme="minorHAnsi"/>
          <w:b/>
          <w:bCs/>
          <w:sz w:val="24"/>
          <w:szCs w:val="24"/>
        </w:rPr>
      </w:pPr>
    </w:p>
    <w:p w14:paraId="3590017B" w14:textId="324230C6" w:rsidR="00EE3A70" w:rsidRDefault="00EE3A70" w:rsidP="002B0F35">
      <w:pPr>
        <w:spacing w:after="0" w:line="360" w:lineRule="auto"/>
        <w:rPr>
          <w:rFonts w:cstheme="minorHAnsi"/>
          <w:sz w:val="24"/>
          <w:szCs w:val="24"/>
        </w:rPr>
      </w:pPr>
      <w:r w:rsidRPr="004619CB">
        <w:rPr>
          <w:rFonts w:cstheme="minorHAnsi"/>
          <w:b/>
          <w:bCs/>
          <w:sz w:val="24"/>
          <w:szCs w:val="24"/>
        </w:rPr>
        <w:t>El conocimiento del proceso presupuestario:</w:t>
      </w:r>
      <w:r w:rsidRPr="004619CB">
        <w:rPr>
          <w:rFonts w:cstheme="minorHAnsi"/>
          <w:sz w:val="24"/>
          <w:szCs w:val="24"/>
        </w:rPr>
        <w:t xml:space="preserve">  </w:t>
      </w:r>
      <w:r w:rsidR="00C45401" w:rsidRPr="004619CB">
        <w:rPr>
          <w:rFonts w:cstheme="minorHAnsi"/>
          <w:sz w:val="24"/>
          <w:szCs w:val="24"/>
        </w:rPr>
        <w:t>Competencia de</w:t>
      </w:r>
      <w:r w:rsidRPr="004619CB">
        <w:rPr>
          <w:rFonts w:cstheme="minorHAnsi"/>
          <w:sz w:val="24"/>
          <w:szCs w:val="24"/>
        </w:rPr>
        <w:t xml:space="preserve"> los Cuerpos Directivos y de las dependencias Financieras de las instituciones.</w:t>
      </w:r>
      <w:r w:rsidR="008927D5">
        <w:rPr>
          <w:rFonts w:cstheme="minorHAnsi"/>
          <w:sz w:val="24"/>
          <w:szCs w:val="24"/>
        </w:rPr>
        <w:t xml:space="preserve">  </w:t>
      </w:r>
      <w:r w:rsidRPr="004619CB">
        <w:rPr>
          <w:rFonts w:cstheme="minorHAnsi"/>
          <w:b/>
          <w:bCs/>
          <w:sz w:val="24"/>
          <w:szCs w:val="24"/>
        </w:rPr>
        <w:t>Responsabilidad en dos vías:</w:t>
      </w:r>
      <w:r w:rsidRPr="004619CB">
        <w:rPr>
          <w:rFonts w:cstheme="minorHAnsi"/>
          <w:sz w:val="24"/>
          <w:szCs w:val="24"/>
        </w:rPr>
        <w:t xml:space="preserve">  Adecuada gestión de recursos públicos.  Cumplimiento de metas del Plan Nacional de Desarrollo (PND), Planes Estratégicos u Operativos.</w:t>
      </w:r>
      <w:bookmarkStart w:id="37" w:name="_Toc523309595"/>
    </w:p>
    <w:p w14:paraId="2D654C81" w14:textId="77777777" w:rsidR="00986B6A" w:rsidRPr="004619CB" w:rsidRDefault="00986B6A" w:rsidP="002B0F35">
      <w:pPr>
        <w:spacing w:after="0" w:line="360" w:lineRule="auto"/>
        <w:rPr>
          <w:rFonts w:cstheme="minorHAnsi"/>
          <w:sz w:val="24"/>
          <w:szCs w:val="24"/>
        </w:rPr>
      </w:pPr>
    </w:p>
    <w:p w14:paraId="5381713C" w14:textId="77777777" w:rsidR="00EE3A70" w:rsidRPr="00986B6A" w:rsidRDefault="007B5245" w:rsidP="002B0F35">
      <w:pPr>
        <w:spacing w:after="0" w:line="360" w:lineRule="auto"/>
        <w:rPr>
          <w:rFonts w:cstheme="minorHAnsi"/>
          <w:b/>
          <w:bCs/>
          <w:noProof/>
          <w:sz w:val="24"/>
          <w:szCs w:val="24"/>
          <w:lang w:eastAsia="es-CR"/>
        </w:rPr>
      </w:pPr>
      <w:r w:rsidRPr="00986B6A">
        <w:rPr>
          <w:rFonts w:cstheme="minorHAnsi"/>
          <w:b/>
          <w:bCs/>
          <w:noProof/>
          <w:sz w:val="24"/>
          <w:szCs w:val="24"/>
          <w:lang w:eastAsia="es-CR"/>
        </w:rPr>
        <w:t>El PROCESO PRESUPUESTARIO Y SUS ETAPAS</w:t>
      </w:r>
      <w:bookmarkEnd w:id="37"/>
    </w:p>
    <w:p w14:paraId="550998D8" w14:textId="43B0BDA3" w:rsidR="00EE3A70" w:rsidRPr="00986B6A" w:rsidRDefault="00EE3A70" w:rsidP="002B0F35">
      <w:pPr>
        <w:spacing w:after="0" w:line="360" w:lineRule="auto"/>
        <w:rPr>
          <w:rFonts w:cstheme="minorHAnsi"/>
          <w:b/>
          <w:bCs/>
          <w:noProof/>
          <w:sz w:val="24"/>
          <w:szCs w:val="24"/>
          <w:lang w:eastAsia="es-CR"/>
        </w:rPr>
      </w:pPr>
      <w:r w:rsidRPr="00986B6A">
        <w:rPr>
          <w:rFonts w:cstheme="minorHAnsi"/>
          <w:b/>
          <w:bCs/>
          <w:noProof/>
          <w:sz w:val="24"/>
          <w:szCs w:val="24"/>
          <w:lang w:eastAsia="es-CR"/>
        </w:rPr>
        <w:t>Etapa 1:  Programación y Formulación.</w:t>
      </w:r>
    </w:p>
    <w:p w14:paraId="301F6D0A" w14:textId="75DF5280" w:rsidR="00EE3A70" w:rsidRPr="004619CB" w:rsidRDefault="00EE3A70" w:rsidP="002B0F35">
      <w:pPr>
        <w:spacing w:after="0" w:line="360" w:lineRule="auto"/>
        <w:rPr>
          <w:rFonts w:cstheme="minorHAnsi"/>
          <w:sz w:val="24"/>
          <w:szCs w:val="24"/>
        </w:rPr>
      </w:pPr>
      <w:r w:rsidRPr="004619CB">
        <w:rPr>
          <w:rFonts w:cstheme="minorHAnsi"/>
          <w:b/>
          <w:bCs/>
          <w:sz w:val="24"/>
          <w:szCs w:val="24"/>
        </w:rPr>
        <w:t>Programación:</w:t>
      </w:r>
      <w:r w:rsidRPr="004619CB">
        <w:rPr>
          <w:rFonts w:cstheme="minorHAnsi"/>
          <w:sz w:val="24"/>
          <w:szCs w:val="24"/>
        </w:rPr>
        <w:t xml:space="preserve">  Proceso mediante el cual las entidades elaboran su programación presupuestaria, física y financiera, con el fin de atender las prioridades del gobierno.  </w:t>
      </w:r>
    </w:p>
    <w:p w14:paraId="357E2389" w14:textId="77777777" w:rsidR="00D71FA5" w:rsidRDefault="00D71FA5" w:rsidP="002B0F35">
      <w:pPr>
        <w:spacing w:after="0" w:line="360" w:lineRule="auto"/>
        <w:rPr>
          <w:rFonts w:cstheme="minorHAnsi"/>
          <w:b/>
          <w:bCs/>
          <w:sz w:val="24"/>
          <w:szCs w:val="24"/>
        </w:rPr>
      </w:pPr>
    </w:p>
    <w:p w14:paraId="4F37DCF7" w14:textId="2234AC95" w:rsidR="00EE3A70" w:rsidRPr="004619CB" w:rsidRDefault="00106CC6" w:rsidP="002B0F35">
      <w:pPr>
        <w:spacing w:after="0" w:line="360" w:lineRule="auto"/>
        <w:rPr>
          <w:rFonts w:cstheme="minorHAnsi"/>
          <w:sz w:val="24"/>
          <w:szCs w:val="24"/>
        </w:rPr>
      </w:pPr>
      <w:r w:rsidRPr="004619CB">
        <w:rPr>
          <w:rFonts w:cstheme="minorHAnsi"/>
          <w:b/>
          <w:bCs/>
          <w:sz w:val="24"/>
          <w:szCs w:val="24"/>
        </w:rPr>
        <w:lastRenderedPageBreak/>
        <w:t>Formulación</w:t>
      </w:r>
      <w:r w:rsidR="00EE3A70" w:rsidRPr="004619CB">
        <w:rPr>
          <w:rFonts w:cstheme="minorHAnsi"/>
          <w:b/>
          <w:bCs/>
          <w:sz w:val="24"/>
          <w:szCs w:val="24"/>
        </w:rPr>
        <w:t>:</w:t>
      </w:r>
      <w:r w:rsidR="00EE3A70" w:rsidRPr="004619CB">
        <w:rPr>
          <w:rFonts w:cstheme="minorHAnsi"/>
          <w:sz w:val="24"/>
          <w:szCs w:val="24"/>
        </w:rPr>
        <w:t xml:space="preserve">  Proceso mediante </w:t>
      </w:r>
      <w:r w:rsidR="00635393" w:rsidRPr="004619CB">
        <w:rPr>
          <w:rFonts w:cstheme="minorHAnsi"/>
          <w:sz w:val="24"/>
          <w:szCs w:val="24"/>
        </w:rPr>
        <w:t xml:space="preserve">el cual con base en la estimación de los ingresos que recibe el Gobierno y con el anteproyecto de presupuesto que presentan las entidades, la DGPN realiza un análisis y elabora el proyecto de </w:t>
      </w:r>
      <w:r w:rsidR="00C45401" w:rsidRPr="004619CB">
        <w:rPr>
          <w:rFonts w:cstheme="minorHAnsi"/>
          <w:sz w:val="24"/>
          <w:szCs w:val="24"/>
        </w:rPr>
        <w:t>l</w:t>
      </w:r>
      <w:r w:rsidR="00635393" w:rsidRPr="004619CB">
        <w:rPr>
          <w:rFonts w:cstheme="minorHAnsi"/>
          <w:sz w:val="24"/>
          <w:szCs w:val="24"/>
        </w:rPr>
        <w:t>a ley de presupuesto del próximo año, que se presenta a la Asamblea Legislativa.</w:t>
      </w:r>
    </w:p>
    <w:p w14:paraId="0BA578C4" w14:textId="77777777" w:rsidR="00D71FA5" w:rsidRDefault="00D71FA5" w:rsidP="002B0F35">
      <w:pPr>
        <w:spacing w:after="0" w:line="360" w:lineRule="auto"/>
        <w:rPr>
          <w:rFonts w:cstheme="minorHAnsi"/>
          <w:sz w:val="24"/>
          <w:szCs w:val="24"/>
        </w:rPr>
      </w:pPr>
    </w:p>
    <w:p w14:paraId="11A685CB" w14:textId="2693B578" w:rsidR="00BA6A9A" w:rsidRPr="004619CB" w:rsidRDefault="00BA6A9A" w:rsidP="002B0F35">
      <w:pPr>
        <w:spacing w:after="0" w:line="360" w:lineRule="auto"/>
        <w:rPr>
          <w:rFonts w:cstheme="minorHAnsi"/>
          <w:sz w:val="24"/>
          <w:szCs w:val="24"/>
        </w:rPr>
      </w:pPr>
      <w:r w:rsidRPr="004619CB">
        <w:rPr>
          <w:rFonts w:cstheme="minorHAnsi"/>
          <w:b/>
          <w:bCs/>
          <w:sz w:val="24"/>
          <w:szCs w:val="24"/>
        </w:rPr>
        <w:t xml:space="preserve">Etapa 2:  Discusión y aprobación:  </w:t>
      </w:r>
      <w:r w:rsidRPr="004619CB">
        <w:rPr>
          <w:rFonts w:cstheme="minorHAnsi"/>
          <w:sz w:val="24"/>
          <w:szCs w:val="24"/>
        </w:rPr>
        <w:t xml:space="preserve">Proceso de análisis discusión y aprobación del Proyecto de Ley de Presupuesto en la </w:t>
      </w:r>
      <w:r w:rsidR="001C0C45" w:rsidRPr="004619CB">
        <w:rPr>
          <w:rFonts w:cstheme="minorHAnsi"/>
          <w:sz w:val="24"/>
          <w:szCs w:val="24"/>
        </w:rPr>
        <w:t>Asamblea Legislativa.</w:t>
      </w:r>
    </w:p>
    <w:p w14:paraId="0DCCD054" w14:textId="77777777" w:rsidR="00D71FA5" w:rsidRDefault="00D71FA5" w:rsidP="002B0F35">
      <w:pPr>
        <w:spacing w:after="0" w:line="360" w:lineRule="auto"/>
        <w:rPr>
          <w:rFonts w:cstheme="minorHAnsi"/>
          <w:b/>
          <w:bCs/>
          <w:sz w:val="24"/>
          <w:szCs w:val="24"/>
        </w:rPr>
      </w:pPr>
    </w:p>
    <w:p w14:paraId="1EFB9CA4" w14:textId="6616A535" w:rsidR="00B902D7" w:rsidRPr="004619CB" w:rsidRDefault="00B902D7" w:rsidP="002B0F35">
      <w:pPr>
        <w:spacing w:after="0" w:line="360" w:lineRule="auto"/>
        <w:rPr>
          <w:rFonts w:cstheme="minorHAnsi"/>
          <w:sz w:val="24"/>
          <w:szCs w:val="24"/>
        </w:rPr>
      </w:pPr>
      <w:r w:rsidRPr="004619CB">
        <w:rPr>
          <w:rFonts w:cstheme="minorHAnsi"/>
          <w:b/>
          <w:bCs/>
          <w:sz w:val="24"/>
          <w:szCs w:val="24"/>
        </w:rPr>
        <w:t>Etapa 3:</w:t>
      </w:r>
      <w:r w:rsidRPr="004619CB">
        <w:rPr>
          <w:rFonts w:cstheme="minorHAnsi"/>
          <w:sz w:val="24"/>
          <w:szCs w:val="24"/>
        </w:rPr>
        <w:t xml:space="preserve">  </w:t>
      </w:r>
      <w:r w:rsidRPr="0026546E">
        <w:rPr>
          <w:rFonts w:cstheme="minorHAnsi"/>
          <w:b/>
          <w:bCs/>
          <w:sz w:val="24"/>
          <w:szCs w:val="24"/>
        </w:rPr>
        <w:t xml:space="preserve">Ejecución y control:  </w:t>
      </w:r>
      <w:r w:rsidRPr="004619CB">
        <w:rPr>
          <w:rFonts w:cstheme="minorHAnsi"/>
          <w:sz w:val="24"/>
          <w:szCs w:val="24"/>
        </w:rPr>
        <w:t>Proceso mediante el cual las entidades ejecutan los recursos para cumplir con la programación propuesta.</w:t>
      </w:r>
    </w:p>
    <w:p w14:paraId="6E9DA232" w14:textId="77777777" w:rsidR="00D71FA5" w:rsidRDefault="00D71FA5" w:rsidP="002B0F35">
      <w:pPr>
        <w:spacing w:after="0" w:line="360" w:lineRule="auto"/>
        <w:rPr>
          <w:rFonts w:cstheme="minorHAnsi"/>
          <w:b/>
          <w:bCs/>
          <w:sz w:val="24"/>
          <w:szCs w:val="24"/>
        </w:rPr>
      </w:pPr>
    </w:p>
    <w:p w14:paraId="22D15D5B" w14:textId="69D8A034" w:rsidR="001C0C45" w:rsidRPr="004619CB" w:rsidRDefault="00B902D7" w:rsidP="002B0F35">
      <w:pPr>
        <w:spacing w:after="0" w:line="360" w:lineRule="auto"/>
        <w:rPr>
          <w:rFonts w:cstheme="minorHAnsi"/>
          <w:sz w:val="24"/>
          <w:szCs w:val="24"/>
        </w:rPr>
      </w:pPr>
      <w:r w:rsidRPr="004619CB">
        <w:rPr>
          <w:rFonts w:cstheme="minorHAnsi"/>
          <w:b/>
          <w:bCs/>
          <w:sz w:val="24"/>
          <w:szCs w:val="24"/>
        </w:rPr>
        <w:t xml:space="preserve">Etapa 4:  </w:t>
      </w:r>
      <w:r w:rsidR="0026546E">
        <w:rPr>
          <w:rFonts w:cstheme="minorHAnsi"/>
          <w:b/>
          <w:bCs/>
          <w:sz w:val="24"/>
          <w:szCs w:val="24"/>
        </w:rPr>
        <w:t xml:space="preserve">Seguimiento y Evaluación:  </w:t>
      </w:r>
      <w:r w:rsidR="003E1ED2" w:rsidRPr="004619CB">
        <w:rPr>
          <w:rFonts w:cstheme="minorHAnsi"/>
          <w:sz w:val="24"/>
          <w:szCs w:val="24"/>
        </w:rPr>
        <w:t xml:space="preserve">Proceso de rendición de cuentas de las entidades sobre el cumplimiento de la programación presupuestaria con respecto a los recursos ejecutados y el beneficio que se generó a la población.                                                                              </w:t>
      </w:r>
    </w:p>
    <w:p w14:paraId="17DEBCC3" w14:textId="77777777" w:rsidR="00E12403" w:rsidRDefault="00E12403" w:rsidP="002B0F35">
      <w:pPr>
        <w:pStyle w:val="Prrafodelista"/>
        <w:spacing w:after="0" w:line="360" w:lineRule="auto"/>
        <w:ind w:left="0"/>
        <w:rPr>
          <w:rFonts w:cstheme="minorHAnsi"/>
          <w:sz w:val="24"/>
          <w:szCs w:val="24"/>
        </w:rPr>
      </w:pPr>
    </w:p>
    <w:p w14:paraId="1D224DB9" w14:textId="6FD52212" w:rsidR="00B36F46" w:rsidRPr="004619CB" w:rsidRDefault="00E12403" w:rsidP="002B0F35">
      <w:pPr>
        <w:spacing w:after="0" w:line="360" w:lineRule="auto"/>
        <w:rPr>
          <w:rFonts w:cstheme="minorHAnsi"/>
          <w:sz w:val="24"/>
          <w:szCs w:val="24"/>
        </w:rPr>
      </w:pPr>
      <w:r w:rsidRPr="00E12403">
        <w:rPr>
          <w:rFonts w:cstheme="minorHAnsi"/>
          <w:b/>
          <w:bCs/>
          <w:sz w:val="24"/>
          <w:szCs w:val="24"/>
        </w:rPr>
        <w:t>Destinos de los recursos</w:t>
      </w:r>
      <w:r>
        <w:rPr>
          <w:rFonts w:cstheme="minorHAnsi"/>
          <w:b/>
          <w:bCs/>
          <w:sz w:val="24"/>
          <w:szCs w:val="24"/>
        </w:rPr>
        <w:t xml:space="preserve"> </w:t>
      </w:r>
      <w:r w:rsidRPr="00E12403">
        <w:rPr>
          <w:rFonts w:cstheme="minorHAnsi"/>
          <w:b/>
          <w:bCs/>
          <w:sz w:val="24"/>
          <w:szCs w:val="24"/>
        </w:rPr>
        <w:t>del Presupuesto Nacional</w:t>
      </w:r>
    </w:p>
    <w:p w14:paraId="041EB1B8" w14:textId="62D017F8" w:rsidR="00B36F46" w:rsidRPr="004619CB" w:rsidRDefault="00B36F46" w:rsidP="002B0F35">
      <w:pPr>
        <w:pStyle w:val="Prrafodelista"/>
        <w:spacing w:after="0" w:line="360" w:lineRule="auto"/>
        <w:ind w:left="0"/>
        <w:rPr>
          <w:rFonts w:cstheme="minorHAnsi"/>
          <w:sz w:val="24"/>
          <w:szCs w:val="24"/>
        </w:rPr>
      </w:pPr>
      <w:r w:rsidRPr="004619CB">
        <w:rPr>
          <w:rFonts w:cstheme="minorHAnsi"/>
          <w:sz w:val="24"/>
          <w:szCs w:val="24"/>
        </w:rPr>
        <w:t>Servicio de la deuda pública.</w:t>
      </w:r>
    </w:p>
    <w:p w14:paraId="6AFF77C5" w14:textId="4651EC7D" w:rsidR="00B36F46" w:rsidRPr="004619CB" w:rsidRDefault="00B36F46" w:rsidP="002B0F35">
      <w:pPr>
        <w:pStyle w:val="Prrafodelista"/>
        <w:spacing w:after="0" w:line="360" w:lineRule="auto"/>
        <w:ind w:left="0"/>
        <w:rPr>
          <w:rFonts w:cstheme="minorHAnsi"/>
          <w:sz w:val="24"/>
          <w:szCs w:val="24"/>
        </w:rPr>
      </w:pPr>
      <w:r w:rsidRPr="004619CB">
        <w:rPr>
          <w:rFonts w:cstheme="minorHAnsi"/>
          <w:sz w:val="24"/>
          <w:szCs w:val="24"/>
        </w:rPr>
        <w:t>Gobierno Central:  Poder Ejecutivo.  Poder Legislativo y sus órganos auxiliares (Contraloría General de la República CGR y La Defensoría de los Habitantes.  Tribunal Sup</w:t>
      </w:r>
      <w:r w:rsidR="00106CC6">
        <w:rPr>
          <w:rFonts w:cstheme="minorHAnsi"/>
          <w:sz w:val="24"/>
          <w:szCs w:val="24"/>
        </w:rPr>
        <w:t>remo</w:t>
      </w:r>
      <w:r w:rsidRPr="004619CB">
        <w:rPr>
          <w:rFonts w:cstheme="minorHAnsi"/>
          <w:sz w:val="24"/>
          <w:szCs w:val="24"/>
        </w:rPr>
        <w:t xml:space="preserve"> de Elecciones TSE</w:t>
      </w:r>
    </w:p>
    <w:p w14:paraId="5FA4FF59" w14:textId="77777777" w:rsidR="00E12403" w:rsidRPr="00E12403" w:rsidRDefault="00E12403" w:rsidP="002B0F35">
      <w:pPr>
        <w:pStyle w:val="Prrafodelista"/>
        <w:spacing w:after="0" w:line="360" w:lineRule="auto"/>
        <w:ind w:left="0"/>
        <w:rPr>
          <w:rFonts w:cstheme="minorHAnsi"/>
          <w:sz w:val="24"/>
          <w:szCs w:val="24"/>
        </w:rPr>
      </w:pPr>
      <w:r w:rsidRPr="00E12403">
        <w:rPr>
          <w:rFonts w:cstheme="minorHAnsi"/>
          <w:sz w:val="24"/>
          <w:szCs w:val="24"/>
        </w:rPr>
        <w:t>Regímenes de Pensiones.</w:t>
      </w:r>
    </w:p>
    <w:p w14:paraId="5B103A89" w14:textId="56FC546A" w:rsidR="00B36F46" w:rsidRPr="004619CB" w:rsidRDefault="00B36F46" w:rsidP="002B0F35">
      <w:pPr>
        <w:pStyle w:val="Prrafodelista"/>
        <w:spacing w:after="0" w:line="360" w:lineRule="auto"/>
        <w:ind w:left="0"/>
        <w:rPr>
          <w:rFonts w:cstheme="minorHAnsi"/>
          <w:sz w:val="24"/>
          <w:szCs w:val="24"/>
        </w:rPr>
      </w:pPr>
      <w:r w:rsidRPr="004619CB">
        <w:rPr>
          <w:rFonts w:cstheme="minorHAnsi"/>
          <w:sz w:val="24"/>
          <w:szCs w:val="24"/>
        </w:rPr>
        <w:t>Partidas específicas para Municipalidades.</w:t>
      </w:r>
    </w:p>
    <w:p w14:paraId="00C397DE" w14:textId="740BC8A9" w:rsidR="00086783" w:rsidRPr="004619CB" w:rsidRDefault="00B36F46" w:rsidP="002B0F35">
      <w:pPr>
        <w:pStyle w:val="Prrafodelista"/>
        <w:spacing w:after="0" w:line="360" w:lineRule="auto"/>
        <w:ind w:left="0"/>
        <w:rPr>
          <w:rFonts w:cstheme="minorHAnsi"/>
          <w:b/>
          <w:color w:val="64A7BD"/>
          <w:sz w:val="24"/>
          <w:szCs w:val="24"/>
        </w:rPr>
      </w:pPr>
      <w:r w:rsidRPr="004619CB">
        <w:rPr>
          <w:rFonts w:cstheme="minorHAnsi"/>
          <w:sz w:val="24"/>
          <w:szCs w:val="24"/>
        </w:rPr>
        <w:lastRenderedPageBreak/>
        <w:t xml:space="preserve">Transferencias a entidades que ejecutan programas sociales y proyectos de infraestructura en el Plan </w:t>
      </w:r>
      <w:r w:rsidR="00DB388E">
        <w:rPr>
          <w:rFonts w:cstheme="minorHAnsi"/>
          <w:sz w:val="24"/>
          <w:szCs w:val="24"/>
        </w:rPr>
        <w:t>N</w:t>
      </w:r>
      <w:r w:rsidRPr="004619CB">
        <w:rPr>
          <w:rFonts w:cstheme="minorHAnsi"/>
          <w:sz w:val="24"/>
          <w:szCs w:val="24"/>
        </w:rPr>
        <w:t>acional de Desarrollo PND.</w:t>
      </w:r>
    </w:p>
    <w:p w14:paraId="0F323D51" w14:textId="77777777" w:rsidR="00B36F46" w:rsidRPr="004619CB" w:rsidRDefault="00B36F46" w:rsidP="002B0F35">
      <w:pPr>
        <w:pStyle w:val="Prrafodelista"/>
        <w:spacing w:after="0" w:line="360" w:lineRule="auto"/>
        <w:ind w:left="0"/>
        <w:rPr>
          <w:rFonts w:cstheme="minorHAnsi"/>
          <w:sz w:val="24"/>
          <w:szCs w:val="24"/>
        </w:rPr>
      </w:pPr>
      <w:r w:rsidRPr="004619CB">
        <w:rPr>
          <w:rFonts w:cstheme="minorHAnsi"/>
          <w:sz w:val="24"/>
          <w:szCs w:val="24"/>
        </w:rPr>
        <w:t xml:space="preserve">Ver sitio web de la Dirección General de Presupuesto Nacional para </w:t>
      </w:r>
      <w:proofErr w:type="gramStart"/>
      <w:r w:rsidRPr="004619CB">
        <w:rPr>
          <w:rFonts w:cstheme="minorHAnsi"/>
          <w:sz w:val="24"/>
          <w:szCs w:val="24"/>
        </w:rPr>
        <w:t>mayor información</w:t>
      </w:r>
      <w:proofErr w:type="gramEnd"/>
      <w:r w:rsidRPr="004619CB">
        <w:rPr>
          <w:rFonts w:cstheme="minorHAnsi"/>
          <w:sz w:val="24"/>
          <w:szCs w:val="24"/>
        </w:rPr>
        <w:t>:</w:t>
      </w:r>
    </w:p>
    <w:p w14:paraId="156709CC" w14:textId="170A5D6A" w:rsidR="00B36F46" w:rsidRDefault="00000000" w:rsidP="002B0F35">
      <w:pPr>
        <w:pStyle w:val="Prrafodelista"/>
        <w:spacing w:after="0" w:line="360" w:lineRule="auto"/>
        <w:ind w:left="0"/>
        <w:rPr>
          <w:rFonts w:cstheme="minorHAnsi"/>
          <w:sz w:val="24"/>
          <w:szCs w:val="24"/>
        </w:rPr>
      </w:pPr>
      <w:hyperlink r:id="rId11" w:history="1">
        <w:r w:rsidR="006C75E9" w:rsidRPr="004619CB">
          <w:rPr>
            <w:rStyle w:val="Hipervnculo"/>
            <w:rFonts w:cstheme="minorHAnsi"/>
            <w:sz w:val="24"/>
            <w:szCs w:val="24"/>
          </w:rPr>
          <w:t>https://www.hacienda.go.cr/contenido/12487-presupuesto-nacional-de-la-republica</w:t>
        </w:r>
      </w:hyperlink>
      <w:r w:rsidR="006C75E9" w:rsidRPr="004619CB">
        <w:rPr>
          <w:rFonts w:cstheme="minorHAnsi"/>
          <w:sz w:val="24"/>
          <w:szCs w:val="24"/>
        </w:rPr>
        <w:t xml:space="preserve">  </w:t>
      </w:r>
      <w:r w:rsidR="00B36F46" w:rsidRPr="004619CB">
        <w:rPr>
          <w:rFonts w:cstheme="minorHAnsi"/>
          <w:sz w:val="24"/>
          <w:szCs w:val="24"/>
        </w:rPr>
        <w:t xml:space="preserve"> </w:t>
      </w:r>
    </w:p>
    <w:p w14:paraId="3F2716D8" w14:textId="77777777" w:rsidR="00E12403" w:rsidRDefault="00E12403" w:rsidP="002B0F35">
      <w:pPr>
        <w:pStyle w:val="Prrafodelista"/>
        <w:spacing w:after="0" w:line="360" w:lineRule="auto"/>
        <w:ind w:left="0"/>
        <w:rPr>
          <w:rFonts w:cstheme="minorHAnsi"/>
          <w:b/>
          <w:bCs/>
          <w:sz w:val="24"/>
          <w:szCs w:val="24"/>
        </w:rPr>
      </w:pPr>
    </w:p>
    <w:p w14:paraId="42D629F5" w14:textId="7B9C8855" w:rsidR="00E12403" w:rsidRPr="00FF635F" w:rsidRDefault="00E12403" w:rsidP="00450E4A">
      <w:pPr>
        <w:pStyle w:val="Ttulo1"/>
      </w:pPr>
      <w:bookmarkStart w:id="38" w:name="_Toc148625025"/>
      <w:r w:rsidRPr="00FF635F">
        <w:t>3.4 LEY GENERAL DE CONTROL INTERNO (NÚMERO8292)</w:t>
      </w:r>
      <w:bookmarkEnd w:id="38"/>
    </w:p>
    <w:p w14:paraId="3961E07C" w14:textId="2BAB0D0F" w:rsidR="00C45401" w:rsidRDefault="00C45401" w:rsidP="002B0F35">
      <w:pPr>
        <w:spacing w:after="0" w:line="360" w:lineRule="auto"/>
        <w:rPr>
          <w:rFonts w:cstheme="minorHAnsi"/>
          <w:color w:val="000000"/>
          <w:sz w:val="24"/>
          <w:szCs w:val="24"/>
        </w:rPr>
      </w:pPr>
      <w:r w:rsidRPr="004619CB">
        <w:rPr>
          <w:rFonts w:cstheme="minorHAnsi"/>
          <w:color w:val="000000"/>
          <w:sz w:val="24"/>
          <w:szCs w:val="24"/>
        </w:rPr>
        <w:t>“</w:t>
      </w:r>
      <w:r w:rsidRPr="004619CB">
        <w:rPr>
          <w:rFonts w:cstheme="minorHAnsi"/>
          <w:i/>
          <w:color w:val="000000"/>
          <w:sz w:val="24"/>
          <w:szCs w:val="24"/>
        </w:rPr>
        <w:t>Esta Ley establece los criterios mínimos que deberán observar la Contraloría General de la República y los entes u órganos sujetos a su fiscalización, en el establecimiento, funcionamiento, mantenimiento, perfeccionamiento y evaluación de sus sistemas de control interno”.</w:t>
      </w:r>
      <w:r w:rsidRPr="004619CB">
        <w:rPr>
          <w:rFonts w:cstheme="minorHAnsi"/>
          <w:color w:val="000000"/>
          <w:sz w:val="24"/>
          <w:szCs w:val="24"/>
        </w:rPr>
        <w:t xml:space="preserve"> (Artículo </w:t>
      </w:r>
      <w:r w:rsidR="00607CB9" w:rsidRPr="004619CB">
        <w:rPr>
          <w:rFonts w:cstheme="minorHAnsi"/>
          <w:color w:val="000000"/>
          <w:sz w:val="24"/>
          <w:szCs w:val="24"/>
        </w:rPr>
        <w:t>1, de</w:t>
      </w:r>
      <w:r w:rsidRPr="004619CB">
        <w:rPr>
          <w:rFonts w:cstheme="minorHAnsi"/>
          <w:color w:val="000000"/>
          <w:sz w:val="24"/>
          <w:szCs w:val="24"/>
        </w:rPr>
        <w:t xml:space="preserve"> la Ley General de Control Interno LGCI)</w:t>
      </w:r>
    </w:p>
    <w:p w14:paraId="2EDB4060" w14:textId="76EDED1C" w:rsidR="00E12403" w:rsidRDefault="00E12403" w:rsidP="002B0F35">
      <w:pPr>
        <w:spacing w:after="0" w:line="360" w:lineRule="auto"/>
        <w:rPr>
          <w:rFonts w:cstheme="minorHAnsi"/>
          <w:sz w:val="24"/>
          <w:szCs w:val="24"/>
        </w:rPr>
      </w:pPr>
      <w:r w:rsidRPr="00E12403">
        <w:rPr>
          <w:rFonts w:cstheme="minorHAnsi"/>
          <w:b/>
          <w:bCs/>
          <w:sz w:val="24"/>
          <w:szCs w:val="24"/>
        </w:rPr>
        <w:t>Jerarca:</w:t>
      </w:r>
      <w:r w:rsidRPr="00E12403">
        <w:rPr>
          <w:rFonts w:cstheme="minorHAnsi"/>
          <w:sz w:val="24"/>
          <w:szCs w:val="24"/>
        </w:rPr>
        <w:t xml:space="preserve"> superior jerárquico del órgano o del ente; ejerce la máxima autoridad dentro del órgano o ente, unipersonal o colegiado.</w:t>
      </w:r>
    </w:p>
    <w:p w14:paraId="01A5FA8B" w14:textId="333C2E42" w:rsidR="00E12403" w:rsidRPr="00E12403" w:rsidRDefault="00E12403" w:rsidP="002B0F35">
      <w:pPr>
        <w:spacing w:after="0" w:line="360" w:lineRule="auto"/>
        <w:rPr>
          <w:rFonts w:cstheme="minorHAnsi"/>
          <w:sz w:val="24"/>
          <w:szCs w:val="24"/>
        </w:rPr>
      </w:pPr>
      <w:r w:rsidRPr="00C674D7">
        <w:rPr>
          <w:rFonts w:cstheme="minorHAnsi"/>
          <w:b/>
          <w:bCs/>
          <w:sz w:val="24"/>
          <w:szCs w:val="24"/>
        </w:rPr>
        <w:t>Titular subordinado:</w:t>
      </w:r>
      <w:r w:rsidR="00C674D7">
        <w:rPr>
          <w:rFonts w:cstheme="minorHAnsi"/>
          <w:sz w:val="24"/>
          <w:szCs w:val="24"/>
        </w:rPr>
        <w:t xml:space="preserve">  </w:t>
      </w:r>
      <w:r w:rsidRPr="00E12403">
        <w:rPr>
          <w:rFonts w:cstheme="minorHAnsi"/>
          <w:sz w:val="24"/>
          <w:szCs w:val="24"/>
        </w:rPr>
        <w:t>funcionario de la administración activa responsable de un proceso, con autoridad para ordenar y tomar decisiones.</w:t>
      </w:r>
    </w:p>
    <w:p w14:paraId="56301A6B" w14:textId="57894883" w:rsidR="00E12403" w:rsidRDefault="00E12403" w:rsidP="002B0F35">
      <w:pPr>
        <w:spacing w:after="0" w:line="360" w:lineRule="auto"/>
        <w:rPr>
          <w:rFonts w:cstheme="minorHAnsi"/>
          <w:sz w:val="24"/>
          <w:szCs w:val="24"/>
        </w:rPr>
      </w:pPr>
      <w:r w:rsidRPr="00E12403">
        <w:rPr>
          <w:rFonts w:cstheme="minorHAnsi"/>
          <w:b/>
          <w:bCs/>
          <w:sz w:val="24"/>
          <w:szCs w:val="24"/>
        </w:rPr>
        <w:t>Ambiente de control:</w:t>
      </w:r>
      <w:r w:rsidRPr="00E12403">
        <w:rPr>
          <w:rFonts w:cstheme="minorHAnsi"/>
          <w:sz w:val="24"/>
          <w:szCs w:val="24"/>
        </w:rPr>
        <w:t xml:space="preserve"> conjunto de factores del ambiente organizacional que deben establecer y mantener el jerarca, los titulares subordinados y demás funcionarios, para permitir el desarrollo de una actitud positiva y de apoyo para el control interno y para una administración escrupulosa.</w:t>
      </w:r>
    </w:p>
    <w:p w14:paraId="3B63A93B" w14:textId="77777777" w:rsidR="00E12403" w:rsidRDefault="00E12403" w:rsidP="002B0F35">
      <w:pPr>
        <w:spacing w:after="0" w:line="360" w:lineRule="auto"/>
        <w:rPr>
          <w:rFonts w:cstheme="minorHAnsi"/>
          <w:sz w:val="24"/>
          <w:szCs w:val="24"/>
        </w:rPr>
      </w:pPr>
    </w:p>
    <w:p w14:paraId="17C9B152" w14:textId="796008C8" w:rsidR="00E12403" w:rsidRDefault="00E12403" w:rsidP="002B0F35">
      <w:pPr>
        <w:spacing w:after="0" w:line="360" w:lineRule="auto"/>
        <w:rPr>
          <w:rFonts w:cstheme="minorHAnsi"/>
          <w:sz w:val="24"/>
          <w:szCs w:val="24"/>
        </w:rPr>
      </w:pPr>
      <w:r w:rsidRPr="00E12403">
        <w:rPr>
          <w:rFonts w:cstheme="minorHAnsi"/>
          <w:b/>
          <w:bCs/>
          <w:sz w:val="24"/>
          <w:szCs w:val="24"/>
        </w:rPr>
        <w:t>Valoración del riesgo:</w:t>
      </w:r>
      <w:r>
        <w:rPr>
          <w:rFonts w:cstheme="minorHAnsi"/>
          <w:sz w:val="24"/>
          <w:szCs w:val="24"/>
        </w:rPr>
        <w:t xml:space="preserve"> </w:t>
      </w:r>
      <w:r w:rsidRPr="00E12403">
        <w:rPr>
          <w:rFonts w:cstheme="minorHAnsi"/>
          <w:sz w:val="24"/>
          <w:szCs w:val="24"/>
        </w:rPr>
        <w:t xml:space="preserve"> identificación y análisis de los riesgos que enfrenta la institución, tanto de fuentes internas como externas relevantes para la consecución de los objetivos.</w:t>
      </w:r>
    </w:p>
    <w:p w14:paraId="2B39865B" w14:textId="77777777" w:rsidR="00E12403" w:rsidRDefault="00E12403" w:rsidP="002B0F35">
      <w:pPr>
        <w:spacing w:after="0" w:line="360" w:lineRule="auto"/>
        <w:rPr>
          <w:rFonts w:cstheme="minorHAnsi"/>
          <w:sz w:val="24"/>
          <w:szCs w:val="24"/>
        </w:rPr>
      </w:pPr>
    </w:p>
    <w:p w14:paraId="16C6DDBD" w14:textId="77777777" w:rsidR="00E12403" w:rsidRPr="00E12403" w:rsidRDefault="00E12403" w:rsidP="002B0F35">
      <w:pPr>
        <w:spacing w:after="0" w:line="360" w:lineRule="auto"/>
        <w:rPr>
          <w:rFonts w:cstheme="minorHAnsi"/>
          <w:sz w:val="24"/>
          <w:szCs w:val="24"/>
        </w:rPr>
      </w:pPr>
      <w:r w:rsidRPr="00E12403">
        <w:rPr>
          <w:rFonts w:cstheme="minorHAnsi"/>
          <w:b/>
          <w:bCs/>
          <w:sz w:val="24"/>
          <w:szCs w:val="24"/>
        </w:rPr>
        <w:t>Actividades de control:</w:t>
      </w:r>
      <w:r w:rsidRPr="00E12403">
        <w:rPr>
          <w:rFonts w:cstheme="minorHAnsi"/>
          <w:sz w:val="24"/>
          <w:szCs w:val="24"/>
        </w:rPr>
        <w:t xml:space="preserve"> políticas y procedimientos que permiten obtener la seguridad de que se llevan a cabo las disposiciones emitidas por la Contraloría General de la República, por los jerarcas y los titulares subordinados para la consecución de los objetivos del sistema de control interno.</w:t>
      </w:r>
    </w:p>
    <w:p w14:paraId="79050872" w14:textId="77777777" w:rsidR="00783DA7" w:rsidRDefault="00783DA7" w:rsidP="002B0F35">
      <w:pPr>
        <w:spacing w:after="0" w:line="360" w:lineRule="auto"/>
        <w:rPr>
          <w:rFonts w:cstheme="minorHAnsi"/>
          <w:sz w:val="24"/>
          <w:szCs w:val="24"/>
        </w:rPr>
      </w:pPr>
    </w:p>
    <w:p w14:paraId="056F43AB" w14:textId="642BA27A" w:rsidR="00E12403" w:rsidRDefault="00E12403" w:rsidP="002B0F35">
      <w:pPr>
        <w:spacing w:after="0" w:line="360" w:lineRule="auto"/>
        <w:rPr>
          <w:rFonts w:cstheme="minorHAnsi"/>
          <w:sz w:val="24"/>
          <w:szCs w:val="24"/>
        </w:rPr>
      </w:pPr>
      <w:r w:rsidRPr="00E12403">
        <w:rPr>
          <w:rFonts w:cstheme="minorHAnsi"/>
          <w:sz w:val="24"/>
          <w:szCs w:val="24"/>
        </w:rPr>
        <w:t>Contraloría General de la República (CGR).  Dicta la normativa para el funcionamiento del Sistema de Control Interno.  Acatamiento obligatorio.</w:t>
      </w:r>
    </w:p>
    <w:p w14:paraId="4290FF46" w14:textId="77777777" w:rsidR="00E12403" w:rsidRDefault="00E12403" w:rsidP="002B0F35">
      <w:pPr>
        <w:spacing w:after="0" w:line="360" w:lineRule="auto"/>
        <w:rPr>
          <w:rFonts w:cstheme="minorHAnsi"/>
          <w:iCs/>
          <w:color w:val="000000"/>
          <w:sz w:val="24"/>
          <w:szCs w:val="24"/>
        </w:rPr>
      </w:pPr>
      <w:bookmarkStart w:id="39" w:name="_Hlk146800450"/>
    </w:p>
    <w:p w14:paraId="536D6B0F" w14:textId="58E41F48" w:rsidR="00D10807" w:rsidRPr="004619CB" w:rsidRDefault="00413AFD" w:rsidP="002B0F35">
      <w:pPr>
        <w:spacing w:after="0" w:line="360" w:lineRule="auto"/>
        <w:rPr>
          <w:rFonts w:cstheme="minorHAnsi"/>
          <w:iCs/>
          <w:color w:val="000000"/>
          <w:sz w:val="24"/>
          <w:szCs w:val="24"/>
        </w:rPr>
      </w:pPr>
      <w:r w:rsidRPr="004619CB">
        <w:rPr>
          <w:rFonts w:cstheme="minorHAnsi"/>
          <w:iCs/>
          <w:color w:val="000000"/>
          <w:sz w:val="24"/>
          <w:szCs w:val="24"/>
        </w:rPr>
        <w:t>“La Contraloría General de la República, la administración y las auditorías internas, guardarán confidencialidad respecto de la identidad de los ciudadanos que presenten denuncias ante sus oficinas. (…)” (Art</w:t>
      </w:r>
      <w:r w:rsidR="00D10807" w:rsidRPr="004619CB">
        <w:rPr>
          <w:rFonts w:cstheme="minorHAnsi"/>
          <w:iCs/>
          <w:color w:val="000000"/>
          <w:sz w:val="24"/>
          <w:szCs w:val="24"/>
        </w:rPr>
        <w:t xml:space="preserve">ículo </w:t>
      </w:r>
      <w:r w:rsidRPr="004619CB">
        <w:rPr>
          <w:rFonts w:cstheme="minorHAnsi"/>
          <w:iCs/>
          <w:color w:val="000000"/>
          <w:sz w:val="24"/>
          <w:szCs w:val="24"/>
        </w:rPr>
        <w:t>6</w:t>
      </w:r>
      <w:r w:rsidR="00D10807" w:rsidRPr="004619CB">
        <w:rPr>
          <w:rFonts w:cstheme="minorHAnsi"/>
          <w:iCs/>
          <w:color w:val="000000"/>
          <w:sz w:val="24"/>
          <w:szCs w:val="24"/>
        </w:rPr>
        <w:t xml:space="preserve"> </w:t>
      </w:r>
      <w:r w:rsidR="00D10807" w:rsidRPr="004619CB">
        <w:rPr>
          <w:rFonts w:cstheme="minorHAnsi"/>
          <w:color w:val="000000"/>
          <w:sz w:val="24"/>
          <w:szCs w:val="24"/>
        </w:rPr>
        <w:t>Ley General de Control Interno</w:t>
      </w:r>
      <w:r w:rsidRPr="004619CB">
        <w:rPr>
          <w:rFonts w:cstheme="minorHAnsi"/>
          <w:iCs/>
          <w:color w:val="000000"/>
          <w:sz w:val="24"/>
          <w:szCs w:val="24"/>
        </w:rPr>
        <w:t xml:space="preserve"> LGC</w:t>
      </w:r>
    </w:p>
    <w:p w14:paraId="437E19F3" w14:textId="77777777" w:rsidR="00CE2D5C" w:rsidRDefault="00CE2D5C" w:rsidP="002B0F35">
      <w:pPr>
        <w:spacing w:after="0" w:line="360" w:lineRule="auto"/>
        <w:rPr>
          <w:rFonts w:cstheme="minorHAnsi"/>
          <w:b/>
          <w:bCs/>
          <w:iCs/>
          <w:color w:val="000000"/>
          <w:sz w:val="24"/>
          <w:szCs w:val="24"/>
        </w:rPr>
      </w:pPr>
    </w:p>
    <w:p w14:paraId="5F9E7919" w14:textId="57B6560B" w:rsidR="00D10807" w:rsidRPr="004619CB" w:rsidRDefault="00D10807" w:rsidP="002B0F35">
      <w:pPr>
        <w:spacing w:after="0" w:line="360" w:lineRule="auto"/>
        <w:rPr>
          <w:rFonts w:cstheme="minorHAnsi"/>
          <w:iCs/>
          <w:color w:val="000000"/>
          <w:sz w:val="24"/>
          <w:szCs w:val="24"/>
        </w:rPr>
      </w:pPr>
      <w:r w:rsidRPr="004619CB">
        <w:rPr>
          <w:rFonts w:cstheme="minorHAnsi"/>
          <w:b/>
          <w:bCs/>
          <w:iCs/>
          <w:color w:val="000000"/>
          <w:sz w:val="24"/>
          <w:szCs w:val="24"/>
        </w:rPr>
        <w:t>Sistema de Control Interno.</w:t>
      </w:r>
      <w:r w:rsidRPr="004619CB">
        <w:rPr>
          <w:rFonts w:cstheme="minorHAnsi"/>
          <w:iCs/>
          <w:color w:val="000000"/>
          <w:sz w:val="24"/>
          <w:szCs w:val="24"/>
        </w:rPr>
        <w:t xml:space="preserve"> Obligatorio. Órganos:  Administración activa y la Auditoría Interna.  Acciones ejecutadas por la administración activa para:  Proteger y conservar patrimonio público.  Exigir confiabilidad y oportunidad de la información.  Garantizar eficiencia y eficacia de las operaciones.  Cumplir con el ordenamiento jurídico y técnico.</w:t>
      </w:r>
    </w:p>
    <w:bookmarkEnd w:id="39"/>
    <w:p w14:paraId="1D9BA449" w14:textId="77777777" w:rsidR="00783DA7" w:rsidRDefault="00783DA7" w:rsidP="002B0F35">
      <w:pPr>
        <w:spacing w:after="0" w:line="360" w:lineRule="auto"/>
        <w:rPr>
          <w:rFonts w:cstheme="minorHAnsi"/>
          <w:b/>
          <w:bCs/>
          <w:iCs/>
          <w:color w:val="000000"/>
          <w:sz w:val="24"/>
          <w:szCs w:val="24"/>
        </w:rPr>
      </w:pPr>
    </w:p>
    <w:p w14:paraId="6AC0F08A" w14:textId="5121ED5B" w:rsidR="009D3D46" w:rsidRPr="004619CB" w:rsidRDefault="009D3D46" w:rsidP="002B0F35">
      <w:pPr>
        <w:spacing w:after="0" w:line="360" w:lineRule="auto"/>
        <w:rPr>
          <w:rFonts w:cstheme="minorHAnsi"/>
          <w:iCs/>
          <w:color w:val="000000"/>
          <w:sz w:val="24"/>
          <w:szCs w:val="24"/>
        </w:rPr>
      </w:pPr>
      <w:r w:rsidRPr="004619CB">
        <w:rPr>
          <w:rFonts w:cstheme="minorHAnsi"/>
          <w:b/>
          <w:bCs/>
          <w:iCs/>
          <w:color w:val="000000"/>
          <w:sz w:val="24"/>
          <w:szCs w:val="24"/>
        </w:rPr>
        <w:t>Ambiente de Control:</w:t>
      </w:r>
      <w:r w:rsidRPr="004619CB">
        <w:rPr>
          <w:rFonts w:cstheme="minorHAnsi"/>
          <w:iCs/>
          <w:color w:val="000000"/>
          <w:sz w:val="24"/>
          <w:szCs w:val="24"/>
        </w:rPr>
        <w:t xml:space="preserve">  Integridad, valores éticos.  Estilos de gestión orientado al logro de resultados y medición de desempeño.  Funcionamiento de la estructura organizativa.  Relaciones de jerarquía, responsabilidad.  Gestión de recursos humanos.</w:t>
      </w:r>
    </w:p>
    <w:p w14:paraId="183B13B6" w14:textId="77777777" w:rsidR="000B0DE8" w:rsidRPr="004619CB" w:rsidRDefault="000B0DE8" w:rsidP="002B0F35">
      <w:pPr>
        <w:pStyle w:val="Prrafodelista"/>
        <w:spacing w:after="0" w:line="360" w:lineRule="auto"/>
        <w:ind w:left="0"/>
        <w:rPr>
          <w:rFonts w:cstheme="minorHAnsi"/>
          <w:iCs/>
          <w:color w:val="000000"/>
          <w:sz w:val="24"/>
          <w:szCs w:val="24"/>
        </w:rPr>
      </w:pPr>
    </w:p>
    <w:p w14:paraId="74DB1EA9" w14:textId="592F7D5F" w:rsidR="000B0DE8" w:rsidRPr="004619CB" w:rsidRDefault="00BC0E8C" w:rsidP="002B0F35">
      <w:pPr>
        <w:pStyle w:val="Prrafodelista"/>
        <w:spacing w:after="0" w:line="360" w:lineRule="auto"/>
        <w:ind w:left="0"/>
        <w:rPr>
          <w:rFonts w:cstheme="minorHAnsi"/>
          <w:iCs/>
          <w:color w:val="000000"/>
          <w:sz w:val="24"/>
          <w:szCs w:val="24"/>
        </w:rPr>
      </w:pPr>
      <w:r w:rsidRPr="004619CB">
        <w:rPr>
          <w:rFonts w:cstheme="minorHAnsi"/>
          <w:b/>
          <w:bCs/>
          <w:iCs/>
          <w:color w:val="000000"/>
          <w:sz w:val="24"/>
          <w:szCs w:val="24"/>
        </w:rPr>
        <w:t>Valoración de riesgo:</w:t>
      </w:r>
      <w:r w:rsidRPr="004619CB">
        <w:rPr>
          <w:rFonts w:cstheme="minorHAnsi"/>
          <w:iCs/>
          <w:color w:val="000000"/>
          <w:sz w:val="24"/>
          <w:szCs w:val="24"/>
        </w:rPr>
        <w:t xml:space="preserve">  Analizar riesgos para el logro de objetivos y metas institucionales (POI, mediano y largo plazo).  Efecto de los riesgos y toma de medidas.  Mecanismos para minimizar riesgos.</w:t>
      </w:r>
    </w:p>
    <w:p w14:paraId="1534218C" w14:textId="77777777" w:rsidR="000B0DE8" w:rsidRPr="004619CB" w:rsidRDefault="000B0DE8" w:rsidP="002B0F35">
      <w:pPr>
        <w:pStyle w:val="Prrafodelista"/>
        <w:spacing w:after="0" w:line="360" w:lineRule="auto"/>
        <w:ind w:left="0"/>
        <w:rPr>
          <w:rFonts w:cstheme="minorHAnsi"/>
          <w:b/>
          <w:color w:val="64A7BD"/>
          <w:sz w:val="24"/>
          <w:szCs w:val="24"/>
        </w:rPr>
      </w:pPr>
    </w:p>
    <w:p w14:paraId="0BF7BDEC" w14:textId="536658C9" w:rsidR="000B0DE8" w:rsidRPr="004619CB" w:rsidRDefault="004F4089" w:rsidP="002B0F35">
      <w:pPr>
        <w:pStyle w:val="Prrafodelista"/>
        <w:spacing w:after="0" w:line="360" w:lineRule="auto"/>
        <w:ind w:left="0"/>
        <w:rPr>
          <w:rFonts w:cstheme="minorHAnsi"/>
          <w:iCs/>
          <w:color w:val="000000"/>
          <w:sz w:val="24"/>
          <w:szCs w:val="24"/>
        </w:rPr>
      </w:pPr>
      <w:r w:rsidRPr="004619CB">
        <w:rPr>
          <w:rFonts w:cstheme="minorHAnsi"/>
          <w:b/>
          <w:bCs/>
          <w:iCs/>
          <w:color w:val="000000"/>
          <w:sz w:val="24"/>
          <w:szCs w:val="24"/>
        </w:rPr>
        <w:t>Actividades de Control.</w:t>
      </w:r>
      <w:r w:rsidRPr="004619CB">
        <w:rPr>
          <w:rFonts w:cstheme="minorHAnsi"/>
          <w:iCs/>
          <w:color w:val="000000"/>
          <w:sz w:val="24"/>
          <w:szCs w:val="24"/>
        </w:rPr>
        <w:t xml:space="preserve">  Documentar, actualizar y divulgar políticas, normas y procedimientos de control:  </w:t>
      </w:r>
      <w:proofErr w:type="gramStart"/>
      <w:r w:rsidRPr="004619CB">
        <w:rPr>
          <w:rFonts w:cstheme="minorHAnsi"/>
          <w:iCs/>
          <w:color w:val="000000"/>
          <w:sz w:val="24"/>
          <w:szCs w:val="24"/>
        </w:rPr>
        <w:t>Funcionarios</w:t>
      </w:r>
      <w:proofErr w:type="gramEnd"/>
      <w:r w:rsidRPr="004619CB">
        <w:rPr>
          <w:rFonts w:cstheme="minorHAnsi"/>
          <w:iCs/>
          <w:color w:val="000000"/>
          <w:sz w:val="24"/>
          <w:szCs w:val="24"/>
        </w:rPr>
        <w:t xml:space="preserve"> que autorizan operaciones.  Conservación de activos institucionales.  Documentos y registros de transacciones.  Conciliación de registros.  Controles a sistemas de información.</w:t>
      </w:r>
    </w:p>
    <w:p w14:paraId="6AFD3C6E" w14:textId="5B74E7ED" w:rsidR="004F4089" w:rsidRPr="004619CB" w:rsidRDefault="004F4089"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Sistemas de información para tener una gestión documental institucional.</w:t>
      </w:r>
    </w:p>
    <w:p w14:paraId="1D076D6C" w14:textId="56B51052" w:rsidR="000B0DE8" w:rsidRDefault="004F4089"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SEVRI (Sistema Específico de Valoración del Riesgo Institucional:  Identifica nivel de riesgo.  Adopta métodos para administrarlo.</w:t>
      </w:r>
    </w:p>
    <w:p w14:paraId="17F53B21" w14:textId="77777777" w:rsidR="00BB297A" w:rsidRPr="004619CB" w:rsidRDefault="00BB297A" w:rsidP="002B0F35">
      <w:pPr>
        <w:pStyle w:val="Prrafodelista"/>
        <w:spacing w:after="0" w:line="360" w:lineRule="auto"/>
        <w:ind w:left="0"/>
        <w:rPr>
          <w:rFonts w:cstheme="minorHAnsi"/>
          <w:iCs/>
          <w:color w:val="000000"/>
          <w:sz w:val="24"/>
          <w:szCs w:val="24"/>
        </w:rPr>
      </w:pPr>
    </w:p>
    <w:p w14:paraId="0B794BDB" w14:textId="56DD90DF" w:rsidR="006C06BB" w:rsidRPr="004619CB" w:rsidRDefault="00CE2D5C" w:rsidP="002B0F35">
      <w:pPr>
        <w:pStyle w:val="Prrafodelista"/>
        <w:spacing w:after="0" w:line="360" w:lineRule="auto"/>
        <w:ind w:left="0"/>
        <w:rPr>
          <w:rFonts w:cstheme="minorHAnsi"/>
          <w:iCs/>
          <w:color w:val="000000"/>
          <w:sz w:val="24"/>
          <w:szCs w:val="24"/>
        </w:rPr>
      </w:pPr>
      <w:r w:rsidRPr="004619CB">
        <w:rPr>
          <w:rFonts w:cstheme="minorHAnsi"/>
          <w:b/>
          <w:bCs/>
          <w:iCs/>
          <w:color w:val="000000"/>
          <w:sz w:val="24"/>
          <w:szCs w:val="24"/>
        </w:rPr>
        <w:t>Auditoría</w:t>
      </w:r>
      <w:r w:rsidR="006C06BB" w:rsidRPr="004619CB">
        <w:rPr>
          <w:rFonts w:cstheme="minorHAnsi"/>
          <w:b/>
          <w:bCs/>
          <w:iCs/>
          <w:color w:val="000000"/>
          <w:sz w:val="24"/>
          <w:szCs w:val="24"/>
        </w:rPr>
        <w:t xml:space="preserve"> Interna.</w:t>
      </w:r>
      <w:r w:rsidR="006C06BB" w:rsidRPr="004619CB">
        <w:rPr>
          <w:rFonts w:cstheme="minorHAnsi"/>
          <w:iCs/>
          <w:color w:val="000000"/>
          <w:sz w:val="24"/>
          <w:szCs w:val="24"/>
        </w:rPr>
        <w:t xml:space="preserve">  Artículo 22 Competencias.  Debe existir una en cada institución.  Auditor y </w:t>
      </w:r>
      <w:proofErr w:type="spellStart"/>
      <w:r w:rsidR="006C06BB" w:rsidRPr="004619CB">
        <w:rPr>
          <w:rFonts w:cstheme="minorHAnsi"/>
          <w:iCs/>
          <w:color w:val="000000"/>
          <w:sz w:val="24"/>
          <w:szCs w:val="24"/>
        </w:rPr>
        <w:t>Subauditor</w:t>
      </w:r>
      <w:proofErr w:type="spellEnd"/>
      <w:r w:rsidR="006C06BB" w:rsidRPr="004619CB">
        <w:rPr>
          <w:rFonts w:cstheme="minorHAnsi"/>
          <w:iCs/>
          <w:color w:val="000000"/>
          <w:sz w:val="24"/>
          <w:szCs w:val="24"/>
        </w:rPr>
        <w:t xml:space="preserve"> Interno dependen del máximo Jerarca.</w:t>
      </w:r>
    </w:p>
    <w:p w14:paraId="6F1B6518" w14:textId="6BF335DB" w:rsidR="006C06BB" w:rsidRPr="004619CB" w:rsidRDefault="006C06BB"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Se crea para validar y mejorar las operaciones de la entidad.</w:t>
      </w:r>
    </w:p>
    <w:p w14:paraId="231E5243" w14:textId="5ED34DD8" w:rsidR="006C06BB" w:rsidRPr="004619CB" w:rsidRDefault="006C06BB"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Contribuye a que se alcancen los objetivos institucionales</w:t>
      </w:r>
      <w:r w:rsidR="00B527B5" w:rsidRPr="004619CB">
        <w:rPr>
          <w:rFonts w:cstheme="minorHAnsi"/>
          <w:iCs/>
          <w:color w:val="000000"/>
          <w:sz w:val="24"/>
          <w:szCs w:val="24"/>
        </w:rPr>
        <w:t>.</w:t>
      </w:r>
    </w:p>
    <w:p w14:paraId="180C5012" w14:textId="0A4A1651" w:rsidR="00B527B5" w:rsidRPr="00DB388E" w:rsidRDefault="00B527B5" w:rsidP="002B0F35">
      <w:pPr>
        <w:spacing w:after="0" w:line="360" w:lineRule="auto"/>
        <w:rPr>
          <w:rFonts w:cstheme="minorHAnsi"/>
          <w:iCs/>
          <w:color w:val="000000"/>
          <w:sz w:val="24"/>
          <w:szCs w:val="24"/>
        </w:rPr>
      </w:pPr>
      <w:r w:rsidRPr="00DB388E">
        <w:rPr>
          <w:rFonts w:cstheme="minorHAnsi"/>
          <w:iCs/>
          <w:color w:val="000000"/>
          <w:sz w:val="24"/>
          <w:szCs w:val="24"/>
        </w:rPr>
        <w:t>Evalúa y mejora la efectividad de la administración del riesgo, del control y de los procesos de dirección en las entidades y los órganos sujetos a esta Ley.</w:t>
      </w:r>
    </w:p>
    <w:p w14:paraId="49FEB6CA" w14:textId="77777777" w:rsidR="00B527B5" w:rsidRPr="004619CB" w:rsidRDefault="00B527B5" w:rsidP="002B0F35">
      <w:pPr>
        <w:pStyle w:val="Prrafodelista"/>
        <w:spacing w:after="0" w:line="360" w:lineRule="auto"/>
        <w:ind w:left="0"/>
        <w:rPr>
          <w:rFonts w:cstheme="minorHAnsi"/>
          <w:iCs/>
          <w:color w:val="000000"/>
          <w:sz w:val="24"/>
          <w:szCs w:val="24"/>
        </w:rPr>
      </w:pPr>
    </w:p>
    <w:p w14:paraId="143C2AFE" w14:textId="58C818BF" w:rsidR="00B527B5" w:rsidRPr="004619CB" w:rsidRDefault="00B527B5"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Informes de Auditoría Interna:  Versan sobre diversos asuntos.  Hallazgos, conclusiones y recomendaciones se comunican oficialmente al Jerarca o Titular subordinado.</w:t>
      </w:r>
    </w:p>
    <w:p w14:paraId="718F0CD3" w14:textId="77777777" w:rsidR="00B527B5" w:rsidRPr="004619CB" w:rsidRDefault="00B527B5" w:rsidP="002B0F35">
      <w:pPr>
        <w:pStyle w:val="Prrafodelista"/>
        <w:spacing w:after="0" w:line="360" w:lineRule="auto"/>
        <w:ind w:left="0"/>
        <w:rPr>
          <w:rFonts w:cstheme="minorHAnsi"/>
          <w:iCs/>
          <w:color w:val="000000"/>
          <w:sz w:val="24"/>
          <w:szCs w:val="24"/>
        </w:rPr>
      </w:pPr>
    </w:p>
    <w:p w14:paraId="486C51F8" w14:textId="76DE2E6D" w:rsidR="000B0DE8" w:rsidRPr="004619CB" w:rsidRDefault="00B527B5"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Responsabilidad Administrativa y sanciones:  Artículos del 39 al 43 de la Ley General de Control Interno.</w:t>
      </w:r>
    </w:p>
    <w:p w14:paraId="0D948EF4" w14:textId="77777777" w:rsidR="00BB297A" w:rsidRDefault="00BB297A" w:rsidP="002B0F35">
      <w:pPr>
        <w:pStyle w:val="Prrafodelista"/>
        <w:spacing w:after="0" w:line="360" w:lineRule="auto"/>
        <w:ind w:left="0"/>
        <w:rPr>
          <w:rFonts w:cstheme="minorHAnsi"/>
          <w:b/>
          <w:sz w:val="24"/>
          <w:szCs w:val="24"/>
        </w:rPr>
      </w:pPr>
    </w:p>
    <w:p w14:paraId="248F9060" w14:textId="62A92245" w:rsidR="000B0DE8" w:rsidRPr="00FF635F" w:rsidRDefault="00E12403" w:rsidP="00450E4A">
      <w:pPr>
        <w:pStyle w:val="Ttulo1"/>
      </w:pPr>
      <w:bookmarkStart w:id="40" w:name="_Toc148625026"/>
      <w:r w:rsidRPr="00FF635F">
        <w:lastRenderedPageBreak/>
        <w:t>3.5 LEY CONTRA LA CORRUPCIÓN Y EL ENRIQUECIMIENTO ILÍCITO EN LA FUNCIÓN PÚBLICA (NÚMERO 8422)</w:t>
      </w:r>
      <w:bookmarkEnd w:id="40"/>
    </w:p>
    <w:p w14:paraId="1141A38F" w14:textId="3882BE2D" w:rsidR="00851179" w:rsidRPr="004619CB" w:rsidRDefault="00851179"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 xml:space="preserve">“Los fines de la presente Ley serán prevenir, detectar y sancionar la corrupción en el ejercicio de la función </w:t>
      </w:r>
      <w:proofErr w:type="gramStart"/>
      <w:r w:rsidRPr="004619CB">
        <w:rPr>
          <w:rFonts w:cstheme="minorHAnsi"/>
          <w:iCs/>
          <w:color w:val="000000"/>
          <w:sz w:val="24"/>
          <w:szCs w:val="24"/>
        </w:rPr>
        <w:t>pública”  (</w:t>
      </w:r>
      <w:proofErr w:type="gramEnd"/>
      <w:r w:rsidRPr="004619CB">
        <w:rPr>
          <w:rFonts w:cstheme="minorHAnsi"/>
          <w:iCs/>
          <w:color w:val="000000"/>
          <w:sz w:val="24"/>
          <w:szCs w:val="24"/>
        </w:rPr>
        <w:t>Artículo 1</w:t>
      </w:r>
      <w:r w:rsidR="0052429E" w:rsidRPr="004619CB">
        <w:rPr>
          <w:rFonts w:cstheme="minorHAnsi"/>
          <w:iCs/>
          <w:color w:val="000000"/>
          <w:sz w:val="24"/>
          <w:szCs w:val="24"/>
        </w:rPr>
        <w:t xml:space="preserve"> de la</w:t>
      </w:r>
      <w:r w:rsidRPr="004619CB">
        <w:rPr>
          <w:rFonts w:cstheme="minorHAnsi"/>
          <w:iCs/>
          <w:color w:val="000000"/>
          <w:sz w:val="24"/>
          <w:szCs w:val="24"/>
        </w:rPr>
        <w:t xml:space="preserve"> </w:t>
      </w:r>
      <w:r w:rsidR="009932A8" w:rsidRPr="004619CB">
        <w:rPr>
          <w:rFonts w:cstheme="minorHAnsi"/>
          <w:iCs/>
          <w:color w:val="000000"/>
          <w:sz w:val="24"/>
          <w:szCs w:val="24"/>
        </w:rPr>
        <w:t>Ley 8.422 contra la Corrupción y el Enriquecimiento Ilícito en la Función Pública de Costa Rica</w:t>
      </w:r>
      <w:r w:rsidRPr="004619CB">
        <w:rPr>
          <w:rFonts w:cstheme="minorHAnsi"/>
          <w:iCs/>
          <w:color w:val="000000"/>
          <w:sz w:val="24"/>
          <w:szCs w:val="24"/>
        </w:rPr>
        <w:t>)</w:t>
      </w:r>
    </w:p>
    <w:p w14:paraId="298730D7" w14:textId="77777777" w:rsidR="000B0DE8" w:rsidRPr="004619CB" w:rsidRDefault="000B0DE8" w:rsidP="002B0F35">
      <w:pPr>
        <w:pStyle w:val="Prrafodelista"/>
        <w:spacing w:after="0" w:line="360" w:lineRule="auto"/>
        <w:ind w:left="0"/>
        <w:rPr>
          <w:rFonts w:cstheme="minorHAnsi"/>
          <w:b/>
          <w:color w:val="64A7BD"/>
          <w:sz w:val="24"/>
          <w:szCs w:val="24"/>
        </w:rPr>
      </w:pPr>
    </w:p>
    <w:p w14:paraId="42697116" w14:textId="16C8A7E6" w:rsidR="000B0DE8" w:rsidRPr="004619CB" w:rsidRDefault="00D217FD" w:rsidP="002B0F35">
      <w:pPr>
        <w:pStyle w:val="Prrafodelista"/>
        <w:spacing w:after="0" w:line="360" w:lineRule="auto"/>
        <w:ind w:left="0"/>
        <w:rPr>
          <w:rFonts w:cstheme="minorHAnsi"/>
          <w:iCs/>
          <w:color w:val="000000"/>
          <w:sz w:val="24"/>
          <w:szCs w:val="24"/>
        </w:rPr>
      </w:pPr>
      <w:r w:rsidRPr="00823A11">
        <w:rPr>
          <w:rFonts w:cstheme="minorHAnsi"/>
          <w:b/>
          <w:bCs/>
          <w:iCs/>
          <w:color w:val="000000"/>
          <w:sz w:val="24"/>
          <w:szCs w:val="24"/>
        </w:rPr>
        <w:t>Servidor Público</w:t>
      </w:r>
      <w:proofErr w:type="gramStart"/>
      <w:r w:rsidRPr="00823A11">
        <w:rPr>
          <w:rFonts w:cstheme="minorHAnsi"/>
          <w:b/>
          <w:bCs/>
          <w:iCs/>
          <w:color w:val="000000"/>
          <w:sz w:val="24"/>
          <w:szCs w:val="24"/>
        </w:rPr>
        <w:t>:</w:t>
      </w:r>
      <w:r w:rsidRPr="004619CB">
        <w:rPr>
          <w:rFonts w:cstheme="minorHAnsi"/>
          <w:iCs/>
          <w:color w:val="000000"/>
          <w:sz w:val="24"/>
          <w:szCs w:val="24"/>
        </w:rPr>
        <w:t xml:space="preserve">  “</w:t>
      </w:r>
      <w:proofErr w:type="gramEnd"/>
      <w:r w:rsidRPr="004619CB">
        <w:rPr>
          <w:rFonts w:cstheme="minorHAnsi"/>
          <w:iCs/>
          <w:color w:val="000000"/>
          <w:sz w:val="24"/>
          <w:szCs w:val="24"/>
        </w:rPr>
        <w:t xml:space="preserve">Toda persona que presta sus servicios en los órganos y en los entes de Administración Pública, estatal y no estatal, a nombre y por cuenta de esta como parte de su organización, en virtud de un acto de </w:t>
      </w:r>
      <w:r w:rsidR="00DB388E" w:rsidRPr="004619CB">
        <w:rPr>
          <w:rFonts w:cstheme="minorHAnsi"/>
          <w:iCs/>
          <w:color w:val="000000"/>
          <w:sz w:val="24"/>
          <w:szCs w:val="24"/>
        </w:rPr>
        <w:t>investidura</w:t>
      </w:r>
      <w:r w:rsidRPr="004619CB">
        <w:rPr>
          <w:rFonts w:cstheme="minorHAnsi"/>
          <w:iCs/>
          <w:color w:val="000000"/>
          <w:sz w:val="24"/>
          <w:szCs w:val="24"/>
        </w:rPr>
        <w:t xml:space="preserve"> y con entera independencia del carácter imperativo, representativo, remunerado, permanente o público de la actividad respectiva.  Los términos funcionario, servidor y empleado público serán equivalentes</w:t>
      </w:r>
      <w:r w:rsidR="0052429E" w:rsidRPr="004619CB">
        <w:rPr>
          <w:rFonts w:cstheme="minorHAnsi"/>
          <w:iCs/>
          <w:color w:val="000000"/>
          <w:sz w:val="24"/>
          <w:szCs w:val="24"/>
        </w:rPr>
        <w:t xml:space="preserve"> para los efectos de esta Ley.  (…)”  (Artículo 2 de la Ley </w:t>
      </w:r>
      <w:r w:rsidR="00FE6E5D">
        <w:rPr>
          <w:rFonts w:cstheme="minorHAnsi"/>
          <w:iCs/>
          <w:color w:val="000000"/>
          <w:sz w:val="24"/>
          <w:szCs w:val="24"/>
        </w:rPr>
        <w:t xml:space="preserve">8442 </w:t>
      </w:r>
      <w:r w:rsidR="0052429E" w:rsidRPr="004619CB">
        <w:rPr>
          <w:rFonts w:cstheme="minorHAnsi"/>
          <w:iCs/>
          <w:color w:val="000000"/>
          <w:sz w:val="24"/>
          <w:szCs w:val="24"/>
        </w:rPr>
        <w:t>contra la Corrupción y el Enriquecimiento Ilícito en la Función Pública de Costa Rica)</w:t>
      </w:r>
    </w:p>
    <w:p w14:paraId="58DEA02D" w14:textId="77777777" w:rsidR="000B0DE8" w:rsidRPr="004619CB" w:rsidRDefault="000B0DE8" w:rsidP="002B0F35">
      <w:pPr>
        <w:pStyle w:val="Prrafodelista"/>
        <w:spacing w:after="0" w:line="360" w:lineRule="auto"/>
        <w:ind w:left="0"/>
        <w:rPr>
          <w:rFonts w:cstheme="minorHAnsi"/>
          <w:b/>
          <w:bCs/>
          <w:color w:val="64A7BD"/>
          <w:sz w:val="24"/>
          <w:szCs w:val="24"/>
        </w:rPr>
      </w:pPr>
    </w:p>
    <w:p w14:paraId="6FB3B2F0" w14:textId="2ED1A1B5" w:rsidR="000B0DE8" w:rsidRPr="004619CB" w:rsidRDefault="000B0DE8" w:rsidP="002B0F35">
      <w:pPr>
        <w:pStyle w:val="Prrafodelista"/>
        <w:spacing w:after="0" w:line="360" w:lineRule="auto"/>
        <w:ind w:left="0"/>
        <w:rPr>
          <w:rFonts w:cstheme="minorHAnsi"/>
          <w:iCs/>
          <w:color w:val="000000"/>
          <w:sz w:val="24"/>
          <w:szCs w:val="24"/>
        </w:rPr>
      </w:pPr>
      <w:r w:rsidRPr="004619CB">
        <w:rPr>
          <w:rFonts w:cstheme="minorHAnsi"/>
          <w:b/>
          <w:bCs/>
          <w:iCs/>
          <w:color w:val="000000"/>
          <w:sz w:val="24"/>
          <w:szCs w:val="24"/>
        </w:rPr>
        <w:t>Deber de Probidad: (</w:t>
      </w:r>
      <w:r w:rsidR="00060B09">
        <w:rPr>
          <w:rFonts w:cstheme="minorHAnsi"/>
          <w:b/>
          <w:bCs/>
          <w:iCs/>
          <w:color w:val="000000"/>
          <w:sz w:val="24"/>
          <w:szCs w:val="24"/>
        </w:rPr>
        <w:t xml:space="preserve">Artículo </w:t>
      </w:r>
      <w:r w:rsidRPr="004619CB">
        <w:rPr>
          <w:rFonts w:cstheme="minorHAnsi"/>
          <w:b/>
          <w:bCs/>
          <w:iCs/>
          <w:color w:val="000000"/>
          <w:sz w:val="24"/>
          <w:szCs w:val="24"/>
        </w:rPr>
        <w:t>3)</w:t>
      </w:r>
    </w:p>
    <w:p w14:paraId="0B1540CA" w14:textId="27C7F8B1" w:rsidR="00D26E8A" w:rsidRPr="004619CB" w:rsidRDefault="00D26E8A"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La violación al deber de probidad:  Separación del cargo público sin responsabilidad patronal más Responsabilidades civil y penal.</w:t>
      </w:r>
    </w:p>
    <w:p w14:paraId="0454D6CF" w14:textId="77777777" w:rsidR="00D26E8A" w:rsidRPr="004619CB" w:rsidRDefault="00D26E8A" w:rsidP="00FA14ED">
      <w:pPr>
        <w:pStyle w:val="Prrafodelista"/>
        <w:numPr>
          <w:ilvl w:val="0"/>
          <w:numId w:val="30"/>
        </w:numPr>
        <w:spacing w:after="0" w:line="360" w:lineRule="auto"/>
        <w:rPr>
          <w:rFonts w:cstheme="minorHAnsi"/>
          <w:iCs/>
          <w:color w:val="000000"/>
          <w:sz w:val="24"/>
          <w:szCs w:val="24"/>
        </w:rPr>
      </w:pPr>
      <w:r w:rsidRPr="004619CB">
        <w:rPr>
          <w:rFonts w:cstheme="minorHAnsi"/>
          <w:iCs/>
          <w:color w:val="000000"/>
          <w:sz w:val="24"/>
          <w:szCs w:val="24"/>
        </w:rPr>
        <w:t xml:space="preserve">Identificar y atender las necesidades colectivas prioritarias, de manera planificada, regular, eficiente, continua y en condiciones de igualdad para los habitantes de la República; </w:t>
      </w:r>
    </w:p>
    <w:p w14:paraId="45C18596" w14:textId="77777777" w:rsidR="00D26E8A" w:rsidRPr="004619CB" w:rsidRDefault="00D26E8A" w:rsidP="00FA14ED">
      <w:pPr>
        <w:pStyle w:val="Prrafodelista"/>
        <w:numPr>
          <w:ilvl w:val="0"/>
          <w:numId w:val="30"/>
        </w:numPr>
        <w:spacing w:after="0" w:line="360" w:lineRule="auto"/>
        <w:rPr>
          <w:rFonts w:cstheme="minorHAnsi"/>
          <w:iCs/>
          <w:color w:val="000000"/>
          <w:sz w:val="24"/>
          <w:szCs w:val="24"/>
        </w:rPr>
      </w:pPr>
      <w:r w:rsidRPr="004619CB">
        <w:rPr>
          <w:rFonts w:cstheme="minorHAnsi"/>
          <w:iCs/>
          <w:color w:val="000000"/>
          <w:sz w:val="24"/>
          <w:szCs w:val="24"/>
        </w:rPr>
        <w:t xml:space="preserve">Demostrar rectitud y buena fe en el ejercicio de las potestades que le confiere la ley; </w:t>
      </w:r>
    </w:p>
    <w:p w14:paraId="2C2EA2C9" w14:textId="77777777" w:rsidR="00D26E8A" w:rsidRPr="004619CB" w:rsidRDefault="00D26E8A" w:rsidP="00FA14ED">
      <w:pPr>
        <w:pStyle w:val="Prrafodelista"/>
        <w:numPr>
          <w:ilvl w:val="0"/>
          <w:numId w:val="30"/>
        </w:numPr>
        <w:spacing w:after="0" w:line="360" w:lineRule="auto"/>
        <w:rPr>
          <w:rFonts w:cstheme="minorHAnsi"/>
          <w:iCs/>
          <w:color w:val="000000"/>
          <w:sz w:val="24"/>
          <w:szCs w:val="24"/>
        </w:rPr>
      </w:pPr>
      <w:r w:rsidRPr="004619CB">
        <w:rPr>
          <w:rFonts w:cstheme="minorHAnsi"/>
          <w:iCs/>
          <w:color w:val="000000"/>
          <w:sz w:val="24"/>
          <w:szCs w:val="24"/>
        </w:rPr>
        <w:t>Asegurarse de que las decisiones que adopte en cumplimiento de sus atribuciones se ajustan a la imparcialidad y a los objetivos propios de la institución en la que se desempeña;</w:t>
      </w:r>
    </w:p>
    <w:p w14:paraId="1427C3F3" w14:textId="77777777" w:rsidR="00D26E8A" w:rsidRPr="004619CB" w:rsidRDefault="00D26E8A" w:rsidP="00FA14ED">
      <w:pPr>
        <w:pStyle w:val="Prrafodelista"/>
        <w:numPr>
          <w:ilvl w:val="0"/>
          <w:numId w:val="30"/>
        </w:numPr>
        <w:spacing w:after="0" w:line="360" w:lineRule="auto"/>
        <w:rPr>
          <w:rFonts w:cstheme="minorHAnsi"/>
          <w:iCs/>
          <w:color w:val="000000"/>
          <w:sz w:val="24"/>
          <w:szCs w:val="24"/>
        </w:rPr>
      </w:pPr>
      <w:r w:rsidRPr="004619CB">
        <w:rPr>
          <w:rFonts w:cstheme="minorHAnsi"/>
          <w:iCs/>
          <w:color w:val="000000"/>
          <w:sz w:val="24"/>
          <w:szCs w:val="24"/>
        </w:rPr>
        <w:lastRenderedPageBreak/>
        <w:t>Administrar los recursos públicos con apego a los principios de legalidad, eficacia, economía y eficiencia, rindiendo cuentas satisfactoriamente.</w:t>
      </w:r>
    </w:p>
    <w:p w14:paraId="7539F203" w14:textId="77777777" w:rsidR="00112189" w:rsidRDefault="00112189" w:rsidP="002B0F35">
      <w:pPr>
        <w:spacing w:after="0" w:line="360" w:lineRule="auto"/>
        <w:rPr>
          <w:rFonts w:cstheme="minorHAnsi"/>
          <w:b/>
          <w:bCs/>
          <w:iCs/>
          <w:color w:val="000000"/>
          <w:sz w:val="24"/>
          <w:szCs w:val="24"/>
        </w:rPr>
      </w:pPr>
    </w:p>
    <w:p w14:paraId="6A18EDDA" w14:textId="5969B3D6" w:rsidR="00112189" w:rsidRDefault="00112189" w:rsidP="002B0F35">
      <w:pPr>
        <w:spacing w:after="0" w:line="360" w:lineRule="auto"/>
        <w:rPr>
          <w:rFonts w:cstheme="minorHAnsi"/>
          <w:b/>
          <w:bCs/>
          <w:iCs/>
          <w:color w:val="000000"/>
          <w:sz w:val="24"/>
          <w:szCs w:val="24"/>
        </w:rPr>
      </w:pPr>
      <w:r w:rsidRPr="00112189">
        <w:rPr>
          <w:rFonts w:cstheme="minorHAnsi"/>
          <w:b/>
          <w:bCs/>
          <w:iCs/>
          <w:color w:val="000000"/>
          <w:sz w:val="24"/>
          <w:szCs w:val="24"/>
        </w:rPr>
        <w:t>La violación al deber de probidad: Separación del cargo público sin</w:t>
      </w:r>
      <w:r>
        <w:rPr>
          <w:rFonts w:cstheme="minorHAnsi"/>
          <w:b/>
          <w:bCs/>
          <w:iCs/>
          <w:color w:val="000000"/>
          <w:sz w:val="24"/>
          <w:szCs w:val="24"/>
        </w:rPr>
        <w:t xml:space="preserve"> </w:t>
      </w:r>
      <w:r w:rsidRPr="00112189">
        <w:rPr>
          <w:rFonts w:cstheme="minorHAnsi"/>
          <w:b/>
          <w:bCs/>
          <w:iCs/>
          <w:color w:val="000000"/>
          <w:sz w:val="24"/>
          <w:szCs w:val="24"/>
        </w:rPr>
        <w:t>responsabilidad patronal + Responsabilidades civil y penal</w:t>
      </w:r>
      <w:r>
        <w:rPr>
          <w:rFonts w:cstheme="minorHAnsi"/>
          <w:b/>
          <w:bCs/>
          <w:iCs/>
          <w:color w:val="000000"/>
          <w:sz w:val="24"/>
          <w:szCs w:val="24"/>
        </w:rPr>
        <w:t xml:space="preserve">. </w:t>
      </w:r>
    </w:p>
    <w:p w14:paraId="0721BC82" w14:textId="15013347" w:rsidR="00820E86" w:rsidRPr="004619CB" w:rsidRDefault="00D26E8A" w:rsidP="002B0F35">
      <w:pPr>
        <w:spacing w:after="0" w:line="360" w:lineRule="auto"/>
        <w:rPr>
          <w:rFonts w:cstheme="minorHAnsi"/>
          <w:iCs/>
          <w:color w:val="000000"/>
          <w:sz w:val="24"/>
          <w:szCs w:val="24"/>
        </w:rPr>
      </w:pPr>
      <w:r w:rsidRPr="004619CB">
        <w:rPr>
          <w:rFonts w:cstheme="minorHAnsi"/>
          <w:b/>
          <w:bCs/>
          <w:iCs/>
          <w:color w:val="000000"/>
          <w:sz w:val="24"/>
          <w:szCs w:val="24"/>
        </w:rPr>
        <w:t>Interés público la información</w:t>
      </w:r>
      <w:r w:rsidR="00C22438" w:rsidRPr="004619CB">
        <w:rPr>
          <w:rFonts w:cstheme="minorHAnsi"/>
          <w:b/>
          <w:bCs/>
          <w:iCs/>
          <w:color w:val="000000"/>
          <w:sz w:val="24"/>
          <w:szCs w:val="24"/>
        </w:rPr>
        <w:t xml:space="preserve"> (Fondos públicos)</w:t>
      </w:r>
      <w:r w:rsidRPr="004619CB">
        <w:rPr>
          <w:rFonts w:cstheme="minorHAnsi"/>
          <w:b/>
          <w:bCs/>
          <w:iCs/>
          <w:color w:val="000000"/>
          <w:sz w:val="24"/>
          <w:szCs w:val="24"/>
        </w:rPr>
        <w:t>:</w:t>
      </w:r>
      <w:r w:rsidR="00CE2D5C">
        <w:rPr>
          <w:rFonts w:cstheme="minorHAnsi"/>
          <w:b/>
          <w:bCs/>
          <w:iCs/>
          <w:color w:val="000000"/>
          <w:sz w:val="24"/>
          <w:szCs w:val="24"/>
        </w:rPr>
        <w:t xml:space="preserve">  </w:t>
      </w:r>
      <w:r w:rsidR="00820E86" w:rsidRPr="004619CB">
        <w:rPr>
          <w:rFonts w:cstheme="minorHAnsi"/>
          <w:iCs/>
          <w:color w:val="000000"/>
          <w:sz w:val="24"/>
          <w:szCs w:val="24"/>
        </w:rPr>
        <w:t>El ingreso</w:t>
      </w:r>
      <w:r w:rsidR="00CE2D5C">
        <w:rPr>
          <w:rFonts w:cstheme="minorHAnsi"/>
          <w:iCs/>
          <w:color w:val="000000"/>
          <w:sz w:val="24"/>
          <w:szCs w:val="24"/>
        </w:rPr>
        <w:t xml:space="preserve">.  </w:t>
      </w:r>
      <w:r w:rsidR="00820E86" w:rsidRPr="004619CB">
        <w:rPr>
          <w:rFonts w:cstheme="minorHAnsi"/>
          <w:iCs/>
          <w:color w:val="000000"/>
          <w:sz w:val="24"/>
          <w:szCs w:val="24"/>
        </w:rPr>
        <w:t>La presupuestación</w:t>
      </w:r>
      <w:r w:rsidR="00CE2D5C">
        <w:rPr>
          <w:rFonts w:cstheme="minorHAnsi"/>
          <w:iCs/>
          <w:color w:val="000000"/>
          <w:sz w:val="24"/>
          <w:szCs w:val="24"/>
        </w:rPr>
        <w:t xml:space="preserve">.  </w:t>
      </w:r>
      <w:r w:rsidR="00820E86" w:rsidRPr="004619CB">
        <w:rPr>
          <w:rFonts w:cstheme="minorHAnsi"/>
          <w:iCs/>
          <w:color w:val="000000"/>
          <w:sz w:val="24"/>
          <w:szCs w:val="24"/>
        </w:rPr>
        <w:t>La custodia</w:t>
      </w:r>
      <w:r w:rsidR="00CE2D5C">
        <w:rPr>
          <w:rFonts w:cstheme="minorHAnsi"/>
          <w:iCs/>
          <w:color w:val="000000"/>
          <w:sz w:val="24"/>
          <w:szCs w:val="24"/>
        </w:rPr>
        <w:t xml:space="preserve">.  </w:t>
      </w:r>
      <w:r w:rsidR="00820E86" w:rsidRPr="004619CB">
        <w:rPr>
          <w:rFonts w:cstheme="minorHAnsi"/>
          <w:iCs/>
          <w:color w:val="000000"/>
          <w:sz w:val="24"/>
          <w:szCs w:val="24"/>
        </w:rPr>
        <w:t>La fiscalización</w:t>
      </w:r>
      <w:r w:rsidR="00CE2D5C">
        <w:rPr>
          <w:rFonts w:cstheme="minorHAnsi"/>
          <w:iCs/>
          <w:color w:val="000000"/>
          <w:sz w:val="24"/>
          <w:szCs w:val="24"/>
        </w:rPr>
        <w:t xml:space="preserve">.  </w:t>
      </w:r>
      <w:r w:rsidR="00820E86" w:rsidRPr="004619CB">
        <w:rPr>
          <w:rFonts w:cstheme="minorHAnsi"/>
          <w:iCs/>
          <w:color w:val="000000"/>
          <w:sz w:val="24"/>
          <w:szCs w:val="24"/>
        </w:rPr>
        <w:t>La administración</w:t>
      </w:r>
      <w:r w:rsidR="00CE2D5C">
        <w:rPr>
          <w:rFonts w:cstheme="minorHAnsi"/>
          <w:iCs/>
          <w:color w:val="000000"/>
          <w:sz w:val="24"/>
          <w:szCs w:val="24"/>
        </w:rPr>
        <w:t xml:space="preserve">.  </w:t>
      </w:r>
      <w:r w:rsidR="00820E86" w:rsidRPr="004619CB">
        <w:rPr>
          <w:rFonts w:cstheme="minorHAnsi"/>
          <w:iCs/>
          <w:color w:val="000000"/>
          <w:sz w:val="24"/>
          <w:szCs w:val="24"/>
        </w:rPr>
        <w:t>La inversión</w:t>
      </w:r>
    </w:p>
    <w:p w14:paraId="12A1C69E" w14:textId="77777777" w:rsidR="00CE2D5C" w:rsidRDefault="00CE2D5C" w:rsidP="002B0F35">
      <w:pPr>
        <w:spacing w:after="0" w:line="360" w:lineRule="auto"/>
        <w:rPr>
          <w:rFonts w:cstheme="minorHAnsi"/>
          <w:b/>
          <w:bCs/>
          <w:iCs/>
          <w:color w:val="000000"/>
          <w:sz w:val="24"/>
          <w:szCs w:val="24"/>
        </w:rPr>
      </w:pPr>
    </w:p>
    <w:p w14:paraId="1DD1301A" w14:textId="0D0BA411" w:rsidR="000B0DE8" w:rsidRDefault="00C22438" w:rsidP="002B0F35">
      <w:pPr>
        <w:spacing w:after="0" w:line="360" w:lineRule="auto"/>
        <w:rPr>
          <w:rFonts w:cstheme="minorHAnsi"/>
          <w:iCs/>
          <w:color w:val="000000"/>
          <w:sz w:val="24"/>
          <w:szCs w:val="24"/>
        </w:rPr>
      </w:pPr>
      <w:r w:rsidRPr="004619CB">
        <w:rPr>
          <w:rFonts w:cstheme="minorHAnsi"/>
          <w:b/>
          <w:bCs/>
          <w:iCs/>
          <w:color w:val="000000"/>
          <w:sz w:val="24"/>
          <w:szCs w:val="24"/>
        </w:rPr>
        <w:t>Contraloría General de la República:</w:t>
      </w:r>
      <w:r w:rsidRPr="004619CB">
        <w:rPr>
          <w:rFonts w:cstheme="minorHAnsi"/>
          <w:iCs/>
          <w:color w:val="000000"/>
          <w:sz w:val="24"/>
          <w:szCs w:val="24"/>
        </w:rPr>
        <w:t xml:space="preserve">  Colaboración y asesoría al Poder Ejecutivo en la celebración de convenios internacionales.</w:t>
      </w:r>
    </w:p>
    <w:p w14:paraId="32B9415B" w14:textId="77777777" w:rsidR="00CE2D5C" w:rsidRPr="004619CB" w:rsidRDefault="00CE2D5C" w:rsidP="002B0F35">
      <w:pPr>
        <w:spacing w:after="0" w:line="360" w:lineRule="auto"/>
        <w:rPr>
          <w:rFonts w:cstheme="minorHAnsi"/>
          <w:iCs/>
          <w:color w:val="000000"/>
          <w:sz w:val="24"/>
          <w:szCs w:val="24"/>
        </w:rPr>
      </w:pPr>
    </w:p>
    <w:p w14:paraId="63B14713" w14:textId="0EFB8362" w:rsidR="00C22438" w:rsidRPr="00605575" w:rsidRDefault="00C22438" w:rsidP="002B0F35">
      <w:pPr>
        <w:pStyle w:val="Prrafodelista"/>
        <w:spacing w:after="0" w:line="360" w:lineRule="auto"/>
        <w:ind w:left="0"/>
        <w:rPr>
          <w:rFonts w:cstheme="minorHAnsi"/>
          <w:b/>
          <w:bCs/>
          <w:iCs/>
          <w:color w:val="000000"/>
          <w:sz w:val="24"/>
          <w:szCs w:val="24"/>
        </w:rPr>
      </w:pPr>
      <w:r w:rsidRPr="00605575">
        <w:rPr>
          <w:rFonts w:cstheme="minorHAnsi"/>
          <w:b/>
          <w:bCs/>
          <w:iCs/>
          <w:color w:val="000000"/>
          <w:sz w:val="24"/>
          <w:szCs w:val="24"/>
        </w:rPr>
        <w:t>Régimen de Prohibición al ejercicio de profesiones liberales regulado en el Artículo 14.</w:t>
      </w:r>
    </w:p>
    <w:p w14:paraId="4B18F3AC" w14:textId="77777777" w:rsidR="00605575" w:rsidRPr="004619CB" w:rsidRDefault="00605575" w:rsidP="002B0F35">
      <w:pPr>
        <w:pStyle w:val="Prrafodelista"/>
        <w:spacing w:after="0" w:line="360" w:lineRule="auto"/>
        <w:ind w:left="0"/>
        <w:rPr>
          <w:rFonts w:cstheme="minorHAnsi"/>
          <w:iCs/>
          <w:color w:val="000000"/>
          <w:sz w:val="24"/>
          <w:szCs w:val="24"/>
        </w:rPr>
      </w:pPr>
    </w:p>
    <w:p w14:paraId="11E659B4" w14:textId="69A35779" w:rsidR="00C22438" w:rsidRPr="004619CB" w:rsidRDefault="00C22438" w:rsidP="002B0F35">
      <w:pPr>
        <w:spacing w:after="0" w:line="360" w:lineRule="auto"/>
        <w:rPr>
          <w:rFonts w:cstheme="minorHAnsi"/>
          <w:iCs/>
          <w:color w:val="000000"/>
          <w:sz w:val="24"/>
          <w:szCs w:val="24"/>
        </w:rPr>
      </w:pPr>
      <w:r w:rsidRPr="004619CB">
        <w:rPr>
          <w:rFonts w:cstheme="minorHAnsi"/>
          <w:iCs/>
          <w:color w:val="000000"/>
          <w:sz w:val="24"/>
          <w:szCs w:val="24"/>
        </w:rPr>
        <w:t>Servidores públicos sólo pueden recibir su salario (debidamente presupuestado) – Se les prohíbe recibir honorarios, estipendio o salarios por cumplir sus funciones.</w:t>
      </w:r>
    </w:p>
    <w:p w14:paraId="2B13FF0C" w14:textId="08A7A449" w:rsidR="00C22438" w:rsidRDefault="00C22438" w:rsidP="002B0F35">
      <w:pPr>
        <w:spacing w:after="0" w:line="360" w:lineRule="auto"/>
        <w:rPr>
          <w:rFonts w:cstheme="minorHAnsi"/>
          <w:iCs/>
          <w:color w:val="000000"/>
          <w:sz w:val="24"/>
          <w:szCs w:val="24"/>
        </w:rPr>
      </w:pPr>
      <w:r w:rsidRPr="004619CB">
        <w:rPr>
          <w:rFonts w:cstheme="minorHAnsi"/>
          <w:iCs/>
          <w:color w:val="000000"/>
          <w:sz w:val="24"/>
          <w:szCs w:val="24"/>
        </w:rPr>
        <w:t>Obsequios recibidos por cortesía o costumbre diplomática</w:t>
      </w:r>
      <w:r w:rsidR="00C27FE8">
        <w:rPr>
          <w:rFonts w:cstheme="minorHAnsi"/>
          <w:iCs/>
          <w:color w:val="000000"/>
          <w:sz w:val="24"/>
          <w:szCs w:val="24"/>
        </w:rPr>
        <w:t xml:space="preserve">.  </w:t>
      </w:r>
      <w:r w:rsidRPr="004619CB">
        <w:rPr>
          <w:rFonts w:cstheme="minorHAnsi"/>
          <w:iCs/>
          <w:color w:val="000000"/>
          <w:sz w:val="24"/>
          <w:szCs w:val="24"/>
        </w:rPr>
        <w:t>Bienes propiedad de la Nación</w:t>
      </w:r>
      <w:r w:rsidR="00C27FE8">
        <w:rPr>
          <w:rFonts w:cstheme="minorHAnsi"/>
          <w:iCs/>
          <w:color w:val="000000"/>
          <w:sz w:val="24"/>
          <w:szCs w:val="24"/>
        </w:rPr>
        <w:t xml:space="preserve">.  </w:t>
      </w:r>
      <w:r w:rsidRPr="004619CB">
        <w:rPr>
          <w:rFonts w:cstheme="minorHAnsi"/>
          <w:iCs/>
          <w:color w:val="000000"/>
          <w:sz w:val="24"/>
          <w:szCs w:val="24"/>
        </w:rPr>
        <w:t>Excepciones:  condecoraciones y pr</w:t>
      </w:r>
      <w:r w:rsidR="00247CD8" w:rsidRPr="004619CB">
        <w:rPr>
          <w:rFonts w:cstheme="minorHAnsi"/>
          <w:iCs/>
          <w:color w:val="000000"/>
          <w:sz w:val="24"/>
          <w:szCs w:val="24"/>
        </w:rPr>
        <w:t>emios (honorífico, cultural, académico o científico).</w:t>
      </w:r>
    </w:p>
    <w:p w14:paraId="5F75B167" w14:textId="77777777" w:rsidR="00C27FE8" w:rsidRPr="004619CB" w:rsidRDefault="00C27FE8" w:rsidP="002B0F35">
      <w:pPr>
        <w:spacing w:after="0" w:line="360" w:lineRule="auto"/>
        <w:rPr>
          <w:rFonts w:cstheme="minorHAnsi"/>
          <w:iCs/>
          <w:color w:val="000000"/>
          <w:sz w:val="24"/>
          <w:szCs w:val="24"/>
        </w:rPr>
      </w:pPr>
    </w:p>
    <w:p w14:paraId="554F2293" w14:textId="034C5A1B" w:rsidR="00247CD8" w:rsidRPr="004619CB" w:rsidRDefault="00247CD8" w:rsidP="002B0F35">
      <w:pPr>
        <w:spacing w:after="0" w:line="360" w:lineRule="auto"/>
        <w:rPr>
          <w:rFonts w:cstheme="minorHAnsi"/>
          <w:iCs/>
          <w:color w:val="000000"/>
          <w:sz w:val="24"/>
          <w:szCs w:val="24"/>
        </w:rPr>
      </w:pPr>
      <w:r w:rsidRPr="004619CB">
        <w:rPr>
          <w:rFonts w:cstheme="minorHAnsi"/>
          <w:iCs/>
          <w:color w:val="000000"/>
          <w:sz w:val="24"/>
          <w:szCs w:val="24"/>
        </w:rPr>
        <w:lastRenderedPageBreak/>
        <w:t xml:space="preserve">Funcionarios obligados a presentar declaración jurada del patrimonio, Artículo 21) </w:t>
      </w:r>
      <w:r w:rsidR="00605575">
        <w:rPr>
          <w:rFonts w:cstheme="minorHAnsi"/>
          <w:iCs/>
          <w:color w:val="000000"/>
          <w:sz w:val="24"/>
          <w:szCs w:val="24"/>
        </w:rPr>
        <w:t xml:space="preserve">Las revisa la Contraloría General de la República </w:t>
      </w:r>
      <w:r w:rsidRPr="004619CB">
        <w:rPr>
          <w:rFonts w:cstheme="minorHAnsi"/>
          <w:iCs/>
          <w:color w:val="000000"/>
          <w:sz w:val="24"/>
          <w:szCs w:val="24"/>
        </w:rPr>
        <w:t xml:space="preserve">– Declaración inicial:  30 días hábiles después del nombramiento (Cargos de elección popular).   </w:t>
      </w:r>
      <w:r w:rsidRPr="004619CB">
        <w:rPr>
          <w:rFonts w:cstheme="minorHAnsi"/>
          <w:iCs/>
          <w:color w:val="000000"/>
          <w:sz w:val="24"/>
          <w:szCs w:val="24"/>
          <w:u w:val="single"/>
        </w:rPr>
        <w:t xml:space="preserve">Cada año, los primeros 15 días hábiles de mayo.  </w:t>
      </w:r>
      <w:r w:rsidRPr="004619CB">
        <w:rPr>
          <w:rFonts w:cstheme="minorHAnsi"/>
          <w:iCs/>
          <w:color w:val="000000"/>
          <w:sz w:val="24"/>
          <w:szCs w:val="24"/>
        </w:rPr>
        <w:t>Final:  30 días hábiles después del cese de funciones.</w:t>
      </w:r>
    </w:p>
    <w:p w14:paraId="6A50ED92" w14:textId="1ABD231C" w:rsidR="00247CD8" w:rsidRPr="004619CB" w:rsidRDefault="00247CD8" w:rsidP="002B0F35">
      <w:pPr>
        <w:spacing w:after="0" w:line="360" w:lineRule="auto"/>
        <w:rPr>
          <w:rFonts w:cstheme="minorHAnsi"/>
          <w:iCs/>
          <w:color w:val="000000"/>
          <w:sz w:val="24"/>
          <w:szCs w:val="24"/>
        </w:rPr>
      </w:pPr>
      <w:r w:rsidRPr="004619CB">
        <w:rPr>
          <w:rFonts w:cstheme="minorHAnsi"/>
          <w:iCs/>
          <w:color w:val="000000"/>
          <w:sz w:val="24"/>
          <w:szCs w:val="24"/>
        </w:rPr>
        <w:t>Jefe de la Oficina de Recursos Humanos de cada institución</w:t>
      </w:r>
      <w:r w:rsidR="00DE4FFF" w:rsidRPr="004619CB">
        <w:rPr>
          <w:rFonts w:cstheme="minorHAnsi"/>
          <w:iCs/>
          <w:color w:val="000000"/>
          <w:sz w:val="24"/>
          <w:szCs w:val="24"/>
        </w:rPr>
        <w:t xml:space="preserve"> debe informar a la Contraloría General de República cuáles personas funcionarias deben presentar la declaración.</w:t>
      </w:r>
    </w:p>
    <w:p w14:paraId="783A4EA6" w14:textId="77777777" w:rsidR="00CE2D5C" w:rsidRDefault="00CE2D5C" w:rsidP="002B0F35">
      <w:pPr>
        <w:spacing w:after="0" w:line="360" w:lineRule="auto"/>
        <w:rPr>
          <w:rFonts w:cstheme="minorHAnsi"/>
          <w:b/>
          <w:bCs/>
          <w:iCs/>
          <w:color w:val="000000"/>
          <w:sz w:val="24"/>
          <w:szCs w:val="24"/>
        </w:rPr>
      </w:pPr>
    </w:p>
    <w:p w14:paraId="6940E90E" w14:textId="080D1063" w:rsidR="00DE4FFF" w:rsidRPr="004619CB" w:rsidRDefault="00DE4FFF" w:rsidP="002B0F35">
      <w:pPr>
        <w:spacing w:after="0" w:line="360" w:lineRule="auto"/>
        <w:rPr>
          <w:rFonts w:cstheme="minorHAnsi"/>
          <w:iCs/>
          <w:color w:val="000000"/>
          <w:sz w:val="24"/>
          <w:szCs w:val="24"/>
        </w:rPr>
      </w:pPr>
      <w:r w:rsidRPr="004619CB">
        <w:rPr>
          <w:rFonts w:cstheme="minorHAnsi"/>
          <w:b/>
          <w:bCs/>
          <w:iCs/>
          <w:color w:val="000000"/>
          <w:sz w:val="24"/>
          <w:szCs w:val="24"/>
        </w:rPr>
        <w:t>Contenido de la Declaración</w:t>
      </w:r>
      <w:r w:rsidR="00BC437A" w:rsidRPr="004619CB">
        <w:rPr>
          <w:rFonts w:cstheme="minorHAnsi"/>
          <w:b/>
          <w:bCs/>
          <w:iCs/>
          <w:color w:val="000000"/>
          <w:sz w:val="24"/>
          <w:szCs w:val="24"/>
        </w:rPr>
        <w:t xml:space="preserve">.  </w:t>
      </w:r>
      <w:r w:rsidRPr="004619CB">
        <w:rPr>
          <w:rFonts w:cstheme="minorHAnsi"/>
          <w:iCs/>
          <w:color w:val="000000"/>
          <w:sz w:val="24"/>
          <w:szCs w:val="24"/>
        </w:rPr>
        <w:t>Otros intereses patrimoniales.</w:t>
      </w:r>
    </w:p>
    <w:p w14:paraId="3247A3F2" w14:textId="6E43A822" w:rsidR="00DE4FFF" w:rsidRPr="004619CB" w:rsidRDefault="00DE4FFF" w:rsidP="002B0F35">
      <w:pPr>
        <w:spacing w:after="0" w:line="360" w:lineRule="auto"/>
        <w:rPr>
          <w:rFonts w:cstheme="minorHAnsi"/>
          <w:iCs/>
          <w:color w:val="000000"/>
          <w:sz w:val="24"/>
          <w:szCs w:val="24"/>
        </w:rPr>
      </w:pPr>
      <w:r w:rsidRPr="004619CB">
        <w:rPr>
          <w:rFonts w:cstheme="minorHAnsi"/>
          <w:b/>
          <w:bCs/>
          <w:iCs/>
          <w:color w:val="000000"/>
          <w:sz w:val="24"/>
          <w:szCs w:val="24"/>
        </w:rPr>
        <w:t>Pasivos:</w:t>
      </w:r>
      <w:r w:rsidRPr="004619CB">
        <w:rPr>
          <w:rFonts w:cstheme="minorHAnsi"/>
          <w:iCs/>
          <w:color w:val="000000"/>
          <w:sz w:val="24"/>
          <w:szCs w:val="24"/>
        </w:rPr>
        <w:t xml:space="preserve">  Deudor o fiador</w:t>
      </w:r>
    </w:p>
    <w:p w14:paraId="371058E7" w14:textId="0903D106" w:rsidR="00DE4FFF" w:rsidRPr="004619CB" w:rsidRDefault="00DE4FFF" w:rsidP="002B0F35">
      <w:pPr>
        <w:spacing w:after="0" w:line="360" w:lineRule="auto"/>
        <w:rPr>
          <w:rFonts w:cstheme="minorHAnsi"/>
          <w:iCs/>
          <w:color w:val="000000"/>
          <w:sz w:val="24"/>
          <w:szCs w:val="24"/>
        </w:rPr>
      </w:pPr>
      <w:r w:rsidRPr="004619CB">
        <w:rPr>
          <w:rFonts w:cstheme="minorHAnsi"/>
          <w:b/>
          <w:bCs/>
          <w:iCs/>
          <w:color w:val="000000"/>
          <w:sz w:val="24"/>
          <w:szCs w:val="24"/>
        </w:rPr>
        <w:t>Bienes muebles:</w:t>
      </w:r>
      <w:r w:rsidRPr="004619CB">
        <w:rPr>
          <w:rFonts w:cstheme="minorHAnsi"/>
          <w:iCs/>
          <w:color w:val="000000"/>
          <w:sz w:val="24"/>
          <w:szCs w:val="24"/>
        </w:rPr>
        <w:t xml:space="preserve">  Derecho real sobre el bien y forma de adquirirlo.  Descripción detallada. Semovientes:  Cantidad</w:t>
      </w:r>
      <w:r w:rsidR="00BC437A" w:rsidRPr="004619CB">
        <w:rPr>
          <w:rFonts w:cstheme="minorHAnsi"/>
          <w:iCs/>
          <w:color w:val="000000"/>
          <w:sz w:val="24"/>
          <w:szCs w:val="24"/>
        </w:rPr>
        <w:t>, género, raza, valor total.  Menaje de casa.  Participación en sociedades o empresas con fines de lucro.  Bonos.  Certificados de depósito (colones o moneda extranjera).  Fondos complementarios de pensión.  Salarios y otras rentas.  Activos intangibles:  tipo, origen y valor.</w:t>
      </w:r>
    </w:p>
    <w:p w14:paraId="4B39FB7B" w14:textId="4BD911C0" w:rsidR="00BC437A" w:rsidRDefault="00BC437A" w:rsidP="002B0F35">
      <w:pPr>
        <w:spacing w:after="0" w:line="360" w:lineRule="auto"/>
        <w:rPr>
          <w:rFonts w:cstheme="minorHAnsi"/>
          <w:iCs/>
          <w:color w:val="000000"/>
          <w:sz w:val="24"/>
          <w:szCs w:val="24"/>
        </w:rPr>
      </w:pPr>
      <w:r w:rsidRPr="004619CB">
        <w:rPr>
          <w:rFonts w:cstheme="minorHAnsi"/>
          <w:b/>
          <w:bCs/>
          <w:iCs/>
          <w:color w:val="000000"/>
          <w:sz w:val="24"/>
          <w:szCs w:val="24"/>
        </w:rPr>
        <w:t>Bienes inmuebles:</w:t>
      </w:r>
      <w:r w:rsidRPr="004619CB">
        <w:rPr>
          <w:rFonts w:cstheme="minorHAnsi"/>
          <w:iCs/>
          <w:color w:val="000000"/>
          <w:sz w:val="24"/>
          <w:szCs w:val="24"/>
        </w:rPr>
        <w:t xml:space="preserve">  Derecho real sobre el bien y cómo se adquirió.  Citas de inscripción en el Registro.  Ubicación exacta.  Valor estimado.  Informar sobre cambios en los inmuebles.</w:t>
      </w:r>
    </w:p>
    <w:p w14:paraId="7E344739" w14:textId="77777777" w:rsidR="00C25B8A" w:rsidRPr="004619CB" w:rsidRDefault="00C25B8A" w:rsidP="002B0F35">
      <w:pPr>
        <w:spacing w:after="0" w:line="360" w:lineRule="auto"/>
        <w:rPr>
          <w:rFonts w:cstheme="minorHAnsi"/>
          <w:iCs/>
          <w:color w:val="000000"/>
          <w:sz w:val="24"/>
          <w:szCs w:val="24"/>
        </w:rPr>
      </w:pPr>
    </w:p>
    <w:p w14:paraId="43F2C045" w14:textId="13C71706" w:rsidR="00BD220B" w:rsidRPr="00C25B8A" w:rsidRDefault="00BD220B" w:rsidP="002B0F35">
      <w:pPr>
        <w:spacing w:after="0" w:line="360" w:lineRule="auto"/>
        <w:rPr>
          <w:rFonts w:cstheme="minorHAnsi"/>
          <w:b/>
          <w:bCs/>
          <w:iCs/>
          <w:color w:val="000000"/>
          <w:sz w:val="24"/>
          <w:szCs w:val="24"/>
        </w:rPr>
      </w:pPr>
      <w:r w:rsidRPr="00C25B8A">
        <w:rPr>
          <w:rFonts w:cstheme="minorHAnsi"/>
          <w:b/>
          <w:bCs/>
          <w:iCs/>
          <w:color w:val="000000"/>
          <w:sz w:val="24"/>
          <w:szCs w:val="24"/>
        </w:rPr>
        <w:t>Responsabilidad administrativa y sanciones:  Artículo del 37 al 44 bis.</w:t>
      </w:r>
    </w:p>
    <w:p w14:paraId="3499DB58" w14:textId="7223CCEE" w:rsidR="000B0DE8" w:rsidRPr="004619CB" w:rsidRDefault="0060482B" w:rsidP="002B0F35">
      <w:pPr>
        <w:spacing w:after="0" w:line="360" w:lineRule="auto"/>
        <w:rPr>
          <w:rFonts w:cstheme="minorHAnsi"/>
          <w:iCs/>
          <w:color w:val="000000"/>
          <w:sz w:val="24"/>
          <w:szCs w:val="24"/>
        </w:rPr>
      </w:pPr>
      <w:r w:rsidRPr="004619CB">
        <w:rPr>
          <w:rFonts w:cstheme="minorHAnsi"/>
          <w:b/>
          <w:bCs/>
          <w:iCs/>
          <w:color w:val="000000"/>
          <w:sz w:val="24"/>
          <w:szCs w:val="24"/>
        </w:rPr>
        <w:t>Delitos:</w:t>
      </w:r>
      <w:r w:rsidRPr="004619CB">
        <w:rPr>
          <w:rFonts w:cstheme="minorHAnsi"/>
          <w:iCs/>
          <w:color w:val="000000"/>
          <w:sz w:val="24"/>
          <w:szCs w:val="24"/>
        </w:rPr>
        <w:t xml:space="preserve">  Enriquecimiento ilícito</w:t>
      </w:r>
      <w:r w:rsidR="006A6373" w:rsidRPr="004619CB">
        <w:rPr>
          <w:rFonts w:cstheme="minorHAnsi"/>
          <w:iCs/>
          <w:color w:val="000000"/>
          <w:sz w:val="24"/>
          <w:szCs w:val="24"/>
        </w:rPr>
        <w:t xml:space="preserve">.  Falsedad en la declaración jurada.  Receptación, legalización o encubrimiento de bienes.  Administración en provecho propio.  Sobreprecio irregular.  Falsedad en </w:t>
      </w:r>
      <w:r w:rsidR="00C5690D" w:rsidRPr="004619CB">
        <w:rPr>
          <w:rFonts w:cstheme="minorHAnsi"/>
          <w:iCs/>
          <w:color w:val="000000"/>
          <w:sz w:val="24"/>
          <w:szCs w:val="24"/>
        </w:rPr>
        <w:t>la recepción</w:t>
      </w:r>
      <w:r w:rsidR="006A6373" w:rsidRPr="004619CB">
        <w:rPr>
          <w:rFonts w:cstheme="minorHAnsi"/>
          <w:iCs/>
          <w:color w:val="000000"/>
          <w:sz w:val="24"/>
          <w:szCs w:val="24"/>
        </w:rPr>
        <w:t xml:space="preserve"> de bienes o servicios contratados.  Pago irregular de contratos admi</w:t>
      </w:r>
      <w:r w:rsidR="00C5690D" w:rsidRPr="004619CB">
        <w:rPr>
          <w:rFonts w:cstheme="minorHAnsi"/>
          <w:iCs/>
          <w:color w:val="000000"/>
          <w:sz w:val="24"/>
          <w:szCs w:val="24"/>
        </w:rPr>
        <w:t>ni</w:t>
      </w:r>
      <w:r w:rsidR="006A6373" w:rsidRPr="004619CB">
        <w:rPr>
          <w:rFonts w:cstheme="minorHAnsi"/>
          <w:iCs/>
          <w:color w:val="000000"/>
          <w:sz w:val="24"/>
          <w:szCs w:val="24"/>
        </w:rPr>
        <w:t>st</w:t>
      </w:r>
      <w:r w:rsidR="00C5690D" w:rsidRPr="004619CB">
        <w:rPr>
          <w:rFonts w:cstheme="minorHAnsi"/>
          <w:iCs/>
          <w:color w:val="000000"/>
          <w:sz w:val="24"/>
          <w:szCs w:val="24"/>
        </w:rPr>
        <w:t xml:space="preserve">rativos.  Tráfico de influencias.  Apropiación de bienes obsequiados al Estado.  Soborno </w:t>
      </w:r>
      <w:r w:rsidR="00C5690D" w:rsidRPr="004619CB">
        <w:rPr>
          <w:rFonts w:cstheme="minorHAnsi"/>
          <w:iCs/>
          <w:color w:val="000000"/>
          <w:sz w:val="24"/>
          <w:szCs w:val="24"/>
        </w:rPr>
        <w:lastRenderedPageBreak/>
        <w:t>transnacional.  Reconocimiento legal de beneficios laborales.  Influencia en contra de la Hacienda Pública.  Fraude de ley en la función administrativa.  Violación de la privacidad de la información de las declaraciones juradas.</w:t>
      </w:r>
    </w:p>
    <w:p w14:paraId="64BABBD5" w14:textId="77777777" w:rsidR="0033575F" w:rsidRDefault="0033575F" w:rsidP="002B0F35">
      <w:pPr>
        <w:spacing w:after="0" w:line="360" w:lineRule="auto"/>
        <w:rPr>
          <w:rFonts w:cstheme="minorHAnsi"/>
          <w:b/>
          <w:bCs/>
          <w:iCs/>
          <w:color w:val="000000"/>
          <w:sz w:val="24"/>
          <w:szCs w:val="24"/>
        </w:rPr>
      </w:pPr>
      <w:bookmarkStart w:id="41" w:name="_Toc523309599"/>
    </w:p>
    <w:p w14:paraId="6C9ABDF3" w14:textId="3B5FC94F" w:rsidR="0033575F" w:rsidRPr="00FF635F" w:rsidRDefault="0033575F" w:rsidP="00612720">
      <w:pPr>
        <w:pStyle w:val="Ttulo1"/>
      </w:pPr>
      <w:r w:rsidRPr="00FF635F">
        <w:t>3.6 LEY DE CONTRATACIÓN ADMINISTRATIVA (NÚMERO 7494)</w:t>
      </w:r>
    </w:p>
    <w:p w14:paraId="7169DB7A" w14:textId="0775FD01" w:rsidR="00607CB9" w:rsidRPr="0033575F" w:rsidRDefault="0033575F" w:rsidP="002B0F35">
      <w:pPr>
        <w:spacing w:after="0" w:line="360" w:lineRule="auto"/>
        <w:rPr>
          <w:rFonts w:cstheme="minorHAnsi"/>
          <w:iCs/>
          <w:color w:val="000000"/>
          <w:sz w:val="24"/>
          <w:szCs w:val="24"/>
        </w:rPr>
      </w:pPr>
      <w:r w:rsidRPr="0033575F">
        <w:rPr>
          <w:rFonts w:cstheme="minorHAnsi"/>
          <w:iCs/>
          <w:color w:val="000000"/>
          <w:sz w:val="24"/>
          <w:szCs w:val="24"/>
        </w:rPr>
        <w:t>“Esta Ley regirá la actividad de contratación desplegada por los órganos del Poder Ejecutivo, el Poder Judicial, el Poder Legislativo, el Tribunal Supremo de Elecciones, la Contraloría General de la República, la Defensoría de los Habitantes, el sector descentralizado territorial e institucional, los entes públicos no estatales y las empresas públicas.” (…) (Artículo 1)</w:t>
      </w:r>
    </w:p>
    <w:bookmarkEnd w:id="41"/>
    <w:p w14:paraId="4066F7DF" w14:textId="77777777" w:rsidR="00FE4F25" w:rsidRPr="004619CB" w:rsidRDefault="00FE4F25" w:rsidP="002B0F35">
      <w:pPr>
        <w:pStyle w:val="Prrafodelista"/>
        <w:spacing w:after="0" w:line="360" w:lineRule="auto"/>
        <w:ind w:left="0"/>
        <w:rPr>
          <w:rFonts w:cstheme="minorHAnsi"/>
          <w:color w:val="64A7BD"/>
          <w:sz w:val="24"/>
          <w:szCs w:val="24"/>
        </w:rPr>
      </w:pPr>
    </w:p>
    <w:p w14:paraId="6D938DE4" w14:textId="190B54A6" w:rsidR="00FE4F25" w:rsidRPr="004619CB" w:rsidRDefault="00641F57"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Excepciones</w:t>
      </w:r>
      <w:r w:rsidR="00FE4F25" w:rsidRPr="004619CB">
        <w:rPr>
          <w:rFonts w:cstheme="minorHAnsi"/>
          <w:iCs/>
          <w:color w:val="000000"/>
          <w:sz w:val="24"/>
          <w:szCs w:val="24"/>
        </w:rPr>
        <w:t xml:space="preserve"> al procedimiento ordinario (Artículo 2)</w:t>
      </w:r>
    </w:p>
    <w:p w14:paraId="46D63636" w14:textId="77777777" w:rsidR="000B0DE8" w:rsidRPr="004619CB" w:rsidRDefault="000B0DE8" w:rsidP="002B0F35">
      <w:pPr>
        <w:pStyle w:val="Prrafodelista"/>
        <w:spacing w:after="0" w:line="360" w:lineRule="auto"/>
        <w:ind w:left="0"/>
        <w:rPr>
          <w:rFonts w:cstheme="minorHAnsi"/>
          <w:color w:val="64A7BD"/>
          <w:sz w:val="24"/>
          <w:szCs w:val="24"/>
        </w:rPr>
      </w:pPr>
    </w:p>
    <w:p w14:paraId="42C427EB" w14:textId="77777777" w:rsidR="000B0DE8" w:rsidRPr="0033575F" w:rsidRDefault="000B0DE8" w:rsidP="002B0F35">
      <w:pPr>
        <w:pStyle w:val="Prrafodelista"/>
        <w:spacing w:after="0" w:line="360" w:lineRule="auto"/>
        <w:ind w:left="0"/>
        <w:rPr>
          <w:rFonts w:cstheme="minorHAnsi"/>
          <w:b/>
          <w:sz w:val="24"/>
          <w:szCs w:val="24"/>
        </w:rPr>
      </w:pPr>
      <w:r w:rsidRPr="0033575F">
        <w:rPr>
          <w:rFonts w:cstheme="minorHAnsi"/>
          <w:b/>
          <w:sz w:val="24"/>
          <w:szCs w:val="24"/>
        </w:rPr>
        <w:t>PRINCIPIOS GENERALES DE LA CONTRATACIÓN ADMINISTRATIVA</w:t>
      </w:r>
    </w:p>
    <w:p w14:paraId="28B0A08E" w14:textId="77777777" w:rsidR="00641F57" w:rsidRPr="004619CB" w:rsidRDefault="00641F57" w:rsidP="002B0F35">
      <w:pPr>
        <w:pStyle w:val="Prrafodelista"/>
        <w:spacing w:after="0" w:line="360" w:lineRule="auto"/>
        <w:ind w:left="0"/>
        <w:rPr>
          <w:rFonts w:cstheme="minorHAnsi"/>
          <w:b/>
          <w:color w:val="64A7BD"/>
          <w:sz w:val="24"/>
          <w:szCs w:val="24"/>
        </w:rPr>
      </w:pPr>
    </w:p>
    <w:p w14:paraId="4078E14C" w14:textId="324FEE72" w:rsidR="00641F57" w:rsidRPr="004619CB" w:rsidRDefault="00641F57" w:rsidP="002B0F35">
      <w:pPr>
        <w:pStyle w:val="Prrafodelista"/>
        <w:spacing w:after="0" w:line="360" w:lineRule="auto"/>
        <w:ind w:left="0"/>
        <w:rPr>
          <w:rFonts w:cstheme="minorHAnsi"/>
          <w:iCs/>
          <w:color w:val="000000"/>
          <w:sz w:val="24"/>
          <w:szCs w:val="24"/>
        </w:rPr>
      </w:pPr>
      <w:r w:rsidRPr="0033575F">
        <w:rPr>
          <w:rFonts w:cstheme="minorHAnsi"/>
          <w:b/>
          <w:bCs/>
          <w:iCs/>
          <w:color w:val="000000"/>
          <w:sz w:val="24"/>
          <w:szCs w:val="24"/>
        </w:rPr>
        <w:t>Eficacia y eficienci</w:t>
      </w:r>
      <w:r w:rsidR="0033575F" w:rsidRPr="0033575F">
        <w:rPr>
          <w:rFonts w:cstheme="minorHAnsi"/>
          <w:b/>
          <w:bCs/>
          <w:iCs/>
          <w:color w:val="000000"/>
          <w:sz w:val="24"/>
          <w:szCs w:val="24"/>
        </w:rPr>
        <w:t>a:</w:t>
      </w:r>
      <w:r w:rsidR="0033575F">
        <w:rPr>
          <w:rFonts w:cstheme="minorHAnsi"/>
          <w:iCs/>
          <w:color w:val="000000"/>
          <w:sz w:val="24"/>
          <w:szCs w:val="24"/>
        </w:rPr>
        <w:t xml:space="preserve">  </w:t>
      </w:r>
      <w:r w:rsidRPr="004619CB">
        <w:rPr>
          <w:rFonts w:cstheme="minorHAnsi"/>
          <w:iCs/>
          <w:color w:val="000000"/>
          <w:sz w:val="24"/>
          <w:szCs w:val="24"/>
        </w:rPr>
        <w:t>Cumplimiento de metas, fines y objetivos de la organización, para satisfacer el interés y con el uso eficiente de los recursos.</w:t>
      </w:r>
    </w:p>
    <w:p w14:paraId="189F7DB2" w14:textId="2BD11155" w:rsidR="00641F57" w:rsidRPr="004619CB" w:rsidRDefault="00641F57" w:rsidP="002B0F35">
      <w:pPr>
        <w:pStyle w:val="Prrafodelista"/>
        <w:spacing w:after="0" w:line="360" w:lineRule="auto"/>
        <w:ind w:left="0"/>
        <w:rPr>
          <w:rFonts w:cstheme="minorHAnsi"/>
          <w:iCs/>
          <w:color w:val="000000"/>
          <w:sz w:val="24"/>
          <w:szCs w:val="24"/>
        </w:rPr>
      </w:pPr>
    </w:p>
    <w:p w14:paraId="2E010BD0" w14:textId="6A7F0A23" w:rsidR="00641F57" w:rsidRPr="004619CB" w:rsidRDefault="00641F57" w:rsidP="002B0F35">
      <w:pPr>
        <w:pStyle w:val="Prrafodelista"/>
        <w:spacing w:after="0" w:line="360" w:lineRule="auto"/>
        <w:ind w:left="0"/>
        <w:rPr>
          <w:rFonts w:cstheme="minorHAnsi"/>
          <w:iCs/>
          <w:color w:val="000000"/>
          <w:sz w:val="24"/>
          <w:szCs w:val="24"/>
        </w:rPr>
      </w:pPr>
      <w:r w:rsidRPr="0033575F">
        <w:rPr>
          <w:rFonts w:cstheme="minorHAnsi"/>
          <w:b/>
          <w:bCs/>
          <w:iCs/>
          <w:color w:val="000000"/>
          <w:sz w:val="24"/>
          <w:szCs w:val="24"/>
        </w:rPr>
        <w:t>Igualdad y libre competencia</w:t>
      </w:r>
      <w:r w:rsidR="0033575F" w:rsidRPr="0033575F">
        <w:rPr>
          <w:rFonts w:cstheme="minorHAnsi"/>
          <w:b/>
          <w:bCs/>
          <w:iCs/>
          <w:color w:val="000000"/>
          <w:sz w:val="24"/>
          <w:szCs w:val="24"/>
        </w:rPr>
        <w:t>:</w:t>
      </w:r>
      <w:r w:rsidR="0033575F">
        <w:rPr>
          <w:rFonts w:cstheme="minorHAnsi"/>
          <w:iCs/>
          <w:color w:val="000000"/>
          <w:sz w:val="24"/>
          <w:szCs w:val="24"/>
        </w:rPr>
        <w:t xml:space="preserve">  </w:t>
      </w:r>
      <w:r w:rsidRPr="004619CB">
        <w:rPr>
          <w:rFonts w:cstheme="minorHAnsi"/>
          <w:iCs/>
          <w:color w:val="000000"/>
          <w:sz w:val="24"/>
          <w:szCs w:val="24"/>
        </w:rPr>
        <w:t>Igualdad de participación de todos los oferentes potenciales.</w:t>
      </w:r>
    </w:p>
    <w:p w14:paraId="445B3D2D" w14:textId="77777777" w:rsidR="00641F57" w:rsidRPr="004619CB" w:rsidRDefault="00641F57" w:rsidP="002B0F35">
      <w:pPr>
        <w:pStyle w:val="Prrafodelista"/>
        <w:spacing w:after="0" w:line="360" w:lineRule="auto"/>
        <w:ind w:left="0"/>
        <w:rPr>
          <w:rFonts w:cstheme="minorHAnsi"/>
          <w:iCs/>
          <w:color w:val="000000"/>
          <w:sz w:val="24"/>
          <w:szCs w:val="24"/>
        </w:rPr>
      </w:pPr>
    </w:p>
    <w:p w14:paraId="62297A3B" w14:textId="765891E0" w:rsidR="00641F57" w:rsidRPr="004619CB" w:rsidRDefault="00641F57" w:rsidP="002B0F35">
      <w:pPr>
        <w:pStyle w:val="Prrafodelista"/>
        <w:spacing w:after="0" w:line="360" w:lineRule="auto"/>
        <w:ind w:left="0"/>
        <w:rPr>
          <w:rFonts w:cstheme="minorHAnsi"/>
          <w:iCs/>
          <w:color w:val="000000"/>
          <w:sz w:val="24"/>
          <w:szCs w:val="24"/>
        </w:rPr>
      </w:pPr>
      <w:r w:rsidRPr="00C4709C">
        <w:rPr>
          <w:rFonts w:cstheme="minorHAnsi"/>
          <w:b/>
          <w:bCs/>
          <w:iCs/>
          <w:color w:val="000000"/>
          <w:sz w:val="24"/>
          <w:szCs w:val="24"/>
        </w:rPr>
        <w:t>Publicidad:</w:t>
      </w:r>
      <w:r w:rsidRPr="004619CB">
        <w:rPr>
          <w:rFonts w:cstheme="minorHAnsi"/>
          <w:iCs/>
          <w:color w:val="000000"/>
          <w:sz w:val="24"/>
          <w:szCs w:val="24"/>
        </w:rPr>
        <w:t xml:space="preserve">  Publicación en La Gaceta y medios que correspondan.  Libre acceso a los oferentes del expediente de contratación e información complementaria.</w:t>
      </w:r>
    </w:p>
    <w:p w14:paraId="75FB1CF9" w14:textId="77777777" w:rsidR="000B0DE8" w:rsidRPr="004619CB" w:rsidRDefault="000B0DE8" w:rsidP="002B0F35">
      <w:pPr>
        <w:pStyle w:val="Prrafodelista"/>
        <w:spacing w:after="0" w:line="360" w:lineRule="auto"/>
        <w:ind w:left="0"/>
        <w:rPr>
          <w:rFonts w:cstheme="minorHAnsi"/>
          <w:color w:val="64A7BD"/>
          <w:sz w:val="24"/>
          <w:szCs w:val="24"/>
        </w:rPr>
      </w:pPr>
    </w:p>
    <w:p w14:paraId="3D9374DE" w14:textId="77777777" w:rsidR="000B0DE8" w:rsidRPr="0033575F" w:rsidRDefault="000B0DE8" w:rsidP="002B0F35">
      <w:pPr>
        <w:pStyle w:val="Prrafodelista"/>
        <w:spacing w:after="0" w:line="360" w:lineRule="auto"/>
        <w:ind w:left="0"/>
        <w:rPr>
          <w:rFonts w:cstheme="minorHAnsi"/>
          <w:b/>
          <w:sz w:val="24"/>
          <w:szCs w:val="24"/>
        </w:rPr>
      </w:pPr>
      <w:r w:rsidRPr="0033575F">
        <w:rPr>
          <w:rFonts w:cstheme="minorHAnsi"/>
          <w:b/>
          <w:sz w:val="24"/>
          <w:szCs w:val="24"/>
        </w:rPr>
        <w:t>REQUISITOS PREVIOS DE LA CONTRATACIÓN:</w:t>
      </w:r>
    </w:p>
    <w:p w14:paraId="5CF73E97" w14:textId="7CF0330C" w:rsidR="000B0DE8" w:rsidRPr="004619CB" w:rsidRDefault="00641F57"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 xml:space="preserve">Decisión de contratar emitida por el Jefatura competente – Disponibilidad presupuestaria para contratar – </w:t>
      </w:r>
      <w:r w:rsidR="004D24BB" w:rsidRPr="004619CB">
        <w:rPr>
          <w:rFonts w:cstheme="minorHAnsi"/>
          <w:iCs/>
          <w:color w:val="000000"/>
          <w:sz w:val="24"/>
          <w:szCs w:val="24"/>
        </w:rPr>
        <w:t xml:space="preserve">Administración </w:t>
      </w:r>
      <w:r w:rsidR="00C4709C" w:rsidRPr="004619CB">
        <w:rPr>
          <w:rFonts w:cstheme="minorHAnsi"/>
          <w:iCs/>
          <w:color w:val="000000"/>
          <w:sz w:val="24"/>
          <w:szCs w:val="24"/>
        </w:rPr>
        <w:t>Pública dispondrá</w:t>
      </w:r>
      <w:r w:rsidRPr="004619CB">
        <w:rPr>
          <w:rFonts w:cstheme="minorHAnsi"/>
          <w:iCs/>
          <w:color w:val="000000"/>
          <w:sz w:val="24"/>
          <w:szCs w:val="24"/>
        </w:rPr>
        <w:t xml:space="preserve"> de recursos humano e infraestructura para verificar la contratación.</w:t>
      </w:r>
    </w:p>
    <w:p w14:paraId="44E9A57D" w14:textId="77777777" w:rsidR="00A07D12" w:rsidRPr="004619CB" w:rsidRDefault="00A07D12" w:rsidP="002B0F35">
      <w:pPr>
        <w:pStyle w:val="Prrafodelista"/>
        <w:spacing w:after="0" w:line="360" w:lineRule="auto"/>
        <w:ind w:left="0"/>
        <w:rPr>
          <w:rFonts w:cstheme="minorHAnsi"/>
          <w:iCs/>
          <w:color w:val="000000"/>
          <w:sz w:val="24"/>
          <w:szCs w:val="24"/>
        </w:rPr>
      </w:pPr>
    </w:p>
    <w:p w14:paraId="14290DCF" w14:textId="39C05D2D" w:rsidR="000B0DE8" w:rsidRPr="004619CB" w:rsidRDefault="00641F57"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 xml:space="preserve">La Administración fiscalizará todo el proceso de contratación.  En caso de incumplimiento del contratista, se ejecutan </w:t>
      </w:r>
      <w:r w:rsidR="00A07D12" w:rsidRPr="004619CB">
        <w:rPr>
          <w:rFonts w:cstheme="minorHAnsi"/>
          <w:iCs/>
          <w:color w:val="000000"/>
          <w:sz w:val="24"/>
          <w:szCs w:val="24"/>
        </w:rPr>
        <w:t>las garantías correspondientes.</w:t>
      </w:r>
    </w:p>
    <w:p w14:paraId="5BFC6AE5" w14:textId="77777777" w:rsidR="00A07D12" w:rsidRPr="004619CB" w:rsidRDefault="00A07D12" w:rsidP="002B0F35">
      <w:pPr>
        <w:pStyle w:val="Prrafodelista"/>
        <w:spacing w:after="0" w:line="360" w:lineRule="auto"/>
        <w:ind w:left="0"/>
        <w:rPr>
          <w:rFonts w:cstheme="minorHAnsi"/>
          <w:iCs/>
          <w:color w:val="000000"/>
          <w:sz w:val="24"/>
          <w:szCs w:val="24"/>
        </w:rPr>
      </w:pPr>
    </w:p>
    <w:p w14:paraId="193DA292" w14:textId="7BE277D0" w:rsidR="00A07D12" w:rsidRPr="004619CB" w:rsidRDefault="00A07D12"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Derechos y obligaciones de la Administración y de la Administración y del contratista (Artículos del 10 al 21).</w:t>
      </w:r>
    </w:p>
    <w:p w14:paraId="3C48B798" w14:textId="3EA35B1D" w:rsidR="000B0DE8" w:rsidRPr="004619CB" w:rsidRDefault="00A07D12"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Prohibiciones de contratar con la Administración (Artículos 22 y 22 bis)</w:t>
      </w:r>
    </w:p>
    <w:p w14:paraId="2FC83355" w14:textId="77777777" w:rsidR="000B0DE8" w:rsidRPr="004619CB" w:rsidRDefault="000B0DE8" w:rsidP="002B0F35">
      <w:pPr>
        <w:pStyle w:val="Prrafodelista"/>
        <w:spacing w:after="0" w:line="360" w:lineRule="auto"/>
        <w:ind w:left="0"/>
        <w:rPr>
          <w:rFonts w:cstheme="minorHAnsi"/>
          <w:color w:val="64A7BD"/>
          <w:sz w:val="24"/>
          <w:szCs w:val="24"/>
        </w:rPr>
      </w:pPr>
      <w:r w:rsidRPr="004619CB">
        <w:rPr>
          <w:rFonts w:cstheme="minorHAnsi"/>
          <w:color w:val="64A7BD"/>
          <w:sz w:val="24"/>
          <w:szCs w:val="24"/>
        </w:rPr>
        <w:tab/>
      </w:r>
    </w:p>
    <w:p w14:paraId="2E661B66" w14:textId="7908ED9C" w:rsidR="000B0DE8" w:rsidRPr="0033575F" w:rsidRDefault="000B0DE8" w:rsidP="002B0F35">
      <w:pPr>
        <w:pStyle w:val="Prrafodelista"/>
        <w:spacing w:after="0" w:line="360" w:lineRule="auto"/>
        <w:ind w:left="0"/>
        <w:rPr>
          <w:rFonts w:cstheme="minorHAnsi"/>
          <w:b/>
          <w:sz w:val="24"/>
          <w:szCs w:val="24"/>
        </w:rPr>
      </w:pPr>
      <w:r w:rsidRPr="0033575F">
        <w:rPr>
          <w:rFonts w:cstheme="minorHAnsi"/>
          <w:b/>
          <w:sz w:val="24"/>
          <w:szCs w:val="24"/>
        </w:rPr>
        <w:t xml:space="preserve">PROCEDIMIENTOS </w:t>
      </w:r>
      <w:r w:rsidR="0033575F">
        <w:rPr>
          <w:rFonts w:cstheme="minorHAnsi"/>
          <w:b/>
          <w:sz w:val="24"/>
          <w:szCs w:val="24"/>
        </w:rPr>
        <w:t xml:space="preserve">ORDINARIO </w:t>
      </w:r>
      <w:r w:rsidRPr="0033575F">
        <w:rPr>
          <w:rFonts w:cstheme="minorHAnsi"/>
          <w:b/>
          <w:sz w:val="24"/>
          <w:szCs w:val="24"/>
        </w:rPr>
        <w:t>DE CONTRATACIÓN</w:t>
      </w:r>
      <w:r w:rsidR="0033575F">
        <w:rPr>
          <w:rFonts w:cstheme="minorHAnsi"/>
          <w:b/>
          <w:sz w:val="24"/>
          <w:szCs w:val="24"/>
        </w:rPr>
        <w:t xml:space="preserve"> PÚBLICA</w:t>
      </w:r>
      <w:r w:rsidRPr="0033575F">
        <w:rPr>
          <w:rFonts w:cstheme="minorHAnsi"/>
          <w:b/>
          <w:sz w:val="24"/>
          <w:szCs w:val="24"/>
        </w:rPr>
        <w:t>:</w:t>
      </w:r>
    </w:p>
    <w:p w14:paraId="1E35D187" w14:textId="59FDE213" w:rsidR="000B0DE8" w:rsidRPr="004619CB" w:rsidRDefault="00A07D12"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Procedimiento Ordinario de Contratación:  Licitación Pública.</w:t>
      </w:r>
    </w:p>
    <w:p w14:paraId="3C437F37" w14:textId="501CF2A1" w:rsidR="00714118" w:rsidRPr="004619CB" w:rsidRDefault="00714118"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Garantía de cumplimiento.  Entre 5% y 10% del monto de la contratación.</w:t>
      </w:r>
    </w:p>
    <w:p w14:paraId="4D952FA9" w14:textId="77777777" w:rsidR="0033575F" w:rsidRDefault="0033575F" w:rsidP="002B0F35">
      <w:pPr>
        <w:pStyle w:val="Prrafodelista"/>
        <w:spacing w:after="0" w:line="360" w:lineRule="auto"/>
        <w:ind w:left="0"/>
        <w:rPr>
          <w:rFonts w:cstheme="minorHAnsi"/>
          <w:iCs/>
          <w:color w:val="000000"/>
          <w:sz w:val="24"/>
          <w:szCs w:val="24"/>
        </w:rPr>
      </w:pPr>
    </w:p>
    <w:p w14:paraId="7691C388" w14:textId="66906C3C" w:rsidR="00714118" w:rsidRPr="004619CB" w:rsidRDefault="00714118"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Toda la actividad de contratación se realizará en el Sistema Digital de Compras Públicas.</w:t>
      </w:r>
    </w:p>
    <w:p w14:paraId="76667E3F" w14:textId="133DB6B8" w:rsidR="000B0DE8" w:rsidRPr="004619CB" w:rsidRDefault="00714118"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Licitación Pública.  Licitación Abreviada.  Remate.  Adjudicación por subasta a la baja.  Licitación con financiamiento.</w:t>
      </w:r>
      <w:r w:rsidR="00923F28" w:rsidRPr="004619CB">
        <w:rPr>
          <w:rFonts w:cstheme="minorHAnsi"/>
          <w:iCs/>
          <w:color w:val="000000"/>
          <w:sz w:val="24"/>
          <w:szCs w:val="24"/>
        </w:rPr>
        <w:t xml:space="preserve">  Remate.  Adjudicación por subasta a la baja.  Licitación con financiamiento.  Contratación directa.</w:t>
      </w:r>
    </w:p>
    <w:p w14:paraId="2ECD6FA6" w14:textId="77777777" w:rsidR="0033575F" w:rsidRDefault="0033575F" w:rsidP="002B0F35">
      <w:pPr>
        <w:pStyle w:val="Prrafodelista"/>
        <w:spacing w:after="0" w:line="360" w:lineRule="auto"/>
        <w:ind w:left="0"/>
        <w:rPr>
          <w:rFonts w:cstheme="minorHAnsi"/>
          <w:b/>
          <w:sz w:val="24"/>
          <w:szCs w:val="24"/>
        </w:rPr>
      </w:pPr>
    </w:p>
    <w:p w14:paraId="237E822D" w14:textId="77777777" w:rsidR="00612720" w:rsidRDefault="00612720" w:rsidP="002B0F35">
      <w:pPr>
        <w:pStyle w:val="Prrafodelista"/>
        <w:spacing w:after="0" w:line="360" w:lineRule="auto"/>
        <w:ind w:left="0"/>
        <w:rPr>
          <w:rFonts w:cstheme="minorHAnsi"/>
          <w:b/>
          <w:sz w:val="24"/>
          <w:szCs w:val="24"/>
        </w:rPr>
      </w:pPr>
    </w:p>
    <w:p w14:paraId="6F14A126" w14:textId="4AD9E04B" w:rsidR="000B0DE8" w:rsidRPr="0033575F" w:rsidRDefault="000B0DE8" w:rsidP="002B0F35">
      <w:pPr>
        <w:pStyle w:val="Prrafodelista"/>
        <w:spacing w:after="0" w:line="360" w:lineRule="auto"/>
        <w:ind w:left="0"/>
        <w:rPr>
          <w:rFonts w:cstheme="minorHAnsi"/>
          <w:b/>
          <w:sz w:val="24"/>
          <w:szCs w:val="24"/>
        </w:rPr>
      </w:pPr>
      <w:r w:rsidRPr="0033575F">
        <w:rPr>
          <w:rFonts w:cstheme="minorHAnsi"/>
          <w:b/>
          <w:sz w:val="24"/>
          <w:szCs w:val="24"/>
        </w:rPr>
        <w:lastRenderedPageBreak/>
        <w:t>REGULACIONES ESPECIALES:</w:t>
      </w:r>
    </w:p>
    <w:p w14:paraId="57F53365" w14:textId="77777777" w:rsidR="00923F28" w:rsidRPr="004619CB" w:rsidRDefault="00923F28" w:rsidP="002B0F35">
      <w:pPr>
        <w:pStyle w:val="Prrafodelista"/>
        <w:spacing w:after="0" w:line="360" w:lineRule="auto"/>
        <w:ind w:left="0"/>
        <w:rPr>
          <w:rFonts w:cstheme="minorHAnsi"/>
          <w:iCs/>
          <w:color w:val="000000"/>
          <w:sz w:val="24"/>
          <w:szCs w:val="24"/>
        </w:rPr>
      </w:pPr>
    </w:p>
    <w:p w14:paraId="419D2A86" w14:textId="1E53C025" w:rsidR="00923F28" w:rsidRPr="004619CB" w:rsidRDefault="00923F28" w:rsidP="002B0F35">
      <w:pPr>
        <w:pStyle w:val="Prrafodelista"/>
        <w:spacing w:after="0" w:line="360" w:lineRule="auto"/>
        <w:ind w:left="0"/>
        <w:rPr>
          <w:rFonts w:cstheme="minorHAnsi"/>
          <w:iCs/>
          <w:color w:val="000000"/>
          <w:sz w:val="24"/>
          <w:szCs w:val="24"/>
        </w:rPr>
      </w:pPr>
      <w:r w:rsidRPr="0033575F">
        <w:rPr>
          <w:rFonts w:cstheme="minorHAnsi"/>
          <w:b/>
          <w:bCs/>
          <w:iCs/>
          <w:color w:val="000000"/>
          <w:sz w:val="24"/>
          <w:szCs w:val="24"/>
        </w:rPr>
        <w:t>Obra Pública:</w:t>
      </w:r>
      <w:r w:rsidRPr="004619CB">
        <w:rPr>
          <w:rFonts w:cstheme="minorHAnsi"/>
          <w:iCs/>
          <w:color w:val="000000"/>
          <w:sz w:val="24"/>
          <w:szCs w:val="24"/>
        </w:rPr>
        <w:t xml:space="preserve">  Licitación Pública, </w:t>
      </w:r>
      <w:r w:rsidR="00155C71" w:rsidRPr="004619CB">
        <w:rPr>
          <w:rFonts w:cstheme="minorHAnsi"/>
          <w:iCs/>
          <w:color w:val="000000"/>
          <w:sz w:val="24"/>
          <w:szCs w:val="24"/>
        </w:rPr>
        <w:t>licitación abreviada o contratación directa.</w:t>
      </w:r>
    </w:p>
    <w:p w14:paraId="125EF628" w14:textId="15A7FF17" w:rsidR="00B20704" w:rsidRPr="004619CB" w:rsidRDefault="00B20704" w:rsidP="002B0F35">
      <w:pPr>
        <w:pStyle w:val="Prrafodelista"/>
        <w:spacing w:after="0" w:line="360" w:lineRule="auto"/>
        <w:ind w:left="0"/>
        <w:rPr>
          <w:rFonts w:cstheme="minorHAnsi"/>
          <w:iCs/>
          <w:color w:val="000000"/>
          <w:sz w:val="24"/>
          <w:szCs w:val="24"/>
        </w:rPr>
      </w:pPr>
      <w:r w:rsidRPr="0033575F">
        <w:rPr>
          <w:rFonts w:cstheme="minorHAnsi"/>
          <w:b/>
          <w:bCs/>
          <w:iCs/>
          <w:color w:val="000000"/>
          <w:sz w:val="24"/>
          <w:szCs w:val="24"/>
        </w:rPr>
        <w:t>Enajenación de bienes inmuebles:</w:t>
      </w:r>
      <w:r w:rsidRPr="004619CB">
        <w:rPr>
          <w:rFonts w:cstheme="minorHAnsi"/>
          <w:iCs/>
          <w:color w:val="000000"/>
          <w:sz w:val="24"/>
          <w:szCs w:val="24"/>
        </w:rPr>
        <w:t xml:space="preserve">  Licitación pública o remate.</w:t>
      </w:r>
    </w:p>
    <w:p w14:paraId="1F255FE1" w14:textId="73672E85" w:rsidR="00B20704" w:rsidRPr="004619CB" w:rsidRDefault="00B20704" w:rsidP="002B0F35">
      <w:pPr>
        <w:pStyle w:val="Prrafodelista"/>
        <w:spacing w:after="0" w:line="360" w:lineRule="auto"/>
        <w:ind w:left="0"/>
        <w:rPr>
          <w:rFonts w:cstheme="minorHAnsi"/>
          <w:iCs/>
          <w:color w:val="000000"/>
          <w:sz w:val="24"/>
          <w:szCs w:val="24"/>
        </w:rPr>
      </w:pPr>
      <w:r w:rsidRPr="00457F13">
        <w:rPr>
          <w:rFonts w:cstheme="minorHAnsi"/>
          <w:b/>
          <w:bCs/>
          <w:iCs/>
          <w:color w:val="000000"/>
          <w:sz w:val="24"/>
          <w:szCs w:val="24"/>
        </w:rPr>
        <w:t>Suministro de bienes:</w:t>
      </w:r>
      <w:r w:rsidRPr="004619CB">
        <w:rPr>
          <w:rFonts w:cstheme="minorHAnsi"/>
          <w:iCs/>
          <w:color w:val="000000"/>
          <w:sz w:val="24"/>
          <w:szCs w:val="24"/>
        </w:rPr>
        <w:t xml:space="preserve">  Licitación pública, licitación abreviada o contratación directa.</w:t>
      </w:r>
    </w:p>
    <w:p w14:paraId="70E09C9D" w14:textId="4191E180" w:rsidR="00B20704" w:rsidRPr="004619CB" w:rsidRDefault="00B20704" w:rsidP="002B0F35">
      <w:pPr>
        <w:pStyle w:val="Prrafodelista"/>
        <w:spacing w:after="0" w:line="360" w:lineRule="auto"/>
        <w:ind w:left="0"/>
        <w:rPr>
          <w:rFonts w:cstheme="minorHAnsi"/>
          <w:iCs/>
          <w:color w:val="000000"/>
          <w:sz w:val="24"/>
          <w:szCs w:val="24"/>
        </w:rPr>
      </w:pPr>
      <w:r w:rsidRPr="00457F13">
        <w:rPr>
          <w:rFonts w:cstheme="minorHAnsi"/>
          <w:b/>
          <w:bCs/>
          <w:iCs/>
          <w:color w:val="000000"/>
          <w:sz w:val="24"/>
          <w:szCs w:val="24"/>
        </w:rPr>
        <w:t>Adquisición de inmuebles:</w:t>
      </w:r>
      <w:r w:rsidRPr="004619CB">
        <w:rPr>
          <w:rFonts w:cstheme="minorHAnsi"/>
          <w:iCs/>
          <w:color w:val="000000"/>
          <w:sz w:val="24"/>
          <w:szCs w:val="24"/>
        </w:rPr>
        <w:t xml:space="preserve">  Licitación pública.</w:t>
      </w:r>
    </w:p>
    <w:p w14:paraId="46F1F0FD" w14:textId="0517CF39" w:rsidR="00B20704" w:rsidRPr="004619CB" w:rsidRDefault="00B20704" w:rsidP="002B0F35">
      <w:pPr>
        <w:pStyle w:val="Prrafodelista"/>
        <w:spacing w:after="0" w:line="360" w:lineRule="auto"/>
        <w:ind w:left="0"/>
        <w:rPr>
          <w:rFonts w:cstheme="minorHAnsi"/>
          <w:iCs/>
          <w:color w:val="000000"/>
          <w:sz w:val="24"/>
          <w:szCs w:val="24"/>
        </w:rPr>
      </w:pPr>
      <w:r w:rsidRPr="00457F13">
        <w:rPr>
          <w:rFonts w:cstheme="minorHAnsi"/>
          <w:b/>
          <w:bCs/>
          <w:iCs/>
          <w:color w:val="000000"/>
          <w:sz w:val="24"/>
          <w:szCs w:val="24"/>
        </w:rPr>
        <w:t>Contratación de Servicios</w:t>
      </w:r>
      <w:r w:rsidR="00457F13" w:rsidRPr="00457F13">
        <w:rPr>
          <w:rFonts w:cstheme="minorHAnsi"/>
          <w:b/>
          <w:bCs/>
          <w:iCs/>
          <w:color w:val="000000"/>
          <w:sz w:val="24"/>
          <w:szCs w:val="24"/>
        </w:rPr>
        <w:t>:</w:t>
      </w:r>
      <w:r w:rsidR="00457F13">
        <w:rPr>
          <w:rFonts w:cstheme="minorHAnsi"/>
          <w:iCs/>
          <w:color w:val="000000"/>
          <w:sz w:val="24"/>
          <w:szCs w:val="24"/>
        </w:rPr>
        <w:t xml:space="preserve">  </w:t>
      </w:r>
      <w:r w:rsidRPr="004619CB">
        <w:rPr>
          <w:rFonts w:cstheme="minorHAnsi"/>
          <w:iCs/>
          <w:color w:val="000000"/>
          <w:sz w:val="24"/>
          <w:szCs w:val="24"/>
        </w:rPr>
        <w:t>Licitación pública, licitación abreviada o contratación directa.</w:t>
      </w:r>
    </w:p>
    <w:p w14:paraId="59414188" w14:textId="01127AA6" w:rsidR="00B20704" w:rsidRPr="004619CB" w:rsidRDefault="00B20704" w:rsidP="002B0F35">
      <w:pPr>
        <w:pStyle w:val="Prrafodelista"/>
        <w:spacing w:after="0" w:line="360" w:lineRule="auto"/>
        <w:ind w:left="0"/>
        <w:rPr>
          <w:rFonts w:cstheme="minorHAnsi"/>
          <w:iCs/>
          <w:color w:val="000000"/>
          <w:sz w:val="24"/>
          <w:szCs w:val="24"/>
        </w:rPr>
      </w:pPr>
      <w:r w:rsidRPr="009E6E2D">
        <w:rPr>
          <w:rFonts w:cstheme="minorHAnsi"/>
          <w:b/>
          <w:bCs/>
          <w:iCs/>
          <w:color w:val="000000"/>
          <w:sz w:val="24"/>
          <w:szCs w:val="24"/>
        </w:rPr>
        <w:t>Arrendamiento de inmuebles:</w:t>
      </w:r>
      <w:r w:rsidRPr="004619CB">
        <w:rPr>
          <w:rFonts w:cstheme="minorHAnsi"/>
          <w:iCs/>
          <w:color w:val="000000"/>
          <w:sz w:val="24"/>
          <w:szCs w:val="24"/>
        </w:rPr>
        <w:t xml:space="preserve">  Licitación pública, licitación abreviada o contratación directa.</w:t>
      </w:r>
    </w:p>
    <w:p w14:paraId="0CCCB71D" w14:textId="1BC723C7" w:rsidR="00B20704" w:rsidRPr="004619CB" w:rsidRDefault="00B20704" w:rsidP="002B0F35">
      <w:pPr>
        <w:pStyle w:val="Prrafodelista"/>
        <w:spacing w:after="0" w:line="360" w:lineRule="auto"/>
        <w:ind w:left="0"/>
        <w:rPr>
          <w:rFonts w:cstheme="minorHAnsi"/>
          <w:iCs/>
          <w:color w:val="000000"/>
          <w:sz w:val="24"/>
          <w:szCs w:val="24"/>
        </w:rPr>
      </w:pPr>
      <w:r w:rsidRPr="009E6E2D">
        <w:rPr>
          <w:rFonts w:cstheme="minorHAnsi"/>
          <w:b/>
          <w:bCs/>
          <w:iCs/>
          <w:color w:val="000000"/>
          <w:sz w:val="24"/>
          <w:szCs w:val="24"/>
        </w:rPr>
        <w:t>Arrendamiento de Equipo o maquinaria:</w:t>
      </w:r>
      <w:r w:rsidRPr="004619CB">
        <w:rPr>
          <w:rFonts w:cstheme="minorHAnsi"/>
          <w:iCs/>
          <w:color w:val="000000"/>
          <w:sz w:val="24"/>
          <w:szCs w:val="24"/>
        </w:rPr>
        <w:t xml:space="preserve">  Licitación pública, licitación abreviada o contratación directa.</w:t>
      </w:r>
    </w:p>
    <w:p w14:paraId="10188F6D" w14:textId="77777777" w:rsidR="009D218B" w:rsidRDefault="009D218B" w:rsidP="002B0F35">
      <w:pPr>
        <w:pStyle w:val="Prrafodelista"/>
        <w:spacing w:after="0" w:line="360" w:lineRule="auto"/>
        <w:ind w:left="0"/>
        <w:rPr>
          <w:rFonts w:cstheme="minorHAnsi"/>
          <w:b/>
          <w:color w:val="64A7BD"/>
          <w:sz w:val="24"/>
          <w:szCs w:val="24"/>
        </w:rPr>
      </w:pPr>
    </w:p>
    <w:p w14:paraId="4D09C5B2" w14:textId="77777777" w:rsidR="00450E4A" w:rsidRDefault="00450E4A" w:rsidP="002B0F35">
      <w:pPr>
        <w:pStyle w:val="Prrafodelista"/>
        <w:spacing w:after="0" w:line="360" w:lineRule="auto"/>
        <w:ind w:left="0"/>
        <w:rPr>
          <w:rFonts w:cstheme="minorHAnsi"/>
          <w:b/>
          <w:sz w:val="24"/>
          <w:szCs w:val="24"/>
        </w:rPr>
      </w:pPr>
    </w:p>
    <w:p w14:paraId="650F73CC" w14:textId="535DB586" w:rsidR="000B0DE8" w:rsidRPr="009E6E2D" w:rsidRDefault="000B0DE8" w:rsidP="002B0F35">
      <w:pPr>
        <w:pStyle w:val="Prrafodelista"/>
        <w:spacing w:after="0" w:line="360" w:lineRule="auto"/>
        <w:ind w:left="0"/>
        <w:rPr>
          <w:rFonts w:cstheme="minorHAnsi"/>
          <w:b/>
          <w:sz w:val="24"/>
          <w:szCs w:val="24"/>
        </w:rPr>
      </w:pPr>
      <w:r w:rsidRPr="009E6E2D">
        <w:rPr>
          <w:rFonts w:cstheme="minorHAnsi"/>
          <w:b/>
          <w:sz w:val="24"/>
          <w:szCs w:val="24"/>
        </w:rPr>
        <w:t>TIPOS DE RECURSOS</w:t>
      </w:r>
    </w:p>
    <w:p w14:paraId="530E45DA" w14:textId="18ADB865" w:rsidR="00B20704" w:rsidRPr="004619CB" w:rsidRDefault="00B20704"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Objeción al Cartel (Artículos del 81 al 83)</w:t>
      </w:r>
    </w:p>
    <w:p w14:paraId="49D61DE4" w14:textId="0861A78C" w:rsidR="00B20704" w:rsidRPr="004619CB" w:rsidRDefault="00B20704"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Apelación contra el acto de adjudicación (Artículos del 84 al 89)</w:t>
      </w:r>
    </w:p>
    <w:p w14:paraId="3E8B1BC4" w14:textId="33F52649" w:rsidR="00B20704" w:rsidRPr="004619CB" w:rsidRDefault="00B20704"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Revocatoria contra el acto de adjudicación (Artículos del 90 al 91)</w:t>
      </w:r>
    </w:p>
    <w:p w14:paraId="1CDA4F46" w14:textId="3EE9A782" w:rsidR="000B0DE8" w:rsidRPr="004619CB" w:rsidRDefault="000B0DE8" w:rsidP="002B0F35">
      <w:pPr>
        <w:pStyle w:val="Prrafodelista"/>
        <w:spacing w:after="0" w:line="360" w:lineRule="auto"/>
        <w:ind w:left="0"/>
        <w:rPr>
          <w:rFonts w:cstheme="minorHAnsi"/>
          <w:b/>
          <w:color w:val="64A7BD"/>
          <w:sz w:val="24"/>
          <w:szCs w:val="24"/>
        </w:rPr>
      </w:pPr>
    </w:p>
    <w:p w14:paraId="7E1FF50F" w14:textId="1942FDCD" w:rsidR="000B0DE8" w:rsidRPr="009E6E2D" w:rsidRDefault="00B20704" w:rsidP="002B0F35">
      <w:pPr>
        <w:pStyle w:val="Prrafodelista"/>
        <w:spacing w:after="0" w:line="360" w:lineRule="auto"/>
        <w:ind w:left="0"/>
        <w:rPr>
          <w:rFonts w:cstheme="minorHAnsi"/>
          <w:b/>
          <w:sz w:val="24"/>
          <w:szCs w:val="24"/>
        </w:rPr>
      </w:pPr>
      <w:r w:rsidRPr="009E6E2D">
        <w:rPr>
          <w:rFonts w:cstheme="minorHAnsi"/>
          <w:b/>
          <w:sz w:val="24"/>
          <w:szCs w:val="24"/>
        </w:rPr>
        <w:t>Régimen de Sanciones:</w:t>
      </w:r>
    </w:p>
    <w:p w14:paraId="53CE5ADC" w14:textId="296CC669" w:rsidR="00B20704" w:rsidRPr="004619CB" w:rsidRDefault="00B20704" w:rsidP="002B0F35">
      <w:pPr>
        <w:pStyle w:val="Prrafodelista"/>
        <w:spacing w:after="0" w:line="360" w:lineRule="auto"/>
        <w:ind w:left="0"/>
        <w:rPr>
          <w:rFonts w:cstheme="minorHAnsi"/>
          <w:iCs/>
          <w:color w:val="000000"/>
          <w:sz w:val="24"/>
          <w:szCs w:val="24"/>
        </w:rPr>
      </w:pPr>
      <w:r w:rsidRPr="004619CB">
        <w:rPr>
          <w:rFonts w:cstheme="minorHAnsi"/>
          <w:iCs/>
          <w:color w:val="000000"/>
          <w:sz w:val="24"/>
          <w:szCs w:val="24"/>
        </w:rPr>
        <w:t>Funcionarios públicos y particulares (</w:t>
      </w:r>
      <w:r w:rsidR="005B7904" w:rsidRPr="004619CB">
        <w:rPr>
          <w:rFonts w:cstheme="minorHAnsi"/>
          <w:iCs/>
          <w:color w:val="000000"/>
          <w:sz w:val="24"/>
          <w:szCs w:val="24"/>
        </w:rPr>
        <w:t>Artículos del 93 al 100 bis)</w:t>
      </w:r>
    </w:p>
    <w:p w14:paraId="1A2A82F8" w14:textId="77777777" w:rsidR="00612720" w:rsidRDefault="00612720" w:rsidP="002B0F35">
      <w:pPr>
        <w:spacing w:after="0" w:line="360" w:lineRule="auto"/>
        <w:rPr>
          <w:rFonts w:cstheme="minorHAnsi"/>
          <w:sz w:val="24"/>
          <w:szCs w:val="24"/>
        </w:rPr>
      </w:pPr>
    </w:p>
    <w:p w14:paraId="60344C82" w14:textId="4754C586" w:rsidR="0085634E" w:rsidRDefault="0085634E" w:rsidP="002B0F35">
      <w:pPr>
        <w:spacing w:after="0" w:line="360" w:lineRule="auto"/>
        <w:rPr>
          <w:rFonts w:cstheme="minorHAnsi"/>
          <w:sz w:val="24"/>
          <w:szCs w:val="24"/>
        </w:rPr>
      </w:pPr>
      <w:r w:rsidRPr="004619CB">
        <w:rPr>
          <w:rFonts w:cstheme="minorHAnsi"/>
          <w:sz w:val="24"/>
          <w:szCs w:val="24"/>
        </w:rPr>
        <w:t>Proveedurías Institucionales son las dependencias técnicas responsables de los procedimientos de contratación administrativa</w:t>
      </w:r>
    </w:p>
    <w:p w14:paraId="270BF0B5" w14:textId="06544FC8" w:rsidR="009E6E2D" w:rsidRPr="00FF635F" w:rsidRDefault="009E6E2D" w:rsidP="00450E4A">
      <w:pPr>
        <w:pStyle w:val="Ttulo1"/>
        <w:rPr>
          <w:rFonts w:eastAsia="Times New Roman"/>
          <w:lang w:eastAsia="es-CR"/>
        </w:rPr>
      </w:pPr>
      <w:bookmarkStart w:id="42" w:name="_Toc148625027"/>
      <w:r w:rsidRPr="00FF635F">
        <w:rPr>
          <w:rFonts w:eastAsia="Times New Roman"/>
          <w:lang w:eastAsia="es-CR"/>
        </w:rPr>
        <w:lastRenderedPageBreak/>
        <w:t>3.7 LEY NÚMERO 8220: PROTECCIÓN AL CIUDADANO DEL EXCESO DE REQUISITOS Y TRÁMITES ADMINISTRATIVOS</w:t>
      </w:r>
      <w:bookmarkEnd w:id="42"/>
    </w:p>
    <w:p w14:paraId="74100A82" w14:textId="77777777" w:rsidR="009E6E2D" w:rsidRDefault="009E6E2D" w:rsidP="002B0F35">
      <w:pPr>
        <w:spacing w:after="0" w:line="360" w:lineRule="auto"/>
        <w:rPr>
          <w:rFonts w:eastAsia="Times New Roman" w:cstheme="minorHAnsi"/>
          <w:i/>
          <w:color w:val="000000"/>
          <w:sz w:val="24"/>
          <w:szCs w:val="24"/>
          <w:lang w:eastAsia="es-CR"/>
        </w:rPr>
      </w:pPr>
    </w:p>
    <w:p w14:paraId="0C6CCA2B" w14:textId="6B854E0C" w:rsidR="00F31FB2" w:rsidRDefault="00F31FB2" w:rsidP="002B0F35">
      <w:pPr>
        <w:spacing w:after="0" w:line="360" w:lineRule="auto"/>
        <w:rPr>
          <w:rFonts w:eastAsia="Times New Roman" w:cstheme="minorHAnsi"/>
          <w:color w:val="000000"/>
          <w:sz w:val="24"/>
          <w:szCs w:val="24"/>
          <w:lang w:eastAsia="es-CR"/>
        </w:rPr>
      </w:pPr>
      <w:r w:rsidRPr="004619CB">
        <w:rPr>
          <w:rFonts w:eastAsia="Times New Roman" w:cstheme="minorHAnsi"/>
          <w:i/>
          <w:color w:val="000000"/>
          <w:sz w:val="24"/>
          <w:szCs w:val="24"/>
          <w:lang w:eastAsia="es-CR"/>
        </w:rPr>
        <w:t xml:space="preserve">“La presente Ley es aplicable a </w:t>
      </w:r>
      <w:r w:rsidRPr="004619CB">
        <w:rPr>
          <w:rFonts w:eastAsia="Times New Roman" w:cstheme="minorHAnsi"/>
          <w:i/>
          <w:color w:val="000000"/>
          <w:sz w:val="24"/>
          <w:szCs w:val="24"/>
          <w:u w:val="single"/>
          <w:lang w:eastAsia="es-CR"/>
        </w:rPr>
        <w:t>toda la Administración Pública, central y descentralizada, incluso instituciones autónomas y semiautónomas, órganos con personalidad jurídica instrumental, entes públicos no estatales, municipalidades y empresas públicas</w:t>
      </w:r>
      <w:r w:rsidRPr="004619CB">
        <w:rPr>
          <w:rFonts w:eastAsia="Times New Roman" w:cstheme="minorHAnsi"/>
          <w:i/>
          <w:color w:val="000000"/>
          <w:sz w:val="24"/>
          <w:szCs w:val="24"/>
          <w:lang w:eastAsia="es-CR"/>
        </w:rPr>
        <w:t xml:space="preserve">. (…)” </w:t>
      </w:r>
      <w:r w:rsidRPr="004619CB">
        <w:rPr>
          <w:rFonts w:eastAsia="Times New Roman" w:cstheme="minorHAnsi"/>
          <w:color w:val="000000"/>
          <w:sz w:val="24"/>
          <w:szCs w:val="24"/>
          <w:lang w:eastAsia="es-CR"/>
        </w:rPr>
        <w:t xml:space="preserve"> (Artículo 1)</w:t>
      </w:r>
    </w:p>
    <w:p w14:paraId="1B1DAA60" w14:textId="77777777" w:rsidR="00C4709C" w:rsidRPr="004619CB" w:rsidRDefault="00C4709C" w:rsidP="002B0F35">
      <w:pPr>
        <w:spacing w:after="0" w:line="360" w:lineRule="auto"/>
        <w:rPr>
          <w:rFonts w:eastAsia="Times New Roman" w:cstheme="minorHAnsi"/>
          <w:color w:val="000000"/>
          <w:sz w:val="24"/>
          <w:szCs w:val="24"/>
          <w:lang w:eastAsia="es-CR"/>
        </w:rPr>
      </w:pPr>
    </w:p>
    <w:p w14:paraId="4D8A9FE1" w14:textId="1E90D633" w:rsidR="00F31FB2" w:rsidRDefault="00F31FB2" w:rsidP="002B0F35">
      <w:pPr>
        <w:spacing w:after="0" w:line="360" w:lineRule="auto"/>
        <w:rPr>
          <w:rFonts w:cstheme="minorHAnsi"/>
          <w:sz w:val="24"/>
          <w:szCs w:val="24"/>
        </w:rPr>
      </w:pPr>
      <w:r w:rsidRPr="004619CB">
        <w:rPr>
          <w:rFonts w:cstheme="minorHAnsi"/>
          <w:i/>
          <w:sz w:val="24"/>
          <w:szCs w:val="24"/>
        </w:rPr>
        <w:t>“Administrado:</w:t>
      </w:r>
      <w:r w:rsidR="00136C51">
        <w:rPr>
          <w:rFonts w:cstheme="minorHAnsi"/>
          <w:i/>
          <w:sz w:val="24"/>
          <w:szCs w:val="24"/>
        </w:rPr>
        <w:t xml:space="preserve"> </w:t>
      </w:r>
      <w:r w:rsidRPr="004619CB">
        <w:rPr>
          <w:rFonts w:cstheme="minorHAnsi"/>
          <w:i/>
          <w:sz w:val="24"/>
          <w:szCs w:val="24"/>
        </w:rPr>
        <w:t xml:space="preserve"> toda persona física o jurídica que, en el ejercicio de su derecho de petición, información y/o derecho o acceso a la justicia administrativa, se dirija a la Administración Pública.” </w:t>
      </w:r>
      <w:r w:rsidRPr="004619CB">
        <w:rPr>
          <w:rFonts w:cstheme="minorHAnsi"/>
          <w:sz w:val="24"/>
          <w:szCs w:val="24"/>
        </w:rPr>
        <w:t>(Art</w:t>
      </w:r>
      <w:r w:rsidR="00060B09">
        <w:rPr>
          <w:rFonts w:cstheme="minorHAnsi"/>
          <w:sz w:val="24"/>
          <w:szCs w:val="24"/>
        </w:rPr>
        <w:t>ículo</w:t>
      </w:r>
      <w:r w:rsidRPr="004619CB">
        <w:rPr>
          <w:rFonts w:cstheme="minorHAnsi"/>
          <w:sz w:val="24"/>
          <w:szCs w:val="24"/>
        </w:rPr>
        <w:t xml:space="preserve"> 1)</w:t>
      </w:r>
    </w:p>
    <w:p w14:paraId="119B0EFB" w14:textId="77777777" w:rsidR="00136C51" w:rsidRPr="004619CB" w:rsidRDefault="00136C51" w:rsidP="002B0F35">
      <w:pPr>
        <w:spacing w:after="0" w:line="360" w:lineRule="auto"/>
        <w:rPr>
          <w:rFonts w:cstheme="minorHAnsi"/>
          <w:sz w:val="24"/>
          <w:szCs w:val="24"/>
        </w:rPr>
      </w:pPr>
    </w:p>
    <w:p w14:paraId="17E540A6" w14:textId="3529E5CE" w:rsidR="000B0DE8" w:rsidRPr="00136C51" w:rsidRDefault="00E47D9C" w:rsidP="002B0F35">
      <w:pPr>
        <w:spacing w:after="0" w:line="360" w:lineRule="auto"/>
        <w:rPr>
          <w:rFonts w:cstheme="minorHAnsi"/>
          <w:b/>
          <w:bCs/>
          <w:sz w:val="24"/>
          <w:szCs w:val="24"/>
        </w:rPr>
      </w:pPr>
      <w:r w:rsidRPr="00136C51">
        <w:rPr>
          <w:rFonts w:cstheme="minorHAnsi"/>
          <w:b/>
          <w:bCs/>
          <w:sz w:val="24"/>
          <w:szCs w:val="24"/>
        </w:rPr>
        <w:t xml:space="preserve">Presentación única de </w:t>
      </w:r>
      <w:r w:rsidR="009D218B" w:rsidRPr="00136C51">
        <w:rPr>
          <w:rFonts w:cstheme="minorHAnsi"/>
          <w:b/>
          <w:bCs/>
          <w:sz w:val="24"/>
          <w:szCs w:val="24"/>
        </w:rPr>
        <w:t>documentos ante</w:t>
      </w:r>
      <w:r w:rsidR="00AE5527" w:rsidRPr="00136C51">
        <w:rPr>
          <w:rFonts w:cstheme="minorHAnsi"/>
          <w:b/>
          <w:bCs/>
          <w:sz w:val="24"/>
          <w:szCs w:val="24"/>
        </w:rPr>
        <w:t xml:space="preserve"> la Administración Pública</w:t>
      </w:r>
      <w:r w:rsidR="00136C51">
        <w:rPr>
          <w:rFonts w:cstheme="minorHAnsi"/>
          <w:b/>
          <w:bCs/>
          <w:sz w:val="24"/>
          <w:szCs w:val="24"/>
        </w:rPr>
        <w:t xml:space="preserve"> AA PP</w:t>
      </w:r>
    </w:p>
    <w:p w14:paraId="08D832FD" w14:textId="03AF24A4" w:rsidR="00AE5527" w:rsidRPr="004619CB" w:rsidRDefault="00AE5527" w:rsidP="002B0F35">
      <w:pPr>
        <w:spacing w:after="0" w:line="360" w:lineRule="auto"/>
        <w:rPr>
          <w:rFonts w:cstheme="minorHAnsi"/>
          <w:sz w:val="24"/>
          <w:szCs w:val="24"/>
        </w:rPr>
      </w:pPr>
      <w:r w:rsidRPr="004619CB">
        <w:rPr>
          <w:rFonts w:cstheme="minorHAnsi"/>
          <w:sz w:val="24"/>
          <w:szCs w:val="24"/>
        </w:rPr>
        <w:t>Publicidad de trámites.  Requisitos:</w:t>
      </w:r>
      <w:r w:rsidR="00136C51">
        <w:rPr>
          <w:rFonts w:cstheme="minorHAnsi"/>
          <w:sz w:val="24"/>
          <w:szCs w:val="24"/>
        </w:rPr>
        <w:t xml:space="preserve">  </w:t>
      </w:r>
      <w:r w:rsidRPr="004619CB">
        <w:rPr>
          <w:rFonts w:cstheme="minorHAnsi"/>
          <w:sz w:val="24"/>
          <w:szCs w:val="24"/>
        </w:rPr>
        <w:t>Constar en ley, decreto ejecutivo o reglamento. Publicado en La Gaceta (manuales e instructivos).</w:t>
      </w:r>
      <w:r w:rsidR="00136C51">
        <w:rPr>
          <w:rFonts w:cstheme="minorHAnsi"/>
          <w:sz w:val="24"/>
          <w:szCs w:val="24"/>
        </w:rPr>
        <w:t xml:space="preserve">  </w:t>
      </w:r>
      <w:r w:rsidRPr="004619CB">
        <w:rPr>
          <w:rFonts w:cstheme="minorHAnsi"/>
          <w:sz w:val="24"/>
          <w:szCs w:val="24"/>
        </w:rPr>
        <w:t>Colocado en un lugar visible en la institución.</w:t>
      </w:r>
      <w:r w:rsidR="00136C51">
        <w:rPr>
          <w:rFonts w:cstheme="minorHAnsi"/>
          <w:sz w:val="24"/>
          <w:szCs w:val="24"/>
        </w:rPr>
        <w:t xml:space="preserve">  </w:t>
      </w:r>
      <w:r w:rsidRPr="004619CB">
        <w:rPr>
          <w:rFonts w:cstheme="minorHAnsi"/>
          <w:sz w:val="24"/>
          <w:szCs w:val="24"/>
        </w:rPr>
        <w:t>Se pueden</w:t>
      </w:r>
      <w:r w:rsidR="00634E08" w:rsidRPr="004619CB">
        <w:rPr>
          <w:rFonts w:cstheme="minorHAnsi"/>
          <w:sz w:val="24"/>
          <w:szCs w:val="24"/>
        </w:rPr>
        <w:t xml:space="preserve"> </w:t>
      </w:r>
      <w:r w:rsidRPr="004619CB">
        <w:rPr>
          <w:rFonts w:cstheme="minorHAnsi"/>
          <w:sz w:val="24"/>
          <w:szCs w:val="24"/>
        </w:rPr>
        <w:t>utilizar medios digi</w:t>
      </w:r>
      <w:r w:rsidR="00634E08" w:rsidRPr="004619CB">
        <w:rPr>
          <w:rFonts w:cstheme="minorHAnsi"/>
          <w:sz w:val="24"/>
          <w:szCs w:val="24"/>
        </w:rPr>
        <w:t>tales.</w:t>
      </w:r>
    </w:p>
    <w:p w14:paraId="715F337A" w14:textId="3DBF83C7" w:rsidR="00634E08" w:rsidRPr="004619CB" w:rsidRDefault="00634E08" w:rsidP="002B0F35">
      <w:pPr>
        <w:spacing w:after="0" w:line="360" w:lineRule="auto"/>
        <w:rPr>
          <w:rFonts w:cstheme="minorHAnsi"/>
          <w:sz w:val="24"/>
          <w:szCs w:val="24"/>
        </w:rPr>
      </w:pPr>
      <w:r w:rsidRPr="004619CB">
        <w:rPr>
          <w:rFonts w:cstheme="minorHAnsi"/>
          <w:sz w:val="24"/>
          <w:szCs w:val="24"/>
        </w:rPr>
        <w:t>Obligación del funcionario público a informar al administrado sobre los trámites.  Se crea un expediente foliado para el control y seguimiento de los documentos.</w:t>
      </w:r>
    </w:p>
    <w:p w14:paraId="0C9CA3F8" w14:textId="270218CC" w:rsidR="00634E08" w:rsidRPr="004619CB" w:rsidRDefault="00634E08" w:rsidP="002B0F35">
      <w:pPr>
        <w:spacing w:after="0" w:line="360" w:lineRule="auto"/>
        <w:rPr>
          <w:rFonts w:cstheme="minorHAnsi"/>
          <w:sz w:val="24"/>
          <w:szCs w:val="24"/>
        </w:rPr>
      </w:pPr>
      <w:r w:rsidRPr="004619CB">
        <w:rPr>
          <w:rFonts w:cstheme="minorHAnsi"/>
          <w:sz w:val="24"/>
          <w:szCs w:val="24"/>
        </w:rPr>
        <w:t>Plazo para resolver.  10 días hábiles:</w:t>
      </w:r>
      <w:r w:rsidR="006F6CC7">
        <w:rPr>
          <w:rFonts w:cstheme="minorHAnsi"/>
          <w:sz w:val="24"/>
          <w:szCs w:val="24"/>
        </w:rPr>
        <w:t xml:space="preserve">  </w:t>
      </w:r>
      <w:r w:rsidRPr="004619CB">
        <w:rPr>
          <w:rFonts w:cstheme="minorHAnsi"/>
          <w:sz w:val="24"/>
          <w:szCs w:val="24"/>
        </w:rPr>
        <w:t>Plazo legal o reglamentario dado.</w:t>
      </w:r>
      <w:r w:rsidR="006F6CC7">
        <w:rPr>
          <w:rFonts w:cstheme="minorHAnsi"/>
          <w:sz w:val="24"/>
          <w:szCs w:val="24"/>
        </w:rPr>
        <w:t xml:space="preserve">  </w:t>
      </w:r>
      <w:r w:rsidRPr="004619CB">
        <w:rPr>
          <w:rFonts w:cstheme="minorHAnsi"/>
          <w:sz w:val="24"/>
          <w:szCs w:val="24"/>
        </w:rPr>
        <w:t>La Administración revisa la documentación aportada por el administrado e indica si hay omisiones.</w:t>
      </w:r>
    </w:p>
    <w:p w14:paraId="7E6CE782" w14:textId="77777777" w:rsidR="006F6CC7" w:rsidRDefault="006F6CC7" w:rsidP="002B0F35">
      <w:pPr>
        <w:spacing w:after="0" w:line="360" w:lineRule="auto"/>
        <w:rPr>
          <w:rFonts w:cstheme="minorHAnsi"/>
          <w:sz w:val="24"/>
          <w:szCs w:val="24"/>
        </w:rPr>
      </w:pPr>
    </w:p>
    <w:p w14:paraId="797E0079" w14:textId="167E180A" w:rsidR="00634E08" w:rsidRPr="004619CB" w:rsidRDefault="00634E08" w:rsidP="002B0F35">
      <w:pPr>
        <w:spacing w:after="0" w:line="360" w:lineRule="auto"/>
        <w:rPr>
          <w:rFonts w:cstheme="minorHAnsi"/>
          <w:sz w:val="24"/>
          <w:szCs w:val="24"/>
        </w:rPr>
      </w:pPr>
      <w:r w:rsidRPr="004619CB">
        <w:rPr>
          <w:rFonts w:cstheme="minorHAnsi"/>
          <w:sz w:val="24"/>
          <w:szCs w:val="24"/>
        </w:rPr>
        <w:t xml:space="preserve">Procedimiento para aplicar silencio positivo a la Administración Pública (Artículo 7).  Coordinación interinstitucional para obtener </w:t>
      </w:r>
      <w:r w:rsidR="008D336E" w:rsidRPr="004619CB">
        <w:rPr>
          <w:rFonts w:cstheme="minorHAnsi"/>
          <w:sz w:val="24"/>
          <w:szCs w:val="24"/>
        </w:rPr>
        <w:t>documentación,</w:t>
      </w:r>
      <w:r w:rsidRPr="004619CB">
        <w:rPr>
          <w:rFonts w:cstheme="minorHAnsi"/>
          <w:sz w:val="24"/>
          <w:szCs w:val="24"/>
        </w:rPr>
        <w:t xml:space="preserve"> que permita resolver asuntos.</w:t>
      </w:r>
    </w:p>
    <w:p w14:paraId="7A7F682B" w14:textId="43ADFE99" w:rsidR="00634E08" w:rsidRDefault="008D336E" w:rsidP="002B0F35">
      <w:pPr>
        <w:spacing w:after="0" w:line="360" w:lineRule="auto"/>
        <w:rPr>
          <w:rFonts w:cstheme="minorHAnsi"/>
          <w:sz w:val="24"/>
          <w:szCs w:val="24"/>
        </w:rPr>
      </w:pPr>
      <w:r w:rsidRPr="004619CB">
        <w:rPr>
          <w:rFonts w:cstheme="minorHAnsi"/>
          <w:sz w:val="24"/>
          <w:szCs w:val="24"/>
        </w:rPr>
        <w:lastRenderedPageBreak/>
        <w:t xml:space="preserve">“Ningún administrado deberá acudir a más de una instancia, entidad y órgano </w:t>
      </w:r>
      <w:proofErr w:type="gramStart"/>
      <w:r w:rsidRPr="004619CB">
        <w:rPr>
          <w:rFonts w:cstheme="minorHAnsi"/>
          <w:sz w:val="24"/>
          <w:szCs w:val="24"/>
        </w:rPr>
        <w:t>público,  para</w:t>
      </w:r>
      <w:proofErr w:type="gramEnd"/>
      <w:r w:rsidRPr="004619CB">
        <w:rPr>
          <w:rFonts w:cstheme="minorHAnsi"/>
          <w:sz w:val="24"/>
          <w:szCs w:val="24"/>
        </w:rPr>
        <w:t xml:space="preserve"> la solicitud de un mismo trámite o requisito, que persiga la misma finalidad” (…) (</w:t>
      </w:r>
      <w:r w:rsidR="00060B09" w:rsidRPr="004619CB">
        <w:rPr>
          <w:rFonts w:cstheme="minorHAnsi"/>
          <w:sz w:val="24"/>
          <w:szCs w:val="24"/>
        </w:rPr>
        <w:t>Artículo</w:t>
      </w:r>
      <w:r w:rsidRPr="004619CB">
        <w:rPr>
          <w:rFonts w:cstheme="minorHAnsi"/>
          <w:sz w:val="24"/>
          <w:szCs w:val="24"/>
        </w:rPr>
        <w:t xml:space="preserve"> 9)</w:t>
      </w:r>
    </w:p>
    <w:p w14:paraId="4E76364C" w14:textId="77777777" w:rsidR="00D457D5" w:rsidRPr="004619CB" w:rsidRDefault="00D457D5" w:rsidP="002B0F35">
      <w:pPr>
        <w:spacing w:after="0" w:line="360" w:lineRule="auto"/>
        <w:rPr>
          <w:rFonts w:cstheme="minorHAnsi"/>
          <w:sz w:val="24"/>
          <w:szCs w:val="24"/>
        </w:rPr>
      </w:pPr>
    </w:p>
    <w:p w14:paraId="52B07B9D" w14:textId="2AD69034" w:rsidR="008D336E" w:rsidRPr="004619CB" w:rsidRDefault="008D336E" w:rsidP="002B0F35">
      <w:pPr>
        <w:spacing w:after="0" w:line="360" w:lineRule="auto"/>
        <w:rPr>
          <w:rFonts w:cstheme="minorHAnsi"/>
          <w:sz w:val="24"/>
          <w:szCs w:val="24"/>
        </w:rPr>
      </w:pPr>
      <w:r w:rsidRPr="004619CB">
        <w:rPr>
          <w:rFonts w:cstheme="minorHAnsi"/>
          <w:sz w:val="24"/>
          <w:szCs w:val="24"/>
        </w:rPr>
        <w:t xml:space="preserve">Rector:  MEIC (Dirección de </w:t>
      </w:r>
      <w:proofErr w:type="gramStart"/>
      <w:r w:rsidRPr="004619CB">
        <w:rPr>
          <w:rFonts w:cstheme="minorHAnsi"/>
          <w:sz w:val="24"/>
          <w:szCs w:val="24"/>
        </w:rPr>
        <w:t>Mejora  Regulatoria</w:t>
      </w:r>
      <w:proofErr w:type="gramEnd"/>
      <w:r w:rsidRPr="004619CB">
        <w:rPr>
          <w:rFonts w:cstheme="minorHAnsi"/>
          <w:sz w:val="24"/>
          <w:szCs w:val="24"/>
        </w:rPr>
        <w:t>) – Cada enti</w:t>
      </w:r>
      <w:r w:rsidR="007D78E1" w:rsidRPr="004619CB">
        <w:rPr>
          <w:rFonts w:cstheme="minorHAnsi"/>
          <w:sz w:val="24"/>
          <w:szCs w:val="24"/>
        </w:rPr>
        <w:t>dad debe contar con un Oficial de Simplificación de trámites.</w:t>
      </w:r>
    </w:p>
    <w:p w14:paraId="2FD3478F" w14:textId="0AC35099" w:rsidR="001C637D" w:rsidRPr="004619CB" w:rsidRDefault="001C637D" w:rsidP="002B0F35">
      <w:pPr>
        <w:spacing w:after="0" w:line="360" w:lineRule="auto"/>
        <w:rPr>
          <w:rFonts w:cstheme="minorHAnsi"/>
          <w:sz w:val="24"/>
          <w:szCs w:val="24"/>
        </w:rPr>
      </w:pPr>
      <w:r w:rsidRPr="004619CB">
        <w:rPr>
          <w:rFonts w:cstheme="minorHAnsi"/>
          <w:sz w:val="24"/>
          <w:szCs w:val="24"/>
        </w:rPr>
        <w:t>Se debe evaluar el costo – beneficios antes de emitir nuevas regulaciones o reformar las existentes.</w:t>
      </w:r>
    </w:p>
    <w:p w14:paraId="689E140D" w14:textId="267009A6" w:rsidR="00106CC6" w:rsidRDefault="00106CC6" w:rsidP="002B0F35">
      <w:pPr>
        <w:spacing w:after="0" w:line="360" w:lineRule="auto"/>
        <w:rPr>
          <w:rFonts w:eastAsiaTheme="majorEastAsia" w:cstheme="minorHAnsi"/>
          <w:b/>
          <w:color w:val="64A7BD"/>
          <w:sz w:val="24"/>
          <w:szCs w:val="24"/>
          <w:lang w:val="es-ES"/>
        </w:rPr>
      </w:pPr>
    </w:p>
    <w:p w14:paraId="576F623D" w14:textId="4FEA3FCA" w:rsidR="000B0DE8" w:rsidRPr="00D457D5" w:rsidRDefault="000B0DE8" w:rsidP="00D457D5">
      <w:pPr>
        <w:pStyle w:val="Ttulo1"/>
      </w:pPr>
      <w:bookmarkStart w:id="43" w:name="_Toc148625028"/>
      <w:r w:rsidRPr="00D457D5">
        <w:t>Bibliografía:</w:t>
      </w:r>
      <w:bookmarkEnd w:id="43"/>
    </w:p>
    <w:p w14:paraId="6718929A" w14:textId="77777777" w:rsidR="000B0DE8" w:rsidRPr="004619CB" w:rsidRDefault="00000000" w:rsidP="002B0F35">
      <w:pPr>
        <w:spacing w:after="0" w:line="360" w:lineRule="auto"/>
        <w:rPr>
          <w:rFonts w:eastAsiaTheme="majorEastAsia" w:cstheme="minorHAnsi"/>
          <w:sz w:val="24"/>
          <w:szCs w:val="24"/>
          <w:lang w:val="es-ES"/>
        </w:rPr>
      </w:pPr>
      <w:hyperlink r:id="rId12" w:history="1">
        <w:r w:rsidR="000B0DE8" w:rsidRPr="004619CB">
          <w:rPr>
            <w:rStyle w:val="Hipervnculo"/>
            <w:rFonts w:eastAsiaTheme="majorEastAsia" w:cstheme="minorHAnsi"/>
            <w:sz w:val="24"/>
            <w:szCs w:val="24"/>
            <w:lang w:val="es-ES"/>
          </w:rPr>
          <w:t>http://www.hacienda.go.cr/contenido/12487-presupuesto-de-la-republica</w:t>
        </w:r>
      </w:hyperlink>
      <w:r w:rsidR="000B0DE8" w:rsidRPr="004619CB">
        <w:rPr>
          <w:rFonts w:eastAsiaTheme="majorEastAsia" w:cstheme="minorHAnsi"/>
          <w:color w:val="64A7BD"/>
          <w:sz w:val="24"/>
          <w:szCs w:val="24"/>
          <w:lang w:val="es-ES"/>
        </w:rPr>
        <w:t xml:space="preserve"> </w:t>
      </w:r>
      <w:r w:rsidR="000B0DE8" w:rsidRPr="004619CB">
        <w:rPr>
          <w:rFonts w:eastAsiaTheme="majorEastAsia" w:cstheme="minorHAnsi"/>
          <w:sz w:val="24"/>
          <w:szCs w:val="24"/>
          <w:lang w:val="es-ES"/>
        </w:rPr>
        <w:t>consultado el 06 de diciembre de 2017</w:t>
      </w:r>
    </w:p>
    <w:p w14:paraId="34BD12FC" w14:textId="77777777" w:rsidR="000B0DE8" w:rsidRPr="004619CB" w:rsidRDefault="00000000" w:rsidP="002B0F35">
      <w:pPr>
        <w:spacing w:after="0" w:line="360" w:lineRule="auto"/>
        <w:rPr>
          <w:rFonts w:eastAsiaTheme="majorEastAsia" w:cstheme="minorHAnsi"/>
          <w:sz w:val="24"/>
          <w:szCs w:val="24"/>
          <w:lang w:val="es-ES"/>
        </w:rPr>
      </w:pPr>
      <w:hyperlink r:id="rId13" w:history="1">
        <w:r w:rsidR="000B0DE8" w:rsidRPr="004619CB">
          <w:rPr>
            <w:rStyle w:val="Hipervnculo"/>
            <w:rFonts w:eastAsiaTheme="majorEastAsia" w:cstheme="minorHAnsi"/>
            <w:sz w:val="24"/>
            <w:szCs w:val="24"/>
            <w:lang w:val="es-ES"/>
          </w:rPr>
          <w:t>http://www.hacienda.go.cr/docs/5852a815b6c46_DE%2033446-H-Crit%20y%20lin%20grles%20del%20proc%20presup%20del%20SP-Art.32-LAFPP.pdf</w:t>
        </w:r>
      </w:hyperlink>
      <w:r w:rsidR="000B0DE8" w:rsidRPr="004619CB">
        <w:rPr>
          <w:rFonts w:eastAsiaTheme="majorEastAsia" w:cstheme="minorHAnsi"/>
          <w:color w:val="64A7BD"/>
          <w:sz w:val="24"/>
          <w:szCs w:val="24"/>
          <w:lang w:val="es-ES"/>
        </w:rPr>
        <w:t xml:space="preserve"> </w:t>
      </w:r>
      <w:r w:rsidR="000B0DE8" w:rsidRPr="004619CB">
        <w:rPr>
          <w:rFonts w:eastAsiaTheme="majorEastAsia" w:cstheme="minorHAnsi"/>
          <w:sz w:val="24"/>
          <w:szCs w:val="24"/>
          <w:lang w:val="es-ES"/>
        </w:rPr>
        <w:t>consultado el 06 de diciembre de 2017</w:t>
      </w:r>
    </w:p>
    <w:p w14:paraId="548E1CBF" w14:textId="77777777" w:rsidR="000B0DE8" w:rsidRPr="004619CB" w:rsidRDefault="000B0DE8"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 xml:space="preserve">Ley </w:t>
      </w:r>
      <w:r w:rsidR="00A25EE4" w:rsidRPr="004619CB">
        <w:rPr>
          <w:rFonts w:eastAsiaTheme="majorEastAsia" w:cstheme="minorHAnsi"/>
          <w:sz w:val="24"/>
          <w:szCs w:val="24"/>
          <w:lang w:val="es-ES"/>
        </w:rPr>
        <w:t>5525</w:t>
      </w:r>
      <w:r w:rsidRPr="004619CB">
        <w:rPr>
          <w:rFonts w:eastAsiaTheme="majorEastAsia" w:cstheme="minorHAnsi"/>
          <w:sz w:val="24"/>
          <w:szCs w:val="24"/>
          <w:lang w:val="es-ES"/>
        </w:rPr>
        <w:t>: Ley</w:t>
      </w:r>
      <w:r w:rsidR="00A25EE4" w:rsidRPr="004619CB">
        <w:rPr>
          <w:rFonts w:eastAsiaTheme="majorEastAsia" w:cstheme="minorHAnsi"/>
          <w:sz w:val="24"/>
          <w:szCs w:val="24"/>
          <w:lang w:val="es-ES"/>
        </w:rPr>
        <w:t xml:space="preserve"> de Planificación Nacional</w:t>
      </w:r>
    </w:p>
    <w:p w14:paraId="6AF1A500" w14:textId="77777777" w:rsidR="00A25EE4" w:rsidRPr="004619CB" w:rsidRDefault="00A25EE4"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Ley 6227: Ley General de la Administración Pública</w:t>
      </w:r>
    </w:p>
    <w:p w14:paraId="5353D421" w14:textId="77777777" w:rsidR="000B0DE8" w:rsidRPr="004619CB" w:rsidRDefault="000B0DE8"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Ley 7494: Ley de Contratación Administrativa</w:t>
      </w:r>
    </w:p>
    <w:p w14:paraId="51FDDBD1" w14:textId="77777777" w:rsidR="000B0DE8" w:rsidRPr="004619CB" w:rsidRDefault="000B0DE8"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Ley 8131: Ley de Administración Financiera de la República y Presupuestos Públicos</w:t>
      </w:r>
    </w:p>
    <w:p w14:paraId="12E6B500" w14:textId="77777777" w:rsidR="000B0DE8" w:rsidRPr="004619CB" w:rsidRDefault="000B0DE8"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Ley 8220: Ley de Protección al Ciudadano del exceso de requisitos y trámites administrativos</w:t>
      </w:r>
    </w:p>
    <w:p w14:paraId="37BA6CD5" w14:textId="77777777" w:rsidR="000B0DE8" w:rsidRPr="004619CB" w:rsidRDefault="000B0DE8"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Ley 8292: Ley de Control Interno</w:t>
      </w:r>
    </w:p>
    <w:p w14:paraId="05EE0B30" w14:textId="77777777" w:rsidR="000B0DE8" w:rsidRPr="004619CB" w:rsidRDefault="000B0DE8"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Ley 8422: Ley contra el Enriquecimiento Ilícito en la Función Pública</w:t>
      </w:r>
    </w:p>
    <w:p w14:paraId="0E745660" w14:textId="77777777" w:rsidR="00C4709C" w:rsidRDefault="00C4709C" w:rsidP="002B0F35">
      <w:pPr>
        <w:spacing w:after="0" w:line="360" w:lineRule="auto"/>
        <w:rPr>
          <w:rFonts w:eastAsiaTheme="majorEastAsia" w:cstheme="minorHAnsi"/>
          <w:sz w:val="24"/>
          <w:szCs w:val="24"/>
          <w:lang w:val="es-ES"/>
        </w:rPr>
      </w:pPr>
    </w:p>
    <w:p w14:paraId="2C0D8AFA" w14:textId="77777777" w:rsidR="009E6E2D" w:rsidRDefault="009E6E2D" w:rsidP="002B0F35">
      <w:pPr>
        <w:spacing w:after="0" w:line="360" w:lineRule="auto"/>
        <w:rPr>
          <w:rFonts w:eastAsiaTheme="majorEastAsia" w:cstheme="minorHAnsi"/>
          <w:b/>
          <w:bCs/>
          <w:sz w:val="24"/>
          <w:szCs w:val="24"/>
          <w:lang w:val="es-ES"/>
        </w:rPr>
      </w:pPr>
    </w:p>
    <w:p w14:paraId="75E767B6" w14:textId="332EF8DA" w:rsidR="009D218B" w:rsidRPr="00CE2D5C" w:rsidRDefault="009D218B" w:rsidP="002B0F35">
      <w:pPr>
        <w:pStyle w:val="Ttulo1"/>
        <w:rPr>
          <w:lang w:val="es-ES"/>
        </w:rPr>
      </w:pPr>
      <w:bookmarkStart w:id="44" w:name="_Toc148625029"/>
      <w:r w:rsidRPr="00CE2D5C">
        <w:rPr>
          <w:lang w:val="es-ES"/>
        </w:rPr>
        <w:lastRenderedPageBreak/>
        <w:t>Tema 4: El Régimen de Servicio Civil en Costa Rica</w:t>
      </w:r>
      <w:bookmarkEnd w:id="44"/>
    </w:p>
    <w:p w14:paraId="33A8E1AE" w14:textId="77777777" w:rsidR="009D218B" w:rsidRPr="00F51BA9" w:rsidRDefault="009D218B" w:rsidP="002B0F35">
      <w:pPr>
        <w:spacing w:after="0" w:line="360" w:lineRule="auto"/>
        <w:rPr>
          <w:rFonts w:eastAsiaTheme="majorEastAsia" w:cstheme="minorHAnsi"/>
          <w:b/>
          <w:bCs/>
          <w:sz w:val="24"/>
          <w:szCs w:val="24"/>
          <w:lang w:val="es-ES"/>
        </w:rPr>
      </w:pPr>
      <w:r w:rsidRPr="00F51BA9">
        <w:rPr>
          <w:rFonts w:eastAsiaTheme="majorEastAsia" w:cstheme="minorHAnsi"/>
          <w:b/>
          <w:bCs/>
          <w:sz w:val="24"/>
          <w:szCs w:val="24"/>
          <w:lang w:val="es-ES"/>
        </w:rPr>
        <w:t>Contenidos:</w:t>
      </w:r>
    </w:p>
    <w:p w14:paraId="5BB7AAA9" w14:textId="77777777" w:rsidR="009D218B" w:rsidRPr="00F51BA9" w:rsidRDefault="009D218B" w:rsidP="002B0F35">
      <w:pPr>
        <w:spacing w:after="0" w:line="360" w:lineRule="auto"/>
        <w:ind w:left="284" w:hanging="284"/>
        <w:rPr>
          <w:rFonts w:eastAsiaTheme="majorEastAsia" w:cstheme="minorHAnsi"/>
          <w:sz w:val="24"/>
          <w:szCs w:val="24"/>
          <w:lang w:val="es-ES"/>
        </w:rPr>
      </w:pPr>
      <w:r w:rsidRPr="00F51BA9">
        <w:rPr>
          <w:rFonts w:eastAsiaTheme="majorEastAsia" w:cstheme="minorHAnsi"/>
          <w:sz w:val="24"/>
          <w:szCs w:val="24"/>
          <w:lang w:val="es-ES"/>
        </w:rPr>
        <w:t>1.</w:t>
      </w:r>
      <w:r w:rsidRPr="00F51BA9">
        <w:rPr>
          <w:rFonts w:eastAsiaTheme="majorEastAsia" w:cstheme="minorHAnsi"/>
          <w:sz w:val="24"/>
          <w:szCs w:val="24"/>
          <w:lang w:val="es-ES"/>
        </w:rPr>
        <w:tab/>
        <w:t>Concepto</w:t>
      </w:r>
    </w:p>
    <w:p w14:paraId="301B03C4" w14:textId="77777777" w:rsidR="009D218B" w:rsidRPr="00F51BA9" w:rsidRDefault="009D218B" w:rsidP="002B0F35">
      <w:pPr>
        <w:spacing w:after="0" w:line="360" w:lineRule="auto"/>
        <w:ind w:left="284" w:hanging="284"/>
        <w:rPr>
          <w:rFonts w:eastAsiaTheme="majorEastAsia" w:cstheme="minorHAnsi"/>
          <w:sz w:val="24"/>
          <w:szCs w:val="24"/>
          <w:lang w:val="es-ES"/>
        </w:rPr>
      </w:pPr>
      <w:r w:rsidRPr="00F51BA9">
        <w:rPr>
          <w:rFonts w:eastAsiaTheme="majorEastAsia" w:cstheme="minorHAnsi"/>
          <w:sz w:val="24"/>
          <w:szCs w:val="24"/>
          <w:lang w:val="es-ES"/>
        </w:rPr>
        <w:t>2.</w:t>
      </w:r>
      <w:r w:rsidRPr="00F51BA9">
        <w:rPr>
          <w:rFonts w:eastAsiaTheme="majorEastAsia" w:cstheme="minorHAnsi"/>
          <w:sz w:val="24"/>
          <w:szCs w:val="24"/>
          <w:lang w:val="es-ES"/>
        </w:rPr>
        <w:tab/>
        <w:t>Antecedentes históricos</w:t>
      </w:r>
    </w:p>
    <w:p w14:paraId="176C3F09" w14:textId="77777777" w:rsidR="009D218B" w:rsidRPr="00F51BA9" w:rsidRDefault="009D218B" w:rsidP="002B0F35">
      <w:pPr>
        <w:spacing w:after="0" w:line="360" w:lineRule="auto"/>
        <w:ind w:left="284" w:hanging="284"/>
        <w:rPr>
          <w:rFonts w:eastAsiaTheme="majorEastAsia" w:cstheme="minorHAnsi"/>
          <w:sz w:val="24"/>
          <w:szCs w:val="24"/>
          <w:lang w:val="es-ES"/>
        </w:rPr>
      </w:pPr>
      <w:r w:rsidRPr="00F51BA9">
        <w:rPr>
          <w:rFonts w:eastAsiaTheme="majorEastAsia" w:cstheme="minorHAnsi"/>
          <w:sz w:val="24"/>
          <w:szCs w:val="24"/>
          <w:lang w:val="es-ES"/>
        </w:rPr>
        <w:t>3.</w:t>
      </w:r>
      <w:r w:rsidRPr="00F51BA9">
        <w:rPr>
          <w:rFonts w:eastAsiaTheme="majorEastAsia" w:cstheme="minorHAnsi"/>
          <w:sz w:val="24"/>
          <w:szCs w:val="24"/>
          <w:lang w:val="es-ES"/>
        </w:rPr>
        <w:tab/>
        <w:t>Promulgación del Régimen de Servicio Civil</w:t>
      </w:r>
    </w:p>
    <w:p w14:paraId="2EBB0507" w14:textId="77777777" w:rsidR="009D218B" w:rsidRPr="00F51BA9" w:rsidRDefault="009D218B" w:rsidP="002B0F35">
      <w:pPr>
        <w:spacing w:after="0" w:line="360" w:lineRule="auto"/>
        <w:ind w:left="284" w:hanging="284"/>
        <w:rPr>
          <w:rFonts w:eastAsiaTheme="majorEastAsia" w:cstheme="minorHAnsi"/>
          <w:sz w:val="24"/>
          <w:szCs w:val="24"/>
          <w:lang w:val="es-ES"/>
        </w:rPr>
      </w:pPr>
      <w:r w:rsidRPr="00F51BA9">
        <w:rPr>
          <w:rFonts w:eastAsiaTheme="majorEastAsia" w:cstheme="minorHAnsi"/>
          <w:sz w:val="24"/>
          <w:szCs w:val="24"/>
          <w:lang w:val="es-ES"/>
        </w:rPr>
        <w:t>4.</w:t>
      </w:r>
      <w:r w:rsidRPr="00F51BA9">
        <w:rPr>
          <w:rFonts w:eastAsiaTheme="majorEastAsia" w:cstheme="minorHAnsi"/>
          <w:sz w:val="24"/>
          <w:szCs w:val="24"/>
          <w:lang w:val="es-ES"/>
        </w:rPr>
        <w:tab/>
        <w:t>Principios</w:t>
      </w:r>
    </w:p>
    <w:p w14:paraId="57BC9F54" w14:textId="77777777" w:rsidR="009D218B" w:rsidRPr="00F51BA9" w:rsidRDefault="009D218B" w:rsidP="002B0F35">
      <w:pPr>
        <w:spacing w:after="0" w:line="360" w:lineRule="auto"/>
        <w:ind w:left="284" w:hanging="284"/>
        <w:rPr>
          <w:rFonts w:eastAsiaTheme="majorEastAsia" w:cstheme="minorHAnsi"/>
          <w:sz w:val="24"/>
          <w:szCs w:val="24"/>
          <w:lang w:val="es-ES"/>
        </w:rPr>
      </w:pPr>
      <w:r w:rsidRPr="00F51BA9">
        <w:rPr>
          <w:rFonts w:eastAsiaTheme="majorEastAsia" w:cstheme="minorHAnsi"/>
          <w:sz w:val="24"/>
          <w:szCs w:val="24"/>
          <w:lang w:val="es-ES"/>
        </w:rPr>
        <w:t>5.</w:t>
      </w:r>
      <w:r w:rsidRPr="00F51BA9">
        <w:rPr>
          <w:rFonts w:eastAsiaTheme="majorEastAsia" w:cstheme="minorHAnsi"/>
          <w:sz w:val="24"/>
          <w:szCs w:val="24"/>
          <w:lang w:val="es-ES"/>
        </w:rPr>
        <w:tab/>
        <w:t>Sistema de la Gestión de Recursos Humanos</w:t>
      </w:r>
    </w:p>
    <w:p w14:paraId="182FE1D1" w14:textId="7A3945C9" w:rsidR="000B0DE8" w:rsidRPr="00F51BA9" w:rsidRDefault="009D218B" w:rsidP="002B0F35">
      <w:pPr>
        <w:spacing w:after="0" w:line="360" w:lineRule="auto"/>
        <w:ind w:left="284" w:hanging="284"/>
        <w:rPr>
          <w:rFonts w:eastAsiaTheme="majorEastAsia" w:cstheme="minorHAnsi"/>
          <w:sz w:val="24"/>
          <w:szCs w:val="24"/>
          <w:lang w:val="es-ES"/>
        </w:rPr>
      </w:pPr>
      <w:r w:rsidRPr="00F51BA9">
        <w:rPr>
          <w:rFonts w:eastAsiaTheme="majorEastAsia" w:cstheme="minorHAnsi"/>
          <w:sz w:val="24"/>
          <w:szCs w:val="24"/>
          <w:lang w:val="es-ES"/>
        </w:rPr>
        <w:t>6.</w:t>
      </w:r>
      <w:r w:rsidRPr="00F51BA9">
        <w:rPr>
          <w:rFonts w:eastAsiaTheme="majorEastAsia" w:cstheme="minorHAnsi"/>
          <w:sz w:val="24"/>
          <w:szCs w:val="24"/>
          <w:lang w:val="es-ES"/>
        </w:rPr>
        <w:tab/>
        <w:t>Vinculación y desvinculación de la función pública</w:t>
      </w:r>
    </w:p>
    <w:p w14:paraId="63168749" w14:textId="77777777" w:rsidR="00C4709C" w:rsidRDefault="00C4709C" w:rsidP="002B0F35">
      <w:pPr>
        <w:spacing w:after="0" w:line="360" w:lineRule="auto"/>
        <w:rPr>
          <w:rFonts w:eastAsiaTheme="majorEastAsia" w:cstheme="minorHAnsi"/>
          <w:b/>
          <w:color w:val="E6AC2B"/>
          <w:sz w:val="24"/>
          <w:szCs w:val="24"/>
          <w:lang w:val="es-ES"/>
        </w:rPr>
      </w:pPr>
    </w:p>
    <w:p w14:paraId="25887465" w14:textId="77777777" w:rsidR="00C4709C" w:rsidRDefault="00C4709C" w:rsidP="002B0F35">
      <w:pPr>
        <w:spacing w:after="0" w:line="360" w:lineRule="auto"/>
        <w:rPr>
          <w:rFonts w:eastAsiaTheme="majorEastAsia" w:cstheme="minorHAnsi"/>
          <w:b/>
          <w:color w:val="E6AC2B"/>
          <w:sz w:val="24"/>
          <w:szCs w:val="24"/>
          <w:lang w:val="es-ES"/>
        </w:rPr>
      </w:pPr>
    </w:p>
    <w:p w14:paraId="4B87A1CD" w14:textId="7250EC5C" w:rsidR="000B0DE8" w:rsidRPr="00FF635F" w:rsidRDefault="000B0DE8" w:rsidP="00450E4A">
      <w:pPr>
        <w:pStyle w:val="Ttulo1"/>
        <w:rPr>
          <w:lang w:val="es-ES"/>
        </w:rPr>
      </w:pPr>
      <w:bookmarkStart w:id="45" w:name="_Toc148625030"/>
      <w:r w:rsidRPr="00FF635F">
        <w:rPr>
          <w:lang w:val="es-ES"/>
        </w:rPr>
        <w:t>INTRODUCCIÓN</w:t>
      </w:r>
      <w:bookmarkEnd w:id="45"/>
    </w:p>
    <w:p w14:paraId="2D571AED" w14:textId="77777777" w:rsidR="000B0DE8" w:rsidRPr="004619CB" w:rsidRDefault="000B0DE8" w:rsidP="002B0F35">
      <w:pPr>
        <w:spacing w:after="0" w:line="360" w:lineRule="auto"/>
        <w:rPr>
          <w:rFonts w:cstheme="minorHAnsi"/>
          <w:sz w:val="24"/>
          <w:szCs w:val="24"/>
        </w:rPr>
      </w:pPr>
      <w:r w:rsidRPr="004619CB">
        <w:rPr>
          <w:rFonts w:cstheme="minorHAnsi"/>
          <w:sz w:val="24"/>
          <w:szCs w:val="24"/>
        </w:rPr>
        <w:t xml:space="preserve">El propósito de este acápite es describir el Régimen del Servicio Civil, sus características, funcionamiento, así como los subsistemas asociados a la Gestión de Recursos Humanos; aspecto fundamental para todo servidor público, ya que el Régimen de Servicio Civil comprende, de forma general, la manera de proceder en los diferentes subprocesos de la Gestión de Recursos Humanos, así como los derechos y obligaciones del funcionariado público, con lo cual se facilita las relaciones entre Patrono y trabajador. </w:t>
      </w:r>
    </w:p>
    <w:p w14:paraId="57CC5484" w14:textId="77777777" w:rsidR="00C4709C" w:rsidRDefault="00C4709C" w:rsidP="002B0F35">
      <w:pPr>
        <w:pStyle w:val="Ttulo1"/>
        <w:spacing w:before="0" w:after="0" w:line="360" w:lineRule="auto"/>
        <w:rPr>
          <w:rFonts w:asciiTheme="minorHAnsi" w:hAnsiTheme="minorHAnsi" w:cstheme="minorHAnsi"/>
          <w:color w:val="E6AC2B"/>
          <w:sz w:val="24"/>
          <w:szCs w:val="24"/>
          <w:lang w:val="es-ES"/>
        </w:rPr>
      </w:pPr>
      <w:bookmarkStart w:id="46" w:name="_Toc523309601"/>
    </w:p>
    <w:p w14:paraId="571196D9" w14:textId="50542DE7" w:rsidR="00245A28" w:rsidRPr="00245A28" w:rsidRDefault="00245A28" w:rsidP="002B0F35">
      <w:pPr>
        <w:spacing w:after="0" w:line="360" w:lineRule="auto"/>
        <w:rPr>
          <w:rFonts w:cstheme="minorHAnsi"/>
          <w:b/>
          <w:bCs/>
          <w:sz w:val="24"/>
          <w:szCs w:val="24"/>
        </w:rPr>
      </w:pPr>
      <w:bookmarkStart w:id="47" w:name="_Toc148625031"/>
      <w:bookmarkEnd w:id="46"/>
      <w:r w:rsidRPr="00450E4A">
        <w:rPr>
          <w:rStyle w:val="Ttulo1Car"/>
        </w:rPr>
        <w:t>4.1 CONCEPTO</w:t>
      </w:r>
      <w:bookmarkEnd w:id="47"/>
      <w:r>
        <w:rPr>
          <w:rStyle w:val="Refdenotaalpie"/>
          <w:rFonts w:cstheme="minorHAnsi"/>
          <w:b/>
          <w:bCs/>
          <w:sz w:val="24"/>
          <w:szCs w:val="24"/>
        </w:rPr>
        <w:footnoteReference w:id="7"/>
      </w:r>
      <w:r w:rsidRPr="00245A28">
        <w:rPr>
          <w:rFonts w:cstheme="minorHAnsi"/>
          <w:b/>
          <w:bCs/>
          <w:sz w:val="24"/>
          <w:szCs w:val="24"/>
        </w:rPr>
        <w:t xml:space="preserve"> </w:t>
      </w:r>
    </w:p>
    <w:p w14:paraId="40F37C35" w14:textId="6567B82E" w:rsidR="000B0DE8" w:rsidRDefault="001C637D" w:rsidP="002B0F35">
      <w:pPr>
        <w:spacing w:after="0" w:line="360" w:lineRule="auto"/>
        <w:rPr>
          <w:rFonts w:cstheme="minorHAnsi"/>
          <w:sz w:val="24"/>
          <w:szCs w:val="24"/>
        </w:rPr>
      </w:pPr>
      <w:r w:rsidRPr="004619CB">
        <w:rPr>
          <w:rFonts w:cstheme="minorHAnsi"/>
          <w:sz w:val="24"/>
          <w:szCs w:val="24"/>
        </w:rPr>
        <w:t xml:space="preserve">(…) “es un sistema jurídico-administrativo, creado para atraer y mantener en el servicio público al personal con mayores méritos. Está constituido por un conjunto de instituciones, personas, normas y principios filosóficos, doctrinarios y técnicos; establecidos en procura de garantizar la </w:t>
      </w:r>
      <w:r w:rsidRPr="00FF483C">
        <w:rPr>
          <w:rFonts w:cstheme="minorHAnsi"/>
          <w:b/>
          <w:bCs/>
          <w:sz w:val="24"/>
          <w:szCs w:val="24"/>
        </w:rPr>
        <w:t>eficiencia de la Administración Pública, proteger los derechos de sus servidores y conservar una relación ordenada y equitativa en la administración del empleo público”.</w:t>
      </w:r>
    </w:p>
    <w:p w14:paraId="40995331" w14:textId="49AFA3D4" w:rsidR="00245A28" w:rsidRPr="00FF635F" w:rsidRDefault="00245A28" w:rsidP="00D457D5">
      <w:pPr>
        <w:pStyle w:val="Ttulo1"/>
      </w:pPr>
      <w:r w:rsidRPr="00FF635F">
        <w:t>4.2 ANTECEDENTES HISTÓRICOS</w:t>
      </w:r>
    </w:p>
    <w:p w14:paraId="46E36ED7" w14:textId="77777777" w:rsidR="00245A28" w:rsidRPr="004619CB" w:rsidRDefault="00245A28" w:rsidP="002B0F35">
      <w:pPr>
        <w:spacing w:after="0" w:line="360" w:lineRule="auto"/>
        <w:rPr>
          <w:rFonts w:cstheme="minorHAnsi"/>
          <w:sz w:val="24"/>
          <w:szCs w:val="24"/>
        </w:rPr>
      </w:pPr>
    </w:p>
    <w:p w14:paraId="00812A2A" w14:textId="512E8202" w:rsidR="001C637D" w:rsidRPr="004619CB" w:rsidRDefault="001C637D" w:rsidP="00FA14ED">
      <w:pPr>
        <w:pStyle w:val="Prrafodelista"/>
        <w:numPr>
          <w:ilvl w:val="0"/>
          <w:numId w:val="5"/>
        </w:numPr>
        <w:tabs>
          <w:tab w:val="clear" w:pos="720"/>
        </w:tabs>
        <w:spacing w:after="0" w:line="360" w:lineRule="auto"/>
        <w:ind w:left="284" w:hanging="284"/>
        <w:rPr>
          <w:rFonts w:cstheme="minorHAnsi"/>
          <w:sz w:val="24"/>
          <w:szCs w:val="24"/>
        </w:rPr>
      </w:pPr>
      <w:r w:rsidRPr="004619CB">
        <w:rPr>
          <w:rFonts w:cstheme="minorHAnsi"/>
          <w:sz w:val="24"/>
          <w:szCs w:val="24"/>
        </w:rPr>
        <w:t>Remotos: Evidencian indirectamente la idea de ordenar la Administración Pública</w:t>
      </w:r>
      <w:r w:rsidR="00312D1C" w:rsidRPr="004619CB">
        <w:rPr>
          <w:rFonts w:cstheme="minorHAnsi"/>
          <w:sz w:val="24"/>
          <w:szCs w:val="24"/>
        </w:rPr>
        <w:t>.</w:t>
      </w:r>
    </w:p>
    <w:p w14:paraId="4E1F9B38" w14:textId="76967F04" w:rsidR="001C637D" w:rsidRPr="004619CB" w:rsidRDefault="001C637D" w:rsidP="00FA14ED">
      <w:pPr>
        <w:pStyle w:val="Prrafodelista"/>
        <w:numPr>
          <w:ilvl w:val="0"/>
          <w:numId w:val="5"/>
        </w:numPr>
        <w:tabs>
          <w:tab w:val="clear" w:pos="720"/>
        </w:tabs>
        <w:spacing w:after="0" w:line="360" w:lineRule="auto"/>
        <w:ind w:left="284" w:hanging="284"/>
        <w:rPr>
          <w:rFonts w:cstheme="minorHAnsi"/>
          <w:sz w:val="24"/>
          <w:szCs w:val="24"/>
        </w:rPr>
      </w:pPr>
      <w:r w:rsidRPr="004619CB">
        <w:rPr>
          <w:rFonts w:cstheme="minorHAnsi"/>
          <w:sz w:val="24"/>
          <w:szCs w:val="24"/>
        </w:rPr>
        <w:t>Recientes: Generan directa y concreta la posibilidad de establecer el Régimen de Servicio Civil</w:t>
      </w:r>
      <w:r w:rsidR="00312D1C" w:rsidRPr="004619CB">
        <w:rPr>
          <w:rFonts w:cstheme="minorHAnsi"/>
          <w:sz w:val="24"/>
          <w:szCs w:val="24"/>
        </w:rPr>
        <w:t>.</w:t>
      </w:r>
    </w:p>
    <w:p w14:paraId="629BB440" w14:textId="77777777" w:rsidR="00C4709C" w:rsidRDefault="00C4709C" w:rsidP="002B0F35">
      <w:pPr>
        <w:spacing w:after="0" w:line="360" w:lineRule="auto"/>
        <w:rPr>
          <w:rFonts w:cstheme="minorHAnsi"/>
          <w:b/>
          <w:bCs/>
          <w:sz w:val="24"/>
          <w:szCs w:val="24"/>
        </w:rPr>
      </w:pPr>
    </w:p>
    <w:p w14:paraId="55D1558E" w14:textId="4C61E504" w:rsidR="000B0DE8" w:rsidRPr="004619CB" w:rsidRDefault="000B0DE8" w:rsidP="002B0F35">
      <w:pPr>
        <w:spacing w:after="0" w:line="360" w:lineRule="auto"/>
        <w:rPr>
          <w:rFonts w:cstheme="minorHAnsi"/>
          <w:b/>
          <w:bCs/>
          <w:sz w:val="24"/>
          <w:szCs w:val="24"/>
        </w:rPr>
      </w:pPr>
      <w:r w:rsidRPr="004619CB">
        <w:rPr>
          <w:rFonts w:cstheme="minorHAnsi"/>
          <w:b/>
          <w:bCs/>
          <w:sz w:val="24"/>
          <w:szCs w:val="24"/>
        </w:rPr>
        <w:t>Remotos:</w:t>
      </w:r>
    </w:p>
    <w:p w14:paraId="6995BC54" w14:textId="062AF493" w:rsidR="00312D1C" w:rsidRPr="004619CB" w:rsidRDefault="00312D1C" w:rsidP="002B0F35">
      <w:pPr>
        <w:spacing w:after="0" w:line="360" w:lineRule="auto"/>
        <w:rPr>
          <w:rFonts w:cstheme="minorHAnsi"/>
          <w:sz w:val="24"/>
          <w:szCs w:val="24"/>
        </w:rPr>
      </w:pPr>
      <w:r w:rsidRPr="00312D1C">
        <w:rPr>
          <w:rFonts w:cstheme="minorHAnsi"/>
          <w:sz w:val="24"/>
          <w:szCs w:val="24"/>
        </w:rPr>
        <w:t xml:space="preserve">Época colonial se emitieron disposiciones para </w:t>
      </w:r>
      <w:r w:rsidRPr="004619CB">
        <w:rPr>
          <w:rFonts w:cstheme="minorHAnsi"/>
          <w:sz w:val="24"/>
          <w:szCs w:val="24"/>
        </w:rPr>
        <w:t>regular asuntos</w:t>
      </w:r>
      <w:r w:rsidRPr="00312D1C">
        <w:rPr>
          <w:rFonts w:cstheme="minorHAnsi"/>
          <w:sz w:val="24"/>
          <w:szCs w:val="24"/>
        </w:rPr>
        <w:t xml:space="preserve"> del servicio público</w:t>
      </w:r>
      <w:r w:rsidRPr="004619CB">
        <w:rPr>
          <w:rFonts w:cstheme="minorHAnsi"/>
          <w:sz w:val="24"/>
          <w:szCs w:val="24"/>
        </w:rPr>
        <w:t>.</w:t>
      </w:r>
    </w:p>
    <w:p w14:paraId="7F0D0EB2" w14:textId="3D35F3E5" w:rsidR="00312D1C" w:rsidRPr="004619CB" w:rsidRDefault="00312D1C" w:rsidP="002B0F35">
      <w:pPr>
        <w:spacing w:after="0" w:line="360" w:lineRule="auto"/>
        <w:rPr>
          <w:rFonts w:cstheme="minorHAnsi"/>
          <w:sz w:val="24"/>
          <w:szCs w:val="24"/>
        </w:rPr>
      </w:pPr>
      <w:r w:rsidRPr="004619CB">
        <w:rPr>
          <w:rFonts w:cstheme="minorHAnsi"/>
          <w:sz w:val="24"/>
          <w:szCs w:val="24"/>
        </w:rPr>
        <w:t>1872: Decreto Legislativo para regular licencias, ausencias por enfermedad, recargo de funciones, entre otros.</w:t>
      </w:r>
    </w:p>
    <w:p w14:paraId="2A9502C1" w14:textId="53B264FF" w:rsidR="00312D1C" w:rsidRPr="004619CB" w:rsidRDefault="00312D1C" w:rsidP="002B0F35">
      <w:pPr>
        <w:spacing w:after="0" w:line="360" w:lineRule="auto"/>
        <w:rPr>
          <w:rFonts w:cstheme="minorHAnsi"/>
          <w:sz w:val="24"/>
          <w:szCs w:val="24"/>
        </w:rPr>
      </w:pPr>
      <w:r w:rsidRPr="004619CB">
        <w:rPr>
          <w:rFonts w:cstheme="minorHAnsi"/>
          <w:sz w:val="24"/>
          <w:szCs w:val="24"/>
        </w:rPr>
        <w:t xml:space="preserve">"...Nombramientos hechos a base de política resultan pésimos. Tiempo es ya de establecer el Servicio Civil (...)" </w:t>
      </w:r>
      <w:proofErr w:type="gramStart"/>
      <w:r w:rsidRPr="004619CB">
        <w:rPr>
          <w:rFonts w:cstheme="minorHAnsi"/>
          <w:sz w:val="24"/>
          <w:szCs w:val="24"/>
        </w:rPr>
        <w:t>Presidente</w:t>
      </w:r>
      <w:proofErr w:type="gramEnd"/>
      <w:r w:rsidRPr="004619CB">
        <w:rPr>
          <w:rFonts w:cstheme="minorHAnsi"/>
          <w:sz w:val="24"/>
          <w:szCs w:val="24"/>
        </w:rPr>
        <w:t xml:space="preserve"> Ricardo Jiménez Oreamuno, Discurso 01 de mayo 1928.</w:t>
      </w:r>
    </w:p>
    <w:p w14:paraId="75DF0578" w14:textId="77777777" w:rsidR="00C4709C" w:rsidRDefault="00C4709C" w:rsidP="002B0F35">
      <w:pPr>
        <w:spacing w:after="0" w:line="360" w:lineRule="auto"/>
        <w:rPr>
          <w:rFonts w:cstheme="minorHAnsi"/>
          <w:b/>
          <w:bCs/>
          <w:sz w:val="24"/>
          <w:szCs w:val="24"/>
        </w:rPr>
      </w:pPr>
    </w:p>
    <w:p w14:paraId="39E9E886" w14:textId="0A5EE760" w:rsidR="000B0DE8" w:rsidRPr="004619CB" w:rsidRDefault="000B0DE8" w:rsidP="002B0F35">
      <w:pPr>
        <w:spacing w:after="0" w:line="360" w:lineRule="auto"/>
        <w:rPr>
          <w:rFonts w:cstheme="minorHAnsi"/>
          <w:b/>
          <w:bCs/>
          <w:sz w:val="24"/>
          <w:szCs w:val="24"/>
        </w:rPr>
      </w:pPr>
      <w:r w:rsidRPr="004619CB">
        <w:rPr>
          <w:rFonts w:cstheme="minorHAnsi"/>
          <w:b/>
          <w:bCs/>
          <w:sz w:val="24"/>
          <w:szCs w:val="24"/>
        </w:rPr>
        <w:lastRenderedPageBreak/>
        <w:t>Recientes:</w:t>
      </w:r>
    </w:p>
    <w:p w14:paraId="0595B27F" w14:textId="4A49E635" w:rsidR="000016EA" w:rsidRDefault="000016EA" w:rsidP="002B0F35">
      <w:pPr>
        <w:spacing w:after="0" w:line="360" w:lineRule="auto"/>
        <w:rPr>
          <w:rFonts w:cstheme="minorHAnsi"/>
          <w:sz w:val="24"/>
          <w:szCs w:val="24"/>
        </w:rPr>
      </w:pPr>
      <w:r w:rsidRPr="004619CB">
        <w:rPr>
          <w:rFonts w:cstheme="minorHAnsi"/>
          <w:sz w:val="24"/>
          <w:szCs w:val="24"/>
        </w:rPr>
        <w:t>Estatuto de Servicio Civil fue elaborado por una Comisión interinstitucional, aprobada por la Asamblea Legislativa en 1953, como Ley 1581.</w:t>
      </w:r>
    </w:p>
    <w:p w14:paraId="71F963B1" w14:textId="77777777" w:rsidR="00450E4A" w:rsidRPr="004619CB" w:rsidRDefault="00450E4A" w:rsidP="002B0F35">
      <w:pPr>
        <w:spacing w:after="0" w:line="360" w:lineRule="auto"/>
        <w:rPr>
          <w:rFonts w:cstheme="minorHAnsi"/>
          <w:sz w:val="24"/>
          <w:szCs w:val="24"/>
        </w:rPr>
      </w:pPr>
    </w:p>
    <w:p w14:paraId="0195E38D" w14:textId="06B9064E" w:rsidR="00312D1C" w:rsidRPr="004619CB" w:rsidRDefault="000016EA" w:rsidP="002B0F35">
      <w:pPr>
        <w:spacing w:after="0" w:line="360" w:lineRule="auto"/>
        <w:rPr>
          <w:rFonts w:cstheme="minorHAnsi"/>
          <w:noProof/>
          <w:sz w:val="24"/>
          <w:szCs w:val="24"/>
        </w:rPr>
      </w:pPr>
      <w:r w:rsidRPr="004619CB">
        <w:rPr>
          <w:rFonts w:cstheme="minorHAnsi"/>
          <w:noProof/>
          <w:sz w:val="24"/>
          <w:szCs w:val="24"/>
        </w:rPr>
        <w:t>En 1945 se redactó el primer proyecto de Estatuto Civil de la Función Pública.</w:t>
      </w:r>
    </w:p>
    <w:p w14:paraId="1EA4B115" w14:textId="11365727" w:rsidR="00F51BA9" w:rsidRDefault="000016EA" w:rsidP="002B0F35">
      <w:pPr>
        <w:spacing w:after="0" w:line="360" w:lineRule="auto"/>
        <w:rPr>
          <w:rFonts w:cstheme="minorHAnsi"/>
          <w:noProof/>
          <w:sz w:val="24"/>
          <w:szCs w:val="24"/>
        </w:rPr>
      </w:pPr>
      <w:r w:rsidRPr="004619CB">
        <w:rPr>
          <w:rFonts w:cstheme="minorHAnsi"/>
          <w:noProof/>
          <w:sz w:val="24"/>
          <w:szCs w:val="24"/>
        </w:rPr>
        <w:t xml:space="preserve">Reforma constitucional de 1946:  Poder Ejecutivo facultado para nombrar y remover libremente a los “Secretarios de Estado, a los </w:t>
      </w:r>
      <w:r w:rsidR="00F51BA9">
        <w:rPr>
          <w:rFonts w:cstheme="minorHAnsi"/>
          <w:noProof/>
          <w:sz w:val="24"/>
          <w:szCs w:val="24"/>
        </w:rPr>
        <w:t xml:space="preserve">funcionario y empleados diplomáticos, a los militares y  a otros que indique el Estado Civil de la Función Pública.  1949:  Comosión Especial redactó un proyecto de Estatuto de Servicio Civil. </w:t>
      </w:r>
    </w:p>
    <w:p w14:paraId="775FA3BB" w14:textId="6C98EB64" w:rsidR="00645EE0" w:rsidRDefault="00645EE0" w:rsidP="002B0F35">
      <w:pPr>
        <w:spacing w:after="0" w:line="360" w:lineRule="auto"/>
        <w:rPr>
          <w:rFonts w:cstheme="minorHAnsi"/>
          <w:noProof/>
          <w:sz w:val="24"/>
          <w:szCs w:val="24"/>
        </w:rPr>
      </w:pPr>
      <w:r>
        <w:rPr>
          <w:rFonts w:cstheme="minorHAnsi"/>
          <w:noProof/>
          <w:sz w:val="24"/>
          <w:szCs w:val="24"/>
        </w:rPr>
        <w:t>Miembros de la Asamblea Constituyente incluyeron las disposiciones reltativas al Servicio Civil en el Título XV.</w:t>
      </w:r>
    </w:p>
    <w:p w14:paraId="15BFB625" w14:textId="20A0BAA3" w:rsidR="00645EE0" w:rsidRDefault="00645EE0" w:rsidP="002B0F35">
      <w:pPr>
        <w:spacing w:after="0" w:line="360" w:lineRule="auto"/>
        <w:rPr>
          <w:rFonts w:cstheme="minorHAnsi"/>
          <w:noProof/>
          <w:sz w:val="24"/>
          <w:szCs w:val="24"/>
        </w:rPr>
      </w:pPr>
      <w:r>
        <w:rPr>
          <w:rFonts w:cstheme="minorHAnsi"/>
          <w:noProof/>
          <w:sz w:val="24"/>
          <w:szCs w:val="24"/>
        </w:rPr>
        <w:t xml:space="preserve">08 de mayo de 1948:  Creación de una Oficina de Selección de Personal.  28 de mayo de 1948:  Creación de una oficina de Personal.  28 </w:t>
      </w:r>
      <w:r w:rsidR="00D457D5">
        <w:rPr>
          <w:rFonts w:cstheme="minorHAnsi"/>
          <w:noProof/>
          <w:sz w:val="24"/>
          <w:szCs w:val="24"/>
        </w:rPr>
        <w:t>de ma</w:t>
      </w:r>
      <w:r>
        <w:rPr>
          <w:rFonts w:cstheme="minorHAnsi"/>
          <w:noProof/>
          <w:sz w:val="24"/>
          <w:szCs w:val="24"/>
        </w:rPr>
        <w:t>yo 1952:  creación de Oficina de Servicio Civil, adscrita al Ministerio de Trabajo y Previsión Social.</w:t>
      </w:r>
    </w:p>
    <w:p w14:paraId="40D39D9B" w14:textId="36CBC80E" w:rsidR="00FF483C" w:rsidRDefault="00E90F99" w:rsidP="00E90F99">
      <w:pPr>
        <w:spacing w:after="0" w:line="360" w:lineRule="auto"/>
        <w:rPr>
          <w:rFonts w:cstheme="minorHAnsi"/>
          <w:sz w:val="24"/>
          <w:szCs w:val="24"/>
        </w:rPr>
      </w:pPr>
      <w:r w:rsidRPr="00E90F99">
        <w:rPr>
          <w:rFonts w:cstheme="minorHAnsi"/>
          <w:sz w:val="24"/>
          <w:szCs w:val="24"/>
        </w:rPr>
        <w:t>Estatuto de Servicio Civil fue elaborado por una Comisión interinstitucional,</w:t>
      </w:r>
      <w:r>
        <w:rPr>
          <w:rFonts w:cstheme="minorHAnsi"/>
          <w:sz w:val="24"/>
          <w:szCs w:val="24"/>
        </w:rPr>
        <w:t xml:space="preserve"> </w:t>
      </w:r>
      <w:r w:rsidRPr="00E90F99">
        <w:rPr>
          <w:rFonts w:cstheme="minorHAnsi"/>
          <w:sz w:val="24"/>
          <w:szCs w:val="24"/>
        </w:rPr>
        <w:t>aprobada por la Asamblea Legislativa en 1953, como Ley 1581.</w:t>
      </w:r>
    </w:p>
    <w:p w14:paraId="28AF0BB2" w14:textId="42E40654" w:rsidR="00FF483C" w:rsidRPr="00FF635F" w:rsidRDefault="00FF483C" w:rsidP="00450E4A">
      <w:pPr>
        <w:pStyle w:val="Ttulo1"/>
      </w:pPr>
      <w:bookmarkStart w:id="48" w:name="_Toc148625032"/>
      <w:r w:rsidRPr="00FF635F">
        <w:t>4.3 PROMULGACIÓN DEL RÉGIMEN DE SERVICIO CIVIL</w:t>
      </w:r>
      <w:bookmarkEnd w:id="48"/>
    </w:p>
    <w:p w14:paraId="419899B8" w14:textId="77777777" w:rsidR="00D211BB" w:rsidRPr="00F75991" w:rsidRDefault="00D211BB" w:rsidP="00FA14ED">
      <w:pPr>
        <w:pStyle w:val="Prrafodelista"/>
        <w:numPr>
          <w:ilvl w:val="0"/>
          <w:numId w:val="52"/>
        </w:numPr>
        <w:spacing w:after="0" w:line="360" w:lineRule="auto"/>
        <w:rPr>
          <w:sz w:val="24"/>
        </w:rPr>
      </w:pPr>
      <w:r w:rsidRPr="00F75991">
        <w:rPr>
          <w:sz w:val="24"/>
        </w:rPr>
        <w:t>30 de mayo de 1953: Promulgación del Estatuto de Servicio Civil</w:t>
      </w:r>
    </w:p>
    <w:p w14:paraId="164E0475" w14:textId="77777777" w:rsidR="00D211BB" w:rsidRPr="00F75991" w:rsidRDefault="00D211BB" w:rsidP="00FA14ED">
      <w:pPr>
        <w:pStyle w:val="Prrafodelista"/>
        <w:numPr>
          <w:ilvl w:val="0"/>
          <w:numId w:val="52"/>
        </w:numPr>
        <w:spacing w:after="0" w:line="360" w:lineRule="auto"/>
        <w:rPr>
          <w:sz w:val="24"/>
        </w:rPr>
      </w:pPr>
      <w:r w:rsidRPr="00F75991">
        <w:rPr>
          <w:sz w:val="24"/>
        </w:rPr>
        <w:t>Surgimiento formal del Régimen de Servicio Civil</w:t>
      </w:r>
    </w:p>
    <w:p w14:paraId="4A0DC376" w14:textId="28998FA2" w:rsidR="00D211BB" w:rsidRPr="00F75991" w:rsidRDefault="00D211BB" w:rsidP="00FA14ED">
      <w:pPr>
        <w:pStyle w:val="Prrafodelista"/>
        <w:numPr>
          <w:ilvl w:val="0"/>
          <w:numId w:val="52"/>
        </w:numPr>
        <w:spacing w:after="0" w:line="360" w:lineRule="auto"/>
        <w:rPr>
          <w:sz w:val="24"/>
        </w:rPr>
      </w:pPr>
      <w:r w:rsidRPr="00F75991">
        <w:rPr>
          <w:sz w:val="24"/>
        </w:rPr>
        <w:t>Creación de la Dirección General de Servicio Civil (DGSC): 28 de junio de 1953</w:t>
      </w:r>
      <w:r w:rsidR="00E600FF">
        <w:rPr>
          <w:sz w:val="24"/>
        </w:rPr>
        <w:t>*</w:t>
      </w:r>
      <w:r w:rsidR="00E600FF">
        <w:rPr>
          <w:rStyle w:val="Refdenotaalpie"/>
          <w:sz w:val="24"/>
        </w:rPr>
        <w:footnoteReference w:id="8"/>
      </w:r>
    </w:p>
    <w:p w14:paraId="6C9412AF" w14:textId="77777777" w:rsidR="00FF483C" w:rsidRDefault="00FF483C" w:rsidP="002B0F35">
      <w:pPr>
        <w:spacing w:after="0" w:line="360" w:lineRule="auto"/>
        <w:rPr>
          <w:b/>
          <w:bCs/>
          <w:sz w:val="24"/>
        </w:rPr>
      </w:pPr>
    </w:p>
    <w:p w14:paraId="1609EE6B" w14:textId="04C09EAD" w:rsidR="00FF483C" w:rsidRPr="00FF635F" w:rsidRDefault="00FF483C" w:rsidP="00450E4A">
      <w:pPr>
        <w:pStyle w:val="Ttulo1"/>
      </w:pPr>
      <w:bookmarkStart w:id="49" w:name="_Toc148625033"/>
      <w:r w:rsidRPr="00FF635F">
        <w:t>4.4 PRINCIPIOS</w:t>
      </w:r>
      <w:bookmarkEnd w:id="49"/>
    </w:p>
    <w:p w14:paraId="52277511" w14:textId="77777777" w:rsidR="00D211BB" w:rsidRPr="00AF5098" w:rsidRDefault="00D211BB" w:rsidP="00FA14ED">
      <w:pPr>
        <w:numPr>
          <w:ilvl w:val="0"/>
          <w:numId w:val="9"/>
        </w:numPr>
        <w:tabs>
          <w:tab w:val="clear" w:pos="720"/>
        </w:tabs>
        <w:spacing w:after="0" w:line="360" w:lineRule="auto"/>
        <w:ind w:left="284" w:hanging="284"/>
        <w:rPr>
          <w:rFonts w:cstheme="minorHAnsi"/>
          <w:noProof/>
          <w:sz w:val="24"/>
          <w:szCs w:val="24"/>
        </w:rPr>
      </w:pPr>
      <w:r w:rsidRPr="00AF5098">
        <w:rPr>
          <w:rFonts w:cstheme="minorHAnsi"/>
          <w:noProof/>
          <w:sz w:val="24"/>
          <w:szCs w:val="24"/>
        </w:rPr>
        <w:t>Reconocimiento al mérito</w:t>
      </w:r>
    </w:p>
    <w:p w14:paraId="2AF6DCF9" w14:textId="77777777" w:rsidR="00D211BB" w:rsidRPr="00AF5098" w:rsidRDefault="00D211BB" w:rsidP="00FA14ED">
      <w:pPr>
        <w:numPr>
          <w:ilvl w:val="0"/>
          <w:numId w:val="10"/>
        </w:numPr>
        <w:tabs>
          <w:tab w:val="clear" w:pos="720"/>
        </w:tabs>
        <w:spacing w:after="0" w:line="360" w:lineRule="auto"/>
        <w:ind w:left="284" w:hanging="284"/>
        <w:rPr>
          <w:rFonts w:cstheme="minorHAnsi"/>
          <w:noProof/>
          <w:sz w:val="24"/>
          <w:szCs w:val="24"/>
        </w:rPr>
      </w:pPr>
      <w:r w:rsidRPr="00AF5098">
        <w:rPr>
          <w:rFonts w:cstheme="minorHAnsi"/>
          <w:noProof/>
          <w:sz w:val="24"/>
          <w:szCs w:val="24"/>
        </w:rPr>
        <w:t xml:space="preserve">Igualdad de acceso de la ciudadanía a la función pública.  </w:t>
      </w:r>
    </w:p>
    <w:p w14:paraId="1E6E5E2D" w14:textId="77777777" w:rsidR="00D211BB" w:rsidRPr="00AF5098" w:rsidRDefault="00D211BB" w:rsidP="00FA14ED">
      <w:pPr>
        <w:pStyle w:val="Prrafodelista"/>
        <w:numPr>
          <w:ilvl w:val="0"/>
          <w:numId w:val="10"/>
        </w:numPr>
        <w:tabs>
          <w:tab w:val="clear" w:pos="720"/>
        </w:tabs>
        <w:spacing w:after="0" w:line="360" w:lineRule="auto"/>
        <w:ind w:left="284" w:hanging="284"/>
        <w:rPr>
          <w:rFonts w:cstheme="minorHAnsi"/>
          <w:noProof/>
          <w:sz w:val="24"/>
          <w:szCs w:val="24"/>
        </w:rPr>
      </w:pPr>
      <w:r w:rsidRPr="00AF5098">
        <w:rPr>
          <w:rFonts w:cstheme="minorHAnsi"/>
          <w:noProof/>
          <w:sz w:val="24"/>
          <w:szCs w:val="24"/>
        </w:rPr>
        <w:t xml:space="preserve">Sistema abierto en oportunidades sin distinción.  </w:t>
      </w:r>
    </w:p>
    <w:p w14:paraId="45F3B2FA" w14:textId="673CB165" w:rsidR="00D211BB" w:rsidRPr="00AF5098" w:rsidRDefault="00D211BB" w:rsidP="00FA14ED">
      <w:pPr>
        <w:pStyle w:val="Prrafodelista"/>
        <w:numPr>
          <w:ilvl w:val="0"/>
          <w:numId w:val="10"/>
        </w:numPr>
        <w:tabs>
          <w:tab w:val="clear" w:pos="720"/>
        </w:tabs>
        <w:spacing w:after="0" w:line="360" w:lineRule="auto"/>
        <w:ind w:left="284" w:hanging="284"/>
        <w:rPr>
          <w:rFonts w:cstheme="minorHAnsi"/>
          <w:noProof/>
          <w:sz w:val="24"/>
          <w:szCs w:val="24"/>
        </w:rPr>
      </w:pPr>
      <w:r w:rsidRPr="00AF5098">
        <w:rPr>
          <w:rFonts w:cstheme="minorHAnsi"/>
          <w:noProof/>
          <w:sz w:val="24"/>
          <w:szCs w:val="24"/>
        </w:rPr>
        <w:t>Sistema abierto en oportunidades sin distinción</w:t>
      </w:r>
    </w:p>
    <w:p w14:paraId="38044E5C" w14:textId="77777777" w:rsidR="00C4709C" w:rsidRDefault="00C4709C" w:rsidP="002B0F35">
      <w:pPr>
        <w:spacing w:after="0" w:line="360" w:lineRule="auto"/>
        <w:rPr>
          <w:rFonts w:eastAsiaTheme="majorEastAsia" w:cstheme="minorHAnsi"/>
          <w:b/>
          <w:color w:val="E6AC2B"/>
          <w:sz w:val="24"/>
          <w:szCs w:val="24"/>
          <w:lang w:val="es-ES"/>
        </w:rPr>
      </w:pPr>
    </w:p>
    <w:p w14:paraId="26C6212D" w14:textId="079DBA7D" w:rsidR="000B0DE8" w:rsidRPr="00FF483C" w:rsidRDefault="000B0DE8" w:rsidP="002B0F35">
      <w:pPr>
        <w:spacing w:after="0" w:line="360" w:lineRule="auto"/>
        <w:rPr>
          <w:rFonts w:cstheme="minorHAnsi"/>
          <w:noProof/>
          <w:sz w:val="24"/>
          <w:szCs w:val="24"/>
        </w:rPr>
      </w:pPr>
      <w:r w:rsidRPr="00FF483C">
        <w:rPr>
          <w:rFonts w:eastAsiaTheme="majorEastAsia" w:cstheme="minorHAnsi"/>
          <w:b/>
          <w:sz w:val="24"/>
          <w:szCs w:val="24"/>
          <w:lang w:val="es-ES"/>
        </w:rPr>
        <w:t>COBERTURA INSTITUCIONAL:</w:t>
      </w:r>
    </w:p>
    <w:p w14:paraId="3366BBB5" w14:textId="21D3F4D7" w:rsidR="00D211BB" w:rsidRPr="004619CB" w:rsidRDefault="00D211BB" w:rsidP="002B0F35">
      <w:pPr>
        <w:spacing w:after="0" w:line="360" w:lineRule="auto"/>
        <w:rPr>
          <w:rFonts w:eastAsiaTheme="majorEastAsia" w:cstheme="minorHAnsi"/>
          <w:b/>
          <w:color w:val="E6AC2B"/>
          <w:sz w:val="24"/>
          <w:szCs w:val="24"/>
          <w:lang w:val="es-ES"/>
        </w:rPr>
      </w:pPr>
      <w:r w:rsidRPr="00D211BB">
        <w:rPr>
          <w:rFonts w:cstheme="minorHAnsi"/>
          <w:noProof/>
          <w:sz w:val="24"/>
          <w:szCs w:val="24"/>
        </w:rPr>
        <w:t>Ministerios del Poder Ejecutivo - Entes Adscritos a Ministerios - Instituto Nacional de Aprendizaje</w:t>
      </w:r>
    </w:p>
    <w:p w14:paraId="438B69E6" w14:textId="77777777" w:rsidR="00C4709C" w:rsidRDefault="00C4709C" w:rsidP="002B0F35">
      <w:pPr>
        <w:spacing w:after="0" w:line="360" w:lineRule="auto"/>
        <w:rPr>
          <w:rFonts w:eastAsiaTheme="majorEastAsia" w:cstheme="minorHAnsi"/>
          <w:b/>
          <w:color w:val="E6AC2B"/>
          <w:sz w:val="24"/>
          <w:szCs w:val="24"/>
          <w:lang w:val="es-ES"/>
        </w:rPr>
      </w:pPr>
    </w:p>
    <w:p w14:paraId="28E73F86" w14:textId="2D6CC5E9" w:rsidR="000B0DE8" w:rsidRPr="00FF483C" w:rsidRDefault="000B0DE8" w:rsidP="002B0F35">
      <w:pPr>
        <w:spacing w:after="0" w:line="360" w:lineRule="auto"/>
        <w:ind w:left="284" w:hanging="284"/>
        <w:rPr>
          <w:rFonts w:eastAsiaTheme="majorEastAsia" w:cstheme="minorHAnsi"/>
          <w:b/>
          <w:sz w:val="24"/>
          <w:szCs w:val="24"/>
          <w:lang w:val="es-ES"/>
        </w:rPr>
      </w:pPr>
      <w:r w:rsidRPr="00FF483C">
        <w:rPr>
          <w:rFonts w:eastAsiaTheme="majorEastAsia" w:cstheme="minorHAnsi"/>
          <w:b/>
          <w:sz w:val="24"/>
          <w:szCs w:val="24"/>
          <w:lang w:val="es-ES"/>
        </w:rPr>
        <w:t>COBERTURA FUNCIONARIAL:</w:t>
      </w:r>
    </w:p>
    <w:p w14:paraId="2039A990" w14:textId="5234117F" w:rsidR="00D211BB" w:rsidRPr="00AD41E4" w:rsidRDefault="00D211BB" w:rsidP="00AD41E4">
      <w:pPr>
        <w:spacing w:after="0" w:line="360" w:lineRule="auto"/>
        <w:rPr>
          <w:rFonts w:cstheme="minorHAnsi"/>
          <w:noProof/>
          <w:sz w:val="24"/>
          <w:szCs w:val="24"/>
        </w:rPr>
      </w:pPr>
      <w:r w:rsidRPr="00AD41E4">
        <w:rPr>
          <w:rFonts w:cstheme="minorHAnsi"/>
          <w:noProof/>
          <w:sz w:val="24"/>
          <w:szCs w:val="24"/>
        </w:rPr>
        <w:t>Funcionarios Régimen de Servicio Civil:</w:t>
      </w:r>
    </w:p>
    <w:p w14:paraId="5D4D6AF6" w14:textId="75022CF9" w:rsidR="00D211BB" w:rsidRPr="00D757D1" w:rsidRDefault="00D211BB" w:rsidP="00FA14ED">
      <w:pPr>
        <w:pStyle w:val="Prrafodelista"/>
        <w:numPr>
          <w:ilvl w:val="0"/>
          <w:numId w:val="31"/>
        </w:numPr>
        <w:spacing w:after="0" w:line="360" w:lineRule="auto"/>
        <w:ind w:left="284" w:hanging="284"/>
        <w:rPr>
          <w:rFonts w:cstheme="minorHAnsi"/>
          <w:noProof/>
          <w:sz w:val="24"/>
          <w:szCs w:val="24"/>
        </w:rPr>
      </w:pPr>
      <w:r w:rsidRPr="00D757D1">
        <w:rPr>
          <w:rFonts w:cstheme="minorHAnsi"/>
          <w:noProof/>
          <w:sz w:val="24"/>
          <w:szCs w:val="24"/>
        </w:rPr>
        <w:t>Carrera Administrativa (Títulos I y III Estatuto Servicio Civil )</w:t>
      </w:r>
    </w:p>
    <w:p w14:paraId="2DC457ED" w14:textId="3B7808B3" w:rsidR="000B0DE8" w:rsidRPr="00D757D1" w:rsidRDefault="00D211BB" w:rsidP="00FA14ED">
      <w:pPr>
        <w:pStyle w:val="Prrafodelista"/>
        <w:numPr>
          <w:ilvl w:val="0"/>
          <w:numId w:val="31"/>
        </w:numPr>
        <w:spacing w:after="0" w:line="360" w:lineRule="auto"/>
        <w:ind w:left="284" w:hanging="284"/>
        <w:rPr>
          <w:rFonts w:cstheme="minorHAnsi"/>
          <w:noProof/>
          <w:sz w:val="24"/>
          <w:szCs w:val="24"/>
        </w:rPr>
      </w:pPr>
      <w:r w:rsidRPr="00D757D1">
        <w:rPr>
          <w:rFonts w:cstheme="minorHAnsi"/>
          <w:noProof/>
          <w:sz w:val="24"/>
          <w:szCs w:val="24"/>
        </w:rPr>
        <w:t>Carrera Docente (Título II Estatuto Servicio Civil)</w:t>
      </w:r>
    </w:p>
    <w:p w14:paraId="6BA01680" w14:textId="3AAA5EAB" w:rsidR="00E8416E" w:rsidRPr="00D757D1" w:rsidRDefault="00E8416E" w:rsidP="00FA14ED">
      <w:pPr>
        <w:pStyle w:val="Prrafodelista"/>
        <w:numPr>
          <w:ilvl w:val="0"/>
          <w:numId w:val="31"/>
        </w:numPr>
        <w:spacing w:after="0" w:line="360" w:lineRule="auto"/>
        <w:ind w:left="284" w:hanging="284"/>
        <w:rPr>
          <w:rFonts w:eastAsiaTheme="majorEastAsia" w:cstheme="minorHAnsi"/>
          <w:b/>
          <w:color w:val="E6AC2B"/>
          <w:sz w:val="24"/>
          <w:szCs w:val="24"/>
          <w:lang w:val="es-ES"/>
        </w:rPr>
      </w:pPr>
      <w:r w:rsidRPr="00D757D1">
        <w:rPr>
          <w:rFonts w:cstheme="minorHAnsi"/>
          <w:noProof/>
          <w:sz w:val="24"/>
          <w:szCs w:val="24"/>
        </w:rPr>
        <w:t>Carrera Artística (Título IV Estatuto Servicio Civil)</w:t>
      </w:r>
    </w:p>
    <w:p w14:paraId="33A351D3" w14:textId="77777777" w:rsidR="00AD41E4" w:rsidRDefault="00AD41E4" w:rsidP="00AD41E4">
      <w:pPr>
        <w:spacing w:after="0" w:line="360" w:lineRule="auto"/>
        <w:rPr>
          <w:rFonts w:cstheme="minorHAnsi"/>
          <w:noProof/>
          <w:sz w:val="24"/>
          <w:szCs w:val="24"/>
        </w:rPr>
      </w:pPr>
    </w:p>
    <w:p w14:paraId="4DC2AD0F" w14:textId="3A7EF5AA" w:rsidR="00C4709C" w:rsidRDefault="00AD41E4" w:rsidP="00AD41E4">
      <w:pPr>
        <w:spacing w:after="0" w:line="360" w:lineRule="auto"/>
        <w:rPr>
          <w:rFonts w:cstheme="minorHAnsi"/>
          <w:noProof/>
          <w:sz w:val="24"/>
          <w:szCs w:val="24"/>
        </w:rPr>
      </w:pPr>
      <w:r w:rsidRPr="00AD41E4">
        <w:rPr>
          <w:rFonts w:cstheme="minorHAnsi"/>
          <w:noProof/>
          <w:sz w:val="24"/>
          <w:szCs w:val="24"/>
        </w:rPr>
        <w:t>El Estatuto de Servicio Civil posee varios Reglamentos: uno para la Carrera</w:t>
      </w:r>
      <w:r>
        <w:rPr>
          <w:rFonts w:cstheme="minorHAnsi"/>
          <w:noProof/>
          <w:sz w:val="24"/>
          <w:szCs w:val="24"/>
        </w:rPr>
        <w:t xml:space="preserve"> </w:t>
      </w:r>
      <w:r w:rsidRPr="00AD41E4">
        <w:rPr>
          <w:rFonts w:cstheme="minorHAnsi"/>
          <w:noProof/>
          <w:sz w:val="24"/>
          <w:szCs w:val="24"/>
        </w:rPr>
        <w:t>Administrativa, uno para la Carrera Docente y otro para la Carrera Artística</w:t>
      </w:r>
      <w:r>
        <w:rPr>
          <w:rFonts w:cstheme="minorHAnsi"/>
          <w:noProof/>
          <w:sz w:val="24"/>
          <w:szCs w:val="24"/>
        </w:rPr>
        <w:t>.</w:t>
      </w:r>
    </w:p>
    <w:p w14:paraId="5B788B25" w14:textId="77777777" w:rsidR="00AD41E4" w:rsidRPr="00AD41E4" w:rsidRDefault="00AD41E4" w:rsidP="00AD41E4">
      <w:pPr>
        <w:spacing w:after="0" w:line="360" w:lineRule="auto"/>
        <w:rPr>
          <w:rFonts w:cstheme="minorHAnsi"/>
          <w:noProof/>
          <w:sz w:val="24"/>
          <w:szCs w:val="24"/>
        </w:rPr>
      </w:pPr>
    </w:p>
    <w:p w14:paraId="7B1090C5" w14:textId="566A7977" w:rsidR="000B0DE8" w:rsidRPr="00FF483C" w:rsidRDefault="000B0DE8" w:rsidP="002B0F35">
      <w:pPr>
        <w:spacing w:after="0" w:line="360" w:lineRule="auto"/>
        <w:rPr>
          <w:rFonts w:eastAsiaTheme="majorEastAsia" w:cstheme="minorHAnsi"/>
          <w:b/>
          <w:sz w:val="24"/>
          <w:szCs w:val="24"/>
          <w:lang w:val="es-ES"/>
        </w:rPr>
      </w:pPr>
      <w:r w:rsidRPr="00FF483C">
        <w:rPr>
          <w:rFonts w:eastAsiaTheme="majorEastAsia" w:cstheme="minorHAnsi"/>
          <w:b/>
          <w:sz w:val="24"/>
          <w:szCs w:val="24"/>
          <w:lang w:val="es-ES"/>
        </w:rPr>
        <w:lastRenderedPageBreak/>
        <w:t>FUNCIONARIOS EXCLUIDOS:</w:t>
      </w:r>
    </w:p>
    <w:p w14:paraId="3E387482" w14:textId="5F0F4672" w:rsidR="00E8416E" w:rsidRPr="00E8416E" w:rsidRDefault="00E8416E" w:rsidP="00FA14ED">
      <w:pPr>
        <w:numPr>
          <w:ilvl w:val="0"/>
          <w:numId w:val="11"/>
        </w:numPr>
        <w:tabs>
          <w:tab w:val="clear" w:pos="720"/>
        </w:tabs>
        <w:spacing w:after="0" w:line="360" w:lineRule="auto"/>
        <w:ind w:left="284" w:hanging="284"/>
        <w:contextualSpacing/>
        <w:rPr>
          <w:rFonts w:cstheme="minorHAnsi"/>
          <w:noProof/>
          <w:sz w:val="24"/>
          <w:szCs w:val="24"/>
        </w:rPr>
      </w:pPr>
      <w:r w:rsidRPr="00E8416E">
        <w:rPr>
          <w:rFonts w:cstheme="minorHAnsi"/>
          <w:noProof/>
          <w:sz w:val="24"/>
          <w:szCs w:val="24"/>
        </w:rPr>
        <w:t>Funcionarios de elección popular (</w:t>
      </w:r>
      <w:r w:rsidR="00060B09">
        <w:rPr>
          <w:rFonts w:cstheme="minorHAnsi"/>
          <w:noProof/>
          <w:sz w:val="24"/>
          <w:szCs w:val="24"/>
        </w:rPr>
        <w:t xml:space="preserve">Artículo </w:t>
      </w:r>
      <w:r w:rsidRPr="00E8416E">
        <w:rPr>
          <w:rFonts w:cstheme="minorHAnsi"/>
          <w:noProof/>
          <w:sz w:val="24"/>
          <w:szCs w:val="24"/>
        </w:rPr>
        <w:t>3 inciso a)</w:t>
      </w:r>
    </w:p>
    <w:p w14:paraId="307DD6F4" w14:textId="0E832598" w:rsidR="00E8416E" w:rsidRPr="00E8416E" w:rsidRDefault="00E8416E" w:rsidP="00FA14ED">
      <w:pPr>
        <w:numPr>
          <w:ilvl w:val="0"/>
          <w:numId w:val="12"/>
        </w:numPr>
        <w:tabs>
          <w:tab w:val="clear" w:pos="720"/>
        </w:tabs>
        <w:spacing w:after="0" w:line="360" w:lineRule="auto"/>
        <w:ind w:left="284" w:hanging="284"/>
        <w:contextualSpacing/>
        <w:rPr>
          <w:rFonts w:cstheme="minorHAnsi"/>
          <w:noProof/>
          <w:sz w:val="24"/>
          <w:szCs w:val="24"/>
        </w:rPr>
      </w:pPr>
      <w:r w:rsidRPr="00E8416E">
        <w:rPr>
          <w:rFonts w:cstheme="minorHAnsi"/>
          <w:noProof/>
          <w:sz w:val="24"/>
          <w:szCs w:val="24"/>
        </w:rPr>
        <w:t>Miembros de la Fuerza Pública (</w:t>
      </w:r>
      <w:r w:rsidR="00060B09">
        <w:rPr>
          <w:rFonts w:cstheme="minorHAnsi"/>
          <w:noProof/>
          <w:sz w:val="24"/>
          <w:szCs w:val="24"/>
        </w:rPr>
        <w:t xml:space="preserve">Artículo </w:t>
      </w:r>
      <w:r w:rsidRPr="00E8416E">
        <w:rPr>
          <w:rFonts w:cstheme="minorHAnsi"/>
          <w:noProof/>
          <w:sz w:val="24"/>
          <w:szCs w:val="24"/>
        </w:rPr>
        <w:t>3 inciso b)</w:t>
      </w:r>
    </w:p>
    <w:p w14:paraId="072968B2" w14:textId="0CBDA55C" w:rsidR="00E8416E" w:rsidRPr="00E8416E" w:rsidRDefault="00E8416E" w:rsidP="00FA14ED">
      <w:pPr>
        <w:numPr>
          <w:ilvl w:val="0"/>
          <w:numId w:val="13"/>
        </w:numPr>
        <w:tabs>
          <w:tab w:val="clear" w:pos="720"/>
        </w:tabs>
        <w:spacing w:after="0" w:line="360" w:lineRule="auto"/>
        <w:ind w:left="284" w:hanging="284"/>
        <w:contextualSpacing/>
        <w:rPr>
          <w:rFonts w:cstheme="minorHAnsi"/>
          <w:noProof/>
          <w:sz w:val="24"/>
          <w:szCs w:val="24"/>
        </w:rPr>
      </w:pPr>
      <w:r w:rsidRPr="00E8416E">
        <w:rPr>
          <w:rFonts w:cstheme="minorHAnsi"/>
          <w:noProof/>
          <w:sz w:val="24"/>
          <w:szCs w:val="24"/>
        </w:rPr>
        <w:t>Funcionarios de confianza del Presidente o Ministros (</w:t>
      </w:r>
      <w:r w:rsidR="00060B09">
        <w:rPr>
          <w:rFonts w:cstheme="minorHAnsi"/>
          <w:noProof/>
          <w:sz w:val="24"/>
          <w:szCs w:val="24"/>
        </w:rPr>
        <w:t xml:space="preserve">Artículo </w:t>
      </w:r>
      <w:r w:rsidRPr="00E8416E">
        <w:rPr>
          <w:rFonts w:cstheme="minorHAnsi"/>
          <w:noProof/>
          <w:sz w:val="24"/>
          <w:szCs w:val="24"/>
        </w:rPr>
        <w:t>3 inciso c)</w:t>
      </w:r>
    </w:p>
    <w:p w14:paraId="40E77918" w14:textId="7EE87980" w:rsidR="00E8416E" w:rsidRPr="00E8416E" w:rsidRDefault="00E8416E" w:rsidP="00FA14ED">
      <w:pPr>
        <w:numPr>
          <w:ilvl w:val="0"/>
          <w:numId w:val="14"/>
        </w:numPr>
        <w:tabs>
          <w:tab w:val="clear" w:pos="720"/>
        </w:tabs>
        <w:spacing w:after="0" w:line="360" w:lineRule="auto"/>
        <w:ind w:left="284" w:hanging="284"/>
        <w:contextualSpacing/>
        <w:rPr>
          <w:rFonts w:cstheme="minorHAnsi"/>
          <w:noProof/>
          <w:sz w:val="24"/>
          <w:szCs w:val="24"/>
        </w:rPr>
      </w:pPr>
      <w:r w:rsidRPr="00E8416E">
        <w:rPr>
          <w:rFonts w:cstheme="minorHAnsi"/>
          <w:noProof/>
          <w:sz w:val="24"/>
          <w:szCs w:val="24"/>
        </w:rPr>
        <w:t>Jefes de Misiones Diplomáticas y los Diplomáticos en misión temporal (</w:t>
      </w:r>
      <w:r w:rsidR="00060B09">
        <w:rPr>
          <w:rFonts w:cstheme="minorHAnsi"/>
          <w:noProof/>
          <w:sz w:val="24"/>
          <w:szCs w:val="24"/>
        </w:rPr>
        <w:t xml:space="preserve">Artículo </w:t>
      </w:r>
      <w:r w:rsidRPr="00E8416E">
        <w:rPr>
          <w:rFonts w:cstheme="minorHAnsi"/>
          <w:noProof/>
          <w:sz w:val="24"/>
          <w:szCs w:val="24"/>
        </w:rPr>
        <w:t>4 inciso a)</w:t>
      </w:r>
    </w:p>
    <w:p w14:paraId="112145E2" w14:textId="4B65ACAB" w:rsidR="00E8416E" w:rsidRPr="00E8416E" w:rsidRDefault="00E8416E" w:rsidP="00FA14ED">
      <w:pPr>
        <w:numPr>
          <w:ilvl w:val="0"/>
          <w:numId w:val="15"/>
        </w:numPr>
        <w:tabs>
          <w:tab w:val="clear" w:pos="720"/>
        </w:tabs>
        <w:spacing w:after="0" w:line="360" w:lineRule="auto"/>
        <w:ind w:left="284" w:hanging="284"/>
        <w:contextualSpacing/>
        <w:rPr>
          <w:rFonts w:cstheme="minorHAnsi"/>
          <w:noProof/>
          <w:sz w:val="24"/>
          <w:szCs w:val="24"/>
        </w:rPr>
      </w:pPr>
      <w:r w:rsidRPr="00E8416E">
        <w:rPr>
          <w:rFonts w:cstheme="minorHAnsi"/>
          <w:noProof/>
          <w:sz w:val="24"/>
          <w:szCs w:val="24"/>
        </w:rPr>
        <w:t>Procurador General de la República (</w:t>
      </w:r>
      <w:r w:rsidR="00060B09">
        <w:rPr>
          <w:rFonts w:cstheme="minorHAnsi"/>
          <w:noProof/>
          <w:sz w:val="24"/>
          <w:szCs w:val="24"/>
        </w:rPr>
        <w:t xml:space="preserve">Artículo </w:t>
      </w:r>
      <w:r w:rsidRPr="00E8416E">
        <w:rPr>
          <w:rFonts w:cstheme="minorHAnsi"/>
          <w:noProof/>
          <w:sz w:val="24"/>
          <w:szCs w:val="24"/>
        </w:rPr>
        <w:t>4 inciso b)</w:t>
      </w:r>
    </w:p>
    <w:p w14:paraId="76F04E29" w14:textId="46E2F9AA" w:rsidR="00E8416E" w:rsidRPr="00E8416E" w:rsidRDefault="00E8416E" w:rsidP="00FA14ED">
      <w:pPr>
        <w:numPr>
          <w:ilvl w:val="0"/>
          <w:numId w:val="16"/>
        </w:numPr>
        <w:tabs>
          <w:tab w:val="clear" w:pos="720"/>
        </w:tabs>
        <w:spacing w:after="0" w:line="360" w:lineRule="auto"/>
        <w:ind w:left="284" w:hanging="284"/>
        <w:contextualSpacing/>
        <w:rPr>
          <w:rFonts w:cstheme="minorHAnsi"/>
          <w:noProof/>
          <w:sz w:val="24"/>
          <w:szCs w:val="24"/>
        </w:rPr>
      </w:pPr>
      <w:r w:rsidRPr="00E8416E">
        <w:rPr>
          <w:rFonts w:cstheme="minorHAnsi"/>
          <w:noProof/>
          <w:sz w:val="24"/>
          <w:szCs w:val="24"/>
        </w:rPr>
        <w:t>Gobernadores de Provincia (</w:t>
      </w:r>
      <w:r w:rsidR="00060B09">
        <w:rPr>
          <w:rFonts w:cstheme="minorHAnsi"/>
          <w:noProof/>
          <w:sz w:val="24"/>
          <w:szCs w:val="24"/>
        </w:rPr>
        <w:t xml:space="preserve">Artículo </w:t>
      </w:r>
      <w:r w:rsidRPr="00E8416E">
        <w:rPr>
          <w:rFonts w:cstheme="minorHAnsi"/>
          <w:noProof/>
          <w:sz w:val="24"/>
          <w:szCs w:val="24"/>
        </w:rPr>
        <w:t>4 inciso c)</w:t>
      </w:r>
    </w:p>
    <w:p w14:paraId="6B48900C" w14:textId="2BBF6C7C" w:rsidR="00E8416E" w:rsidRPr="00E8416E" w:rsidRDefault="00E8416E" w:rsidP="00FA14ED">
      <w:pPr>
        <w:numPr>
          <w:ilvl w:val="0"/>
          <w:numId w:val="17"/>
        </w:numPr>
        <w:tabs>
          <w:tab w:val="clear" w:pos="720"/>
        </w:tabs>
        <w:spacing w:after="0" w:line="360" w:lineRule="auto"/>
        <w:ind w:left="284" w:hanging="284"/>
        <w:contextualSpacing/>
        <w:rPr>
          <w:rFonts w:cstheme="minorHAnsi"/>
          <w:noProof/>
          <w:sz w:val="24"/>
          <w:szCs w:val="24"/>
        </w:rPr>
      </w:pPr>
      <w:r w:rsidRPr="00E8416E">
        <w:rPr>
          <w:rFonts w:cstheme="minorHAnsi"/>
          <w:noProof/>
          <w:sz w:val="24"/>
          <w:szCs w:val="24"/>
        </w:rPr>
        <w:t>Secretario y demás asistentes personales directamente subordinados al Presidente de la República (</w:t>
      </w:r>
      <w:r w:rsidR="00060B09">
        <w:rPr>
          <w:rFonts w:cstheme="minorHAnsi"/>
          <w:noProof/>
          <w:sz w:val="24"/>
          <w:szCs w:val="24"/>
        </w:rPr>
        <w:t xml:space="preserve">Artículo </w:t>
      </w:r>
      <w:r w:rsidRPr="00E8416E">
        <w:rPr>
          <w:rFonts w:cstheme="minorHAnsi"/>
          <w:noProof/>
          <w:sz w:val="24"/>
          <w:szCs w:val="24"/>
        </w:rPr>
        <w:t>4 inciso d)</w:t>
      </w:r>
    </w:p>
    <w:p w14:paraId="740596DF" w14:textId="5E88888F" w:rsidR="00E8416E" w:rsidRPr="00E8416E" w:rsidRDefault="00E8416E" w:rsidP="00FA14ED">
      <w:pPr>
        <w:numPr>
          <w:ilvl w:val="0"/>
          <w:numId w:val="18"/>
        </w:numPr>
        <w:tabs>
          <w:tab w:val="clear" w:pos="720"/>
        </w:tabs>
        <w:spacing w:after="0" w:line="360" w:lineRule="auto"/>
        <w:ind w:left="284" w:hanging="284"/>
        <w:contextualSpacing/>
        <w:rPr>
          <w:rFonts w:cstheme="minorHAnsi"/>
          <w:noProof/>
          <w:sz w:val="24"/>
          <w:szCs w:val="24"/>
        </w:rPr>
      </w:pPr>
      <w:r w:rsidRPr="00E8416E">
        <w:rPr>
          <w:rFonts w:cstheme="minorHAnsi"/>
          <w:noProof/>
          <w:sz w:val="24"/>
          <w:szCs w:val="24"/>
        </w:rPr>
        <w:t>Oficiales Mayores de los Ministerios y los choferes de los Ministros (</w:t>
      </w:r>
      <w:r w:rsidR="00060B09">
        <w:rPr>
          <w:rFonts w:cstheme="minorHAnsi"/>
          <w:noProof/>
          <w:sz w:val="24"/>
          <w:szCs w:val="24"/>
        </w:rPr>
        <w:t xml:space="preserve">Artículo </w:t>
      </w:r>
      <w:r w:rsidRPr="00E8416E">
        <w:rPr>
          <w:rFonts w:cstheme="minorHAnsi"/>
          <w:noProof/>
          <w:sz w:val="24"/>
          <w:szCs w:val="24"/>
        </w:rPr>
        <w:t>4 inciso e)</w:t>
      </w:r>
    </w:p>
    <w:p w14:paraId="3145ED9D" w14:textId="0E642049" w:rsidR="00E8416E" w:rsidRPr="00E8416E" w:rsidRDefault="00E8416E" w:rsidP="00FA14ED">
      <w:pPr>
        <w:numPr>
          <w:ilvl w:val="0"/>
          <w:numId w:val="19"/>
        </w:numPr>
        <w:tabs>
          <w:tab w:val="clear" w:pos="720"/>
        </w:tabs>
        <w:spacing w:after="0" w:line="360" w:lineRule="auto"/>
        <w:ind w:left="284" w:hanging="284"/>
        <w:contextualSpacing/>
        <w:rPr>
          <w:rFonts w:cstheme="minorHAnsi"/>
          <w:noProof/>
          <w:sz w:val="24"/>
          <w:szCs w:val="24"/>
        </w:rPr>
      </w:pPr>
      <w:r w:rsidRPr="00E8416E">
        <w:rPr>
          <w:rFonts w:cstheme="minorHAnsi"/>
          <w:noProof/>
          <w:sz w:val="24"/>
          <w:szCs w:val="24"/>
        </w:rPr>
        <w:t>Servidores directamente subordinados a los Ministros y Viceministros (</w:t>
      </w:r>
      <w:r w:rsidR="00060B09">
        <w:rPr>
          <w:rFonts w:cstheme="minorHAnsi"/>
          <w:noProof/>
          <w:sz w:val="24"/>
          <w:szCs w:val="24"/>
        </w:rPr>
        <w:t xml:space="preserve">Artículo </w:t>
      </w:r>
      <w:r w:rsidRPr="00E8416E">
        <w:rPr>
          <w:rFonts w:cstheme="minorHAnsi"/>
          <w:noProof/>
          <w:sz w:val="24"/>
          <w:szCs w:val="24"/>
        </w:rPr>
        <w:t>4 inciso f)</w:t>
      </w:r>
    </w:p>
    <w:p w14:paraId="12E70043" w14:textId="0EE4AC0B" w:rsidR="00E8416E" w:rsidRPr="00E8416E" w:rsidRDefault="00E8416E" w:rsidP="00FA14ED">
      <w:pPr>
        <w:numPr>
          <w:ilvl w:val="0"/>
          <w:numId w:val="20"/>
        </w:numPr>
        <w:tabs>
          <w:tab w:val="clear" w:pos="720"/>
        </w:tabs>
        <w:spacing w:after="0" w:line="360" w:lineRule="auto"/>
        <w:ind w:left="284" w:hanging="284"/>
        <w:contextualSpacing/>
        <w:rPr>
          <w:rFonts w:cstheme="minorHAnsi"/>
          <w:noProof/>
          <w:sz w:val="24"/>
          <w:szCs w:val="24"/>
        </w:rPr>
      </w:pPr>
      <w:r w:rsidRPr="00E8416E">
        <w:rPr>
          <w:rFonts w:cstheme="minorHAnsi"/>
          <w:noProof/>
          <w:sz w:val="24"/>
          <w:szCs w:val="24"/>
        </w:rPr>
        <w:t>Directores y Directores Generales de los Ministerios, los de las oficinas adscritas a ellos, las desconcentradas y descentralizadas dependientes de los Ministros o Viceministros (</w:t>
      </w:r>
      <w:r w:rsidR="00060B09">
        <w:rPr>
          <w:rFonts w:cstheme="minorHAnsi"/>
          <w:noProof/>
          <w:sz w:val="24"/>
          <w:szCs w:val="24"/>
        </w:rPr>
        <w:t xml:space="preserve">Artículo </w:t>
      </w:r>
      <w:r w:rsidRPr="00E8416E">
        <w:rPr>
          <w:rFonts w:cstheme="minorHAnsi"/>
          <w:noProof/>
          <w:sz w:val="24"/>
          <w:szCs w:val="24"/>
        </w:rPr>
        <w:t>4 inciso g)</w:t>
      </w:r>
    </w:p>
    <w:p w14:paraId="20555283" w14:textId="68F875CA" w:rsidR="00E8416E" w:rsidRPr="00E8416E" w:rsidRDefault="00E8416E" w:rsidP="00FA14ED">
      <w:pPr>
        <w:numPr>
          <w:ilvl w:val="0"/>
          <w:numId w:val="21"/>
        </w:numPr>
        <w:tabs>
          <w:tab w:val="clear" w:pos="720"/>
        </w:tabs>
        <w:spacing w:after="0" w:line="360" w:lineRule="auto"/>
        <w:ind w:left="284" w:hanging="284"/>
        <w:contextualSpacing/>
        <w:rPr>
          <w:rFonts w:cstheme="minorHAnsi"/>
          <w:noProof/>
          <w:sz w:val="24"/>
          <w:szCs w:val="24"/>
        </w:rPr>
      </w:pPr>
      <w:r w:rsidRPr="00E8416E">
        <w:rPr>
          <w:rFonts w:cstheme="minorHAnsi"/>
          <w:noProof/>
          <w:sz w:val="24"/>
          <w:szCs w:val="24"/>
        </w:rPr>
        <w:t xml:space="preserve">Otros indicados en el </w:t>
      </w:r>
      <w:r w:rsidR="00060B09">
        <w:rPr>
          <w:rFonts w:cstheme="minorHAnsi"/>
          <w:noProof/>
          <w:sz w:val="24"/>
          <w:szCs w:val="24"/>
        </w:rPr>
        <w:t xml:space="preserve">Artículo </w:t>
      </w:r>
      <w:r w:rsidRPr="00E8416E">
        <w:rPr>
          <w:rFonts w:cstheme="minorHAnsi"/>
          <w:noProof/>
          <w:sz w:val="24"/>
          <w:szCs w:val="24"/>
        </w:rPr>
        <w:t>5 del Estatuto del Servicio Civil</w:t>
      </w:r>
    </w:p>
    <w:p w14:paraId="4BB4A3A1" w14:textId="079EA232" w:rsidR="00E8416E" w:rsidRDefault="00841B40" w:rsidP="002B0F35">
      <w:pPr>
        <w:spacing w:after="0" w:line="360" w:lineRule="auto"/>
        <w:rPr>
          <w:rFonts w:eastAsiaTheme="majorEastAsia" w:cstheme="minorHAnsi"/>
          <w:b/>
          <w:sz w:val="24"/>
          <w:szCs w:val="24"/>
        </w:rPr>
      </w:pPr>
      <w:r w:rsidRPr="00841B40">
        <w:rPr>
          <w:rFonts w:eastAsiaTheme="majorEastAsia" w:cstheme="minorHAnsi"/>
          <w:b/>
          <w:sz w:val="24"/>
          <w:szCs w:val="24"/>
        </w:rPr>
        <w:t>Los incisos anteriores corresponden al Estatuto de Servicio Civil</w:t>
      </w:r>
    </w:p>
    <w:p w14:paraId="7524D8D6" w14:textId="77777777" w:rsidR="00841B40" w:rsidRPr="00841B40" w:rsidRDefault="00841B40" w:rsidP="002B0F35">
      <w:pPr>
        <w:spacing w:after="0" w:line="360" w:lineRule="auto"/>
        <w:rPr>
          <w:rFonts w:eastAsiaTheme="majorEastAsia" w:cstheme="minorHAnsi"/>
          <w:b/>
          <w:sz w:val="24"/>
          <w:szCs w:val="24"/>
        </w:rPr>
      </w:pPr>
    </w:p>
    <w:p w14:paraId="62A87648" w14:textId="77777777" w:rsidR="000B0DE8" w:rsidRPr="00D757D1" w:rsidRDefault="000B0DE8" w:rsidP="002B0F35">
      <w:pPr>
        <w:spacing w:after="0" w:line="360" w:lineRule="auto"/>
        <w:rPr>
          <w:rFonts w:eastAsiaTheme="majorEastAsia" w:cstheme="minorHAnsi"/>
          <w:b/>
          <w:sz w:val="24"/>
          <w:szCs w:val="24"/>
          <w:lang w:val="es-ES"/>
        </w:rPr>
      </w:pPr>
      <w:r w:rsidRPr="00D757D1">
        <w:rPr>
          <w:rFonts w:eastAsiaTheme="majorEastAsia" w:cstheme="minorHAnsi"/>
          <w:b/>
          <w:sz w:val="24"/>
          <w:szCs w:val="24"/>
          <w:lang w:val="es-ES"/>
        </w:rPr>
        <w:t>ORGANIZACIÓN DEL RÉGIMEN DE SERVICIO CIVIL:</w:t>
      </w:r>
    </w:p>
    <w:p w14:paraId="2AFBFE6E" w14:textId="1DED4A80" w:rsidR="006776C8" w:rsidRPr="006776C8" w:rsidRDefault="006776C8" w:rsidP="002B0F35">
      <w:pPr>
        <w:spacing w:after="0" w:line="360" w:lineRule="auto"/>
        <w:rPr>
          <w:rFonts w:cstheme="minorHAnsi"/>
          <w:b/>
          <w:noProof/>
          <w:sz w:val="24"/>
          <w:szCs w:val="24"/>
        </w:rPr>
      </w:pPr>
      <w:r w:rsidRPr="006776C8">
        <w:rPr>
          <w:rFonts w:cstheme="minorHAnsi"/>
          <w:b/>
          <w:noProof/>
          <w:sz w:val="24"/>
          <w:szCs w:val="24"/>
        </w:rPr>
        <w:t>Dirección General de Servicio Civil:</w:t>
      </w:r>
    </w:p>
    <w:p w14:paraId="67859764" w14:textId="1CB641E4" w:rsidR="006776C8" w:rsidRPr="006776C8" w:rsidRDefault="006776C8" w:rsidP="002B0F35">
      <w:pPr>
        <w:spacing w:after="0" w:line="360" w:lineRule="auto"/>
        <w:rPr>
          <w:rFonts w:cstheme="minorHAnsi"/>
          <w:bCs/>
          <w:noProof/>
          <w:sz w:val="24"/>
          <w:szCs w:val="24"/>
        </w:rPr>
      </w:pPr>
      <w:r w:rsidRPr="006776C8">
        <w:rPr>
          <w:rFonts w:cstheme="minorHAnsi"/>
          <w:bCs/>
          <w:noProof/>
          <w:sz w:val="24"/>
          <w:szCs w:val="24"/>
        </w:rPr>
        <w:t>Sistema de Gestión de Recursos Humanos (SIGEREH)</w:t>
      </w:r>
    </w:p>
    <w:p w14:paraId="0A2E99BC" w14:textId="050AC41C" w:rsidR="006776C8" w:rsidRPr="006776C8" w:rsidRDefault="006776C8" w:rsidP="002B0F35">
      <w:pPr>
        <w:spacing w:after="0" w:line="360" w:lineRule="auto"/>
        <w:rPr>
          <w:rFonts w:cstheme="minorHAnsi"/>
          <w:bCs/>
          <w:noProof/>
          <w:sz w:val="24"/>
          <w:szCs w:val="24"/>
        </w:rPr>
      </w:pPr>
      <w:r w:rsidRPr="006776C8">
        <w:rPr>
          <w:rFonts w:cstheme="minorHAnsi"/>
          <w:bCs/>
          <w:noProof/>
          <w:sz w:val="24"/>
          <w:szCs w:val="24"/>
        </w:rPr>
        <w:t>Tribunal de Carrera Docente</w:t>
      </w:r>
    </w:p>
    <w:p w14:paraId="152155FB" w14:textId="0949742C" w:rsidR="006776C8" w:rsidRPr="006776C8" w:rsidRDefault="006776C8" w:rsidP="002B0F35">
      <w:pPr>
        <w:spacing w:after="0" w:line="360" w:lineRule="auto"/>
        <w:rPr>
          <w:rFonts w:cstheme="minorHAnsi"/>
          <w:bCs/>
          <w:noProof/>
          <w:sz w:val="24"/>
          <w:szCs w:val="24"/>
        </w:rPr>
      </w:pPr>
      <w:r w:rsidRPr="006776C8">
        <w:rPr>
          <w:rFonts w:cstheme="minorHAnsi"/>
          <w:bCs/>
          <w:noProof/>
          <w:sz w:val="24"/>
          <w:szCs w:val="24"/>
        </w:rPr>
        <w:t>Subsistema de Capacitación y Desarrollo (SUCADES)</w:t>
      </w:r>
    </w:p>
    <w:p w14:paraId="5E0EC4FF" w14:textId="6ACBFA74" w:rsidR="006776C8" w:rsidRDefault="006776C8" w:rsidP="002B0F35">
      <w:pPr>
        <w:spacing w:after="0" w:line="360" w:lineRule="auto"/>
        <w:rPr>
          <w:rFonts w:cstheme="minorHAnsi"/>
          <w:bCs/>
          <w:noProof/>
          <w:sz w:val="24"/>
          <w:szCs w:val="24"/>
        </w:rPr>
      </w:pPr>
      <w:r w:rsidRPr="006776C8">
        <w:rPr>
          <w:rFonts w:cstheme="minorHAnsi"/>
          <w:bCs/>
          <w:noProof/>
          <w:sz w:val="24"/>
          <w:szCs w:val="24"/>
        </w:rPr>
        <w:lastRenderedPageBreak/>
        <w:t>Tribunal Administrativo del Servicio Civil</w:t>
      </w:r>
    </w:p>
    <w:p w14:paraId="79592763" w14:textId="77777777" w:rsidR="00D757D1" w:rsidRDefault="00D757D1" w:rsidP="002B0F35">
      <w:pPr>
        <w:spacing w:after="0" w:line="360" w:lineRule="auto"/>
        <w:rPr>
          <w:rFonts w:cstheme="minorHAnsi"/>
          <w:bCs/>
          <w:noProof/>
          <w:sz w:val="24"/>
          <w:szCs w:val="24"/>
        </w:rPr>
      </w:pPr>
    </w:p>
    <w:p w14:paraId="789BC55A" w14:textId="3C4E256F" w:rsidR="00D757D1" w:rsidRPr="00FF635F" w:rsidRDefault="00D757D1" w:rsidP="00450E4A">
      <w:pPr>
        <w:pStyle w:val="Ttulo1"/>
        <w:rPr>
          <w:noProof/>
        </w:rPr>
      </w:pPr>
      <w:bookmarkStart w:id="50" w:name="_Toc148625034"/>
      <w:r w:rsidRPr="00FF635F">
        <w:rPr>
          <w:noProof/>
        </w:rPr>
        <w:t>4.5 SISTEMA DE LA GESTIÓN DE RECURSOS HUMANOS (SIGEREH)</w:t>
      </w:r>
      <w:bookmarkEnd w:id="50"/>
    </w:p>
    <w:p w14:paraId="258C6E84" w14:textId="0A4EFD03" w:rsidR="006776C8" w:rsidRDefault="006776C8" w:rsidP="002B0F35">
      <w:pPr>
        <w:spacing w:after="0" w:line="360" w:lineRule="auto"/>
        <w:rPr>
          <w:rFonts w:cs="Arial"/>
          <w:color w:val="000000"/>
          <w:sz w:val="24"/>
          <w:szCs w:val="20"/>
        </w:rPr>
      </w:pPr>
      <w:r>
        <w:rPr>
          <w:rFonts w:cs="Arial"/>
          <w:i/>
          <w:color w:val="000000"/>
          <w:sz w:val="24"/>
          <w:szCs w:val="20"/>
        </w:rPr>
        <w:t>(…) “</w:t>
      </w:r>
      <w:r w:rsidRPr="00C22032">
        <w:rPr>
          <w:rFonts w:cs="Arial"/>
          <w:i/>
          <w:color w:val="000000"/>
          <w:sz w:val="24"/>
          <w:szCs w:val="20"/>
        </w:rPr>
        <w:t>conjunto de órganos e instancias competentes bajo el ámbito del Régimen de Servicio Civil, necesarios para gerenciar y desarrollar los procesos de dicha gestión aplicables en los Ministerios, Instituciones u Órganos Adscritos cubiertos por éste, autorizados para realizar y ejecutar dichos procesos derivados de las competencias conferidas por el Estatuto de Servicio Civil</w:t>
      </w:r>
      <w:r>
        <w:rPr>
          <w:rFonts w:cs="Arial"/>
          <w:i/>
          <w:color w:val="000000"/>
          <w:sz w:val="24"/>
          <w:szCs w:val="20"/>
        </w:rPr>
        <w:t>”</w:t>
      </w:r>
      <w:r w:rsidRPr="00C22032">
        <w:rPr>
          <w:rFonts w:cs="Arial"/>
          <w:i/>
          <w:color w:val="000000"/>
          <w:sz w:val="24"/>
          <w:szCs w:val="20"/>
        </w:rPr>
        <w:t>.</w:t>
      </w:r>
      <w:r>
        <w:rPr>
          <w:rFonts w:cs="Arial"/>
          <w:i/>
          <w:color w:val="000000"/>
          <w:sz w:val="24"/>
          <w:szCs w:val="20"/>
        </w:rPr>
        <w:t xml:space="preserve"> </w:t>
      </w:r>
      <w:r w:rsidRPr="00C22032">
        <w:rPr>
          <w:rFonts w:cs="Arial"/>
          <w:color w:val="000000"/>
          <w:sz w:val="24"/>
          <w:szCs w:val="20"/>
        </w:rPr>
        <w:t>(</w:t>
      </w:r>
      <w:r w:rsidR="00060B09">
        <w:rPr>
          <w:rFonts w:cs="Arial"/>
          <w:color w:val="000000"/>
          <w:sz w:val="24"/>
          <w:szCs w:val="20"/>
        </w:rPr>
        <w:t xml:space="preserve">Artículo </w:t>
      </w:r>
      <w:r w:rsidRPr="00C22032">
        <w:rPr>
          <w:rFonts w:cs="Arial"/>
          <w:color w:val="000000"/>
          <w:sz w:val="24"/>
          <w:szCs w:val="20"/>
        </w:rPr>
        <w:t>121, Reglamento al Estatuto del Servicio Civil)</w:t>
      </w:r>
      <w:r>
        <w:rPr>
          <w:rFonts w:cs="Arial"/>
          <w:color w:val="000000"/>
          <w:sz w:val="24"/>
          <w:szCs w:val="20"/>
        </w:rPr>
        <w:t>.</w:t>
      </w:r>
    </w:p>
    <w:p w14:paraId="42E473AC" w14:textId="77777777" w:rsidR="00C4709C" w:rsidRDefault="00C4709C" w:rsidP="002B0F35">
      <w:pPr>
        <w:spacing w:after="0" w:line="360" w:lineRule="auto"/>
        <w:rPr>
          <w:rFonts w:cstheme="minorHAnsi"/>
          <w:b/>
          <w:noProof/>
          <w:sz w:val="24"/>
          <w:szCs w:val="24"/>
        </w:rPr>
      </w:pPr>
    </w:p>
    <w:p w14:paraId="73E8BAE3" w14:textId="09C4184A" w:rsidR="00DC0978" w:rsidRDefault="00DC0978" w:rsidP="002B0F35">
      <w:pPr>
        <w:spacing w:after="0" w:line="360" w:lineRule="auto"/>
        <w:rPr>
          <w:rFonts w:cstheme="minorHAnsi"/>
          <w:b/>
          <w:noProof/>
          <w:sz w:val="24"/>
          <w:szCs w:val="24"/>
        </w:rPr>
      </w:pPr>
      <w:r w:rsidRPr="00DC0978">
        <w:rPr>
          <w:rFonts w:cstheme="minorHAnsi"/>
          <w:b/>
          <w:noProof/>
          <w:sz w:val="24"/>
          <w:szCs w:val="24"/>
        </w:rPr>
        <w:t>SIGEREH:</w:t>
      </w:r>
    </w:p>
    <w:p w14:paraId="3259999A" w14:textId="5F7B3172" w:rsidR="008661A3" w:rsidRPr="008661A3" w:rsidRDefault="008661A3" w:rsidP="002B0F35">
      <w:pPr>
        <w:spacing w:after="0" w:line="360" w:lineRule="auto"/>
        <w:rPr>
          <w:rFonts w:cstheme="minorHAnsi"/>
          <w:bCs/>
          <w:noProof/>
          <w:sz w:val="24"/>
          <w:szCs w:val="24"/>
        </w:rPr>
      </w:pPr>
      <w:r w:rsidRPr="008661A3">
        <w:rPr>
          <w:rFonts w:cstheme="minorHAnsi"/>
          <w:bCs/>
          <w:noProof/>
          <w:sz w:val="24"/>
          <w:szCs w:val="24"/>
        </w:rPr>
        <w:t>Consejo Técnico Consultivo de Gestión de Recursos Humanos</w:t>
      </w:r>
    </w:p>
    <w:p w14:paraId="22A2409C" w14:textId="42569578" w:rsidR="006776C8" w:rsidRDefault="00DC0978" w:rsidP="002B0F35">
      <w:pPr>
        <w:spacing w:after="0" w:line="360" w:lineRule="auto"/>
        <w:rPr>
          <w:rFonts w:cstheme="minorHAnsi"/>
          <w:bCs/>
          <w:noProof/>
          <w:sz w:val="24"/>
          <w:szCs w:val="24"/>
        </w:rPr>
      </w:pPr>
      <w:r w:rsidRPr="00DC0978">
        <w:rPr>
          <w:rFonts w:cstheme="minorHAnsi"/>
          <w:bCs/>
          <w:noProof/>
          <w:sz w:val="24"/>
          <w:szCs w:val="24"/>
        </w:rPr>
        <w:t>Tribunal de Servicio Civil</w:t>
      </w:r>
    </w:p>
    <w:p w14:paraId="23990400" w14:textId="58719F58" w:rsidR="00DC0978" w:rsidRDefault="00DC0978" w:rsidP="002B0F35">
      <w:pPr>
        <w:spacing w:after="0" w:line="360" w:lineRule="auto"/>
        <w:rPr>
          <w:rFonts w:cstheme="minorHAnsi"/>
          <w:bCs/>
          <w:noProof/>
          <w:sz w:val="24"/>
          <w:szCs w:val="24"/>
        </w:rPr>
      </w:pPr>
      <w:r>
        <w:rPr>
          <w:rFonts w:cstheme="minorHAnsi"/>
          <w:bCs/>
          <w:noProof/>
          <w:sz w:val="24"/>
          <w:szCs w:val="24"/>
        </w:rPr>
        <w:t>Oficinas de Gestión Institucional de Recursos Humanos</w:t>
      </w:r>
    </w:p>
    <w:p w14:paraId="44A73459" w14:textId="5D595F2E" w:rsidR="00DC0978" w:rsidRDefault="00DC0978" w:rsidP="002B0F35">
      <w:pPr>
        <w:spacing w:after="0" w:line="360" w:lineRule="auto"/>
        <w:rPr>
          <w:rFonts w:cstheme="minorHAnsi"/>
          <w:bCs/>
          <w:noProof/>
          <w:sz w:val="24"/>
          <w:szCs w:val="24"/>
        </w:rPr>
      </w:pPr>
      <w:r>
        <w:rPr>
          <w:rFonts w:cstheme="minorHAnsi"/>
          <w:bCs/>
          <w:noProof/>
          <w:sz w:val="24"/>
          <w:szCs w:val="24"/>
        </w:rPr>
        <w:t>Asamblea de Jefes de Gestión de Recursos Humanos</w:t>
      </w:r>
    </w:p>
    <w:p w14:paraId="17DE716A" w14:textId="77777777" w:rsidR="00DC0978" w:rsidRDefault="00DC0978" w:rsidP="002B0F35">
      <w:pPr>
        <w:spacing w:after="0" w:line="360" w:lineRule="auto"/>
        <w:rPr>
          <w:rFonts w:eastAsiaTheme="majorEastAsia" w:cstheme="minorHAnsi"/>
          <w:sz w:val="24"/>
          <w:szCs w:val="24"/>
          <w:lang w:val="es-ES"/>
        </w:rPr>
      </w:pPr>
    </w:p>
    <w:p w14:paraId="290F796A" w14:textId="15FFF81F" w:rsidR="000B0DE8" w:rsidRPr="004619CB" w:rsidRDefault="000B0DE8" w:rsidP="002B0F35">
      <w:pPr>
        <w:spacing w:after="0" w:line="360" w:lineRule="auto"/>
        <w:ind w:left="284" w:hanging="284"/>
        <w:rPr>
          <w:rFonts w:eastAsiaTheme="majorEastAsia" w:cstheme="minorHAnsi"/>
          <w:sz w:val="24"/>
          <w:szCs w:val="24"/>
          <w:lang w:val="es-ES"/>
        </w:rPr>
      </w:pPr>
      <w:r w:rsidRPr="004619CB">
        <w:rPr>
          <w:rFonts w:eastAsiaTheme="majorEastAsia" w:cstheme="minorHAnsi"/>
          <w:sz w:val="24"/>
          <w:szCs w:val="24"/>
          <w:lang w:val="es-ES"/>
        </w:rPr>
        <w:t>A lo interno de cada una de las OGEREH, se deben llevar a cabo los siguientes procesos de trabajo:</w:t>
      </w:r>
    </w:p>
    <w:p w14:paraId="51B1A043" w14:textId="77777777" w:rsidR="000B0DE8" w:rsidRPr="008661A3" w:rsidRDefault="000B0DE8" w:rsidP="00FA14ED">
      <w:pPr>
        <w:pStyle w:val="Prrafodelista"/>
        <w:numPr>
          <w:ilvl w:val="0"/>
          <w:numId w:val="32"/>
        </w:numPr>
        <w:spacing w:after="0" w:line="360" w:lineRule="auto"/>
        <w:ind w:left="284" w:hanging="284"/>
        <w:rPr>
          <w:rFonts w:eastAsiaTheme="majorEastAsia" w:cstheme="minorHAnsi"/>
          <w:sz w:val="24"/>
          <w:szCs w:val="24"/>
          <w:lang w:val="es-ES"/>
        </w:rPr>
      </w:pPr>
      <w:r w:rsidRPr="008661A3">
        <w:rPr>
          <w:rFonts w:eastAsiaTheme="majorEastAsia" w:cstheme="minorHAnsi"/>
          <w:sz w:val="24"/>
          <w:szCs w:val="24"/>
          <w:lang w:val="es-ES"/>
        </w:rPr>
        <w:t>Gestión de la Organización del Trabajo</w:t>
      </w:r>
    </w:p>
    <w:p w14:paraId="265E127E" w14:textId="77777777" w:rsidR="000B0DE8" w:rsidRPr="008661A3" w:rsidRDefault="000B0DE8" w:rsidP="00FA14ED">
      <w:pPr>
        <w:pStyle w:val="Prrafodelista"/>
        <w:numPr>
          <w:ilvl w:val="0"/>
          <w:numId w:val="32"/>
        </w:numPr>
        <w:spacing w:after="0" w:line="360" w:lineRule="auto"/>
        <w:ind w:left="284" w:hanging="284"/>
        <w:rPr>
          <w:rFonts w:eastAsiaTheme="majorEastAsia" w:cstheme="minorHAnsi"/>
          <w:sz w:val="24"/>
          <w:szCs w:val="24"/>
          <w:lang w:val="es-ES"/>
        </w:rPr>
      </w:pPr>
      <w:r w:rsidRPr="008661A3">
        <w:rPr>
          <w:rFonts w:eastAsiaTheme="majorEastAsia" w:cstheme="minorHAnsi"/>
          <w:sz w:val="24"/>
          <w:szCs w:val="24"/>
          <w:lang w:val="es-ES"/>
        </w:rPr>
        <w:t>Gestión de Empleo</w:t>
      </w:r>
    </w:p>
    <w:p w14:paraId="01F831B0" w14:textId="77777777" w:rsidR="000B0DE8" w:rsidRPr="008661A3" w:rsidRDefault="000B0DE8" w:rsidP="00FA14ED">
      <w:pPr>
        <w:pStyle w:val="Prrafodelista"/>
        <w:numPr>
          <w:ilvl w:val="0"/>
          <w:numId w:val="32"/>
        </w:numPr>
        <w:spacing w:after="0" w:line="360" w:lineRule="auto"/>
        <w:ind w:left="284" w:hanging="284"/>
        <w:rPr>
          <w:rFonts w:eastAsiaTheme="majorEastAsia" w:cstheme="minorHAnsi"/>
          <w:sz w:val="24"/>
          <w:szCs w:val="24"/>
          <w:lang w:val="es-ES"/>
        </w:rPr>
      </w:pPr>
      <w:r w:rsidRPr="008661A3">
        <w:rPr>
          <w:rFonts w:eastAsiaTheme="majorEastAsia" w:cstheme="minorHAnsi"/>
          <w:sz w:val="24"/>
          <w:szCs w:val="24"/>
          <w:lang w:val="es-ES"/>
        </w:rPr>
        <w:t xml:space="preserve">Gestión Servicios del Personal </w:t>
      </w:r>
    </w:p>
    <w:p w14:paraId="2996CC1C" w14:textId="77777777" w:rsidR="000B0DE8" w:rsidRPr="008661A3" w:rsidRDefault="000B0DE8" w:rsidP="00FA14ED">
      <w:pPr>
        <w:pStyle w:val="Prrafodelista"/>
        <w:numPr>
          <w:ilvl w:val="0"/>
          <w:numId w:val="32"/>
        </w:numPr>
        <w:spacing w:after="0" w:line="360" w:lineRule="auto"/>
        <w:ind w:left="284" w:hanging="284"/>
        <w:rPr>
          <w:rFonts w:eastAsiaTheme="majorEastAsia" w:cstheme="minorHAnsi"/>
          <w:sz w:val="24"/>
          <w:szCs w:val="24"/>
          <w:lang w:val="es-ES"/>
        </w:rPr>
      </w:pPr>
      <w:r w:rsidRPr="008661A3">
        <w:rPr>
          <w:rFonts w:eastAsiaTheme="majorEastAsia" w:cstheme="minorHAnsi"/>
          <w:sz w:val="24"/>
          <w:szCs w:val="24"/>
          <w:lang w:val="es-ES"/>
        </w:rPr>
        <w:t>Gestión de la Compensación</w:t>
      </w:r>
    </w:p>
    <w:p w14:paraId="1921173B" w14:textId="77777777" w:rsidR="000B0DE8" w:rsidRPr="008661A3" w:rsidRDefault="000B0DE8" w:rsidP="00FA14ED">
      <w:pPr>
        <w:pStyle w:val="Prrafodelista"/>
        <w:numPr>
          <w:ilvl w:val="0"/>
          <w:numId w:val="32"/>
        </w:numPr>
        <w:spacing w:after="0" w:line="360" w:lineRule="auto"/>
        <w:ind w:left="284" w:hanging="284"/>
        <w:rPr>
          <w:rFonts w:eastAsiaTheme="majorEastAsia" w:cstheme="minorHAnsi"/>
          <w:sz w:val="24"/>
          <w:szCs w:val="24"/>
          <w:lang w:val="es-ES"/>
        </w:rPr>
      </w:pPr>
      <w:r w:rsidRPr="008661A3">
        <w:rPr>
          <w:rFonts w:eastAsiaTheme="majorEastAsia" w:cstheme="minorHAnsi"/>
          <w:sz w:val="24"/>
          <w:szCs w:val="24"/>
          <w:lang w:val="es-ES"/>
        </w:rPr>
        <w:lastRenderedPageBreak/>
        <w:t>Gestión del Desarrollo</w:t>
      </w:r>
    </w:p>
    <w:p w14:paraId="258500BC" w14:textId="77777777" w:rsidR="000B0DE8" w:rsidRPr="008661A3" w:rsidRDefault="000B0DE8" w:rsidP="00FA14ED">
      <w:pPr>
        <w:pStyle w:val="Prrafodelista"/>
        <w:numPr>
          <w:ilvl w:val="0"/>
          <w:numId w:val="32"/>
        </w:numPr>
        <w:spacing w:after="0" w:line="360" w:lineRule="auto"/>
        <w:ind w:left="284" w:hanging="284"/>
        <w:rPr>
          <w:rFonts w:eastAsiaTheme="majorEastAsia" w:cstheme="minorHAnsi"/>
          <w:sz w:val="24"/>
          <w:szCs w:val="24"/>
          <w:lang w:val="es-ES"/>
        </w:rPr>
      </w:pPr>
      <w:r w:rsidRPr="008661A3">
        <w:rPr>
          <w:rFonts w:eastAsiaTheme="majorEastAsia" w:cstheme="minorHAnsi"/>
          <w:sz w:val="24"/>
          <w:szCs w:val="24"/>
          <w:lang w:val="es-ES"/>
        </w:rPr>
        <w:t>Gestión de las Relaciones Humanas y Sociales</w:t>
      </w:r>
    </w:p>
    <w:p w14:paraId="6435A29B" w14:textId="77777777" w:rsidR="00C4709C" w:rsidRDefault="00C4709C" w:rsidP="002B0F35">
      <w:pPr>
        <w:spacing w:after="0" w:line="360" w:lineRule="auto"/>
        <w:rPr>
          <w:rFonts w:eastAsiaTheme="majorEastAsia" w:cstheme="minorHAnsi"/>
          <w:b/>
          <w:bCs/>
          <w:noProof/>
          <w:sz w:val="24"/>
          <w:szCs w:val="24"/>
          <w:lang w:eastAsia="es-CR"/>
        </w:rPr>
      </w:pPr>
    </w:p>
    <w:p w14:paraId="2D94E0C1" w14:textId="7CF52912" w:rsidR="00060B09" w:rsidRDefault="00060B09" w:rsidP="002B0F35">
      <w:pPr>
        <w:spacing w:after="0" w:line="360" w:lineRule="auto"/>
        <w:rPr>
          <w:rFonts w:eastAsiaTheme="majorEastAsia" w:cstheme="minorHAnsi"/>
          <w:noProof/>
          <w:sz w:val="24"/>
          <w:szCs w:val="24"/>
          <w:lang w:eastAsia="es-CR"/>
        </w:rPr>
      </w:pPr>
      <w:r w:rsidRPr="00060B09">
        <w:rPr>
          <w:rFonts w:eastAsiaTheme="majorEastAsia" w:cstheme="minorHAnsi"/>
          <w:b/>
          <w:bCs/>
          <w:noProof/>
          <w:sz w:val="24"/>
          <w:szCs w:val="24"/>
          <w:lang w:eastAsia="es-CR"/>
        </w:rPr>
        <w:t>Gestión de la Organización del Trabajo</w:t>
      </w:r>
      <w:r>
        <w:rPr>
          <w:rFonts w:eastAsiaTheme="majorEastAsia" w:cstheme="minorHAnsi"/>
          <w:b/>
          <w:bCs/>
          <w:noProof/>
          <w:sz w:val="24"/>
          <w:szCs w:val="24"/>
          <w:lang w:eastAsia="es-CR"/>
        </w:rPr>
        <w:t xml:space="preserve">:  </w:t>
      </w:r>
      <w:r w:rsidRPr="00060B09">
        <w:rPr>
          <w:rFonts w:eastAsiaTheme="majorEastAsia" w:cstheme="minorHAnsi"/>
          <w:noProof/>
          <w:sz w:val="24"/>
          <w:szCs w:val="24"/>
          <w:lang w:eastAsia="es-CR"/>
        </w:rPr>
        <w:t>Análisis Ocupacional.  Diseño de cargos de trabajo, perfiles y competencias.</w:t>
      </w:r>
    </w:p>
    <w:p w14:paraId="22631248" w14:textId="135292EC" w:rsidR="00060B09" w:rsidRDefault="00060B09" w:rsidP="002B0F35">
      <w:pPr>
        <w:spacing w:after="0" w:line="360" w:lineRule="auto"/>
        <w:rPr>
          <w:rFonts w:eastAsiaTheme="majorEastAsia" w:cstheme="minorHAnsi"/>
          <w:noProof/>
          <w:sz w:val="24"/>
          <w:szCs w:val="24"/>
          <w:lang w:eastAsia="es-CR"/>
        </w:rPr>
      </w:pPr>
      <w:r w:rsidRPr="00060B09">
        <w:rPr>
          <w:rFonts w:eastAsiaTheme="majorEastAsia" w:cstheme="minorHAnsi"/>
          <w:b/>
          <w:bCs/>
          <w:noProof/>
          <w:sz w:val="24"/>
          <w:szCs w:val="24"/>
          <w:lang w:eastAsia="es-CR"/>
        </w:rPr>
        <w:t xml:space="preserve">Gestión del Empleo: </w:t>
      </w:r>
      <w:r>
        <w:rPr>
          <w:rFonts w:eastAsiaTheme="majorEastAsia" w:cstheme="minorHAnsi"/>
          <w:noProof/>
          <w:sz w:val="24"/>
          <w:szCs w:val="24"/>
          <w:lang w:eastAsia="es-CR"/>
        </w:rPr>
        <w:t xml:space="preserve"> Planificación, reclutamiento, selección, recepción, inducción, período de prueba, promoción y desvinculación.</w:t>
      </w:r>
    </w:p>
    <w:p w14:paraId="02D2B212" w14:textId="6F44EC74" w:rsidR="00060B09" w:rsidRDefault="00060B09" w:rsidP="002B0F35">
      <w:pPr>
        <w:spacing w:after="0" w:line="360" w:lineRule="auto"/>
        <w:rPr>
          <w:rFonts w:eastAsiaTheme="majorEastAsia" w:cstheme="minorHAnsi"/>
          <w:noProof/>
          <w:sz w:val="24"/>
          <w:szCs w:val="24"/>
          <w:lang w:eastAsia="es-CR"/>
        </w:rPr>
      </w:pPr>
      <w:r>
        <w:rPr>
          <w:rFonts w:eastAsiaTheme="majorEastAsia" w:cstheme="minorHAnsi"/>
          <w:b/>
          <w:bCs/>
          <w:noProof/>
          <w:sz w:val="24"/>
          <w:szCs w:val="24"/>
          <w:lang w:eastAsia="es-CR"/>
        </w:rPr>
        <w:t xml:space="preserve">Gestión de Servicios de Personal:  </w:t>
      </w:r>
      <w:r w:rsidRPr="00060B09">
        <w:rPr>
          <w:rFonts w:eastAsiaTheme="majorEastAsia" w:cstheme="minorHAnsi"/>
          <w:noProof/>
          <w:sz w:val="24"/>
          <w:szCs w:val="24"/>
          <w:lang w:eastAsia="es-CR"/>
        </w:rPr>
        <w:t>Trámite de pagos, movimientos de personal, control de asistencia, vacaciones, certificaciones, administración de expe</w:t>
      </w:r>
      <w:r>
        <w:rPr>
          <w:rFonts w:eastAsiaTheme="majorEastAsia" w:cstheme="minorHAnsi"/>
          <w:noProof/>
          <w:sz w:val="24"/>
          <w:szCs w:val="24"/>
          <w:lang w:eastAsia="es-CR"/>
        </w:rPr>
        <w:t>dientes, licencias, permisos, entre otros.</w:t>
      </w:r>
    </w:p>
    <w:p w14:paraId="2705F022" w14:textId="355DAA10" w:rsidR="003D1C57" w:rsidRDefault="003D1C57" w:rsidP="002B0F35">
      <w:pPr>
        <w:spacing w:after="0" w:line="360" w:lineRule="auto"/>
        <w:rPr>
          <w:rFonts w:eastAsiaTheme="majorEastAsia" w:cstheme="minorHAnsi"/>
          <w:noProof/>
          <w:sz w:val="24"/>
          <w:szCs w:val="24"/>
          <w:lang w:eastAsia="es-CR"/>
        </w:rPr>
      </w:pPr>
      <w:r w:rsidRPr="0037750E">
        <w:rPr>
          <w:rFonts w:eastAsiaTheme="majorEastAsia" w:cstheme="minorHAnsi"/>
          <w:b/>
          <w:bCs/>
          <w:noProof/>
          <w:sz w:val="24"/>
          <w:szCs w:val="24"/>
          <w:lang w:eastAsia="es-CR"/>
        </w:rPr>
        <w:t>Gestión de la Compensación:</w:t>
      </w:r>
      <w:r>
        <w:rPr>
          <w:rFonts w:eastAsiaTheme="majorEastAsia" w:cstheme="minorHAnsi"/>
          <w:noProof/>
          <w:sz w:val="24"/>
          <w:szCs w:val="24"/>
          <w:lang w:eastAsia="es-CR"/>
        </w:rPr>
        <w:t xml:space="preserve">  Retribuciones salariales y no salariales.</w:t>
      </w:r>
    </w:p>
    <w:p w14:paraId="1DDC1C4A" w14:textId="0D1FFE7D" w:rsidR="003D1C57" w:rsidRDefault="003D1C57" w:rsidP="002B0F35">
      <w:pPr>
        <w:spacing w:after="0" w:line="360" w:lineRule="auto"/>
        <w:rPr>
          <w:rFonts w:eastAsiaTheme="majorEastAsia" w:cstheme="minorHAnsi"/>
          <w:noProof/>
          <w:sz w:val="24"/>
          <w:szCs w:val="24"/>
          <w:lang w:eastAsia="es-CR"/>
        </w:rPr>
      </w:pPr>
      <w:r w:rsidRPr="0037750E">
        <w:rPr>
          <w:rFonts w:eastAsiaTheme="majorEastAsia" w:cstheme="minorHAnsi"/>
          <w:b/>
          <w:bCs/>
          <w:noProof/>
          <w:sz w:val="24"/>
          <w:szCs w:val="24"/>
          <w:lang w:eastAsia="es-CR"/>
        </w:rPr>
        <w:t>Gestión del Desarrollo:</w:t>
      </w:r>
      <w:r>
        <w:rPr>
          <w:rFonts w:eastAsiaTheme="majorEastAsia" w:cstheme="minorHAnsi"/>
          <w:noProof/>
          <w:sz w:val="24"/>
          <w:szCs w:val="24"/>
          <w:lang w:eastAsia="es-CR"/>
        </w:rPr>
        <w:t xml:space="preserve">  Formación y capacitación.  Evaluación del rendimiento.</w:t>
      </w:r>
    </w:p>
    <w:p w14:paraId="0E335E68" w14:textId="74EFF7D6" w:rsidR="003D1C57" w:rsidRDefault="003D1C57" w:rsidP="002B0F35">
      <w:pPr>
        <w:spacing w:after="0" w:line="360" w:lineRule="auto"/>
        <w:rPr>
          <w:rFonts w:eastAsiaTheme="majorEastAsia" w:cstheme="minorHAnsi"/>
          <w:noProof/>
          <w:sz w:val="24"/>
          <w:szCs w:val="24"/>
          <w:lang w:eastAsia="es-CR"/>
        </w:rPr>
      </w:pPr>
      <w:r w:rsidRPr="0037750E">
        <w:rPr>
          <w:rFonts w:eastAsiaTheme="majorEastAsia" w:cstheme="minorHAnsi"/>
          <w:b/>
          <w:bCs/>
          <w:noProof/>
          <w:sz w:val="24"/>
          <w:szCs w:val="24"/>
          <w:lang w:eastAsia="es-CR"/>
        </w:rPr>
        <w:t>Gestión de Relaciones Humanas y Sociales:</w:t>
      </w:r>
      <w:r>
        <w:rPr>
          <w:rFonts w:eastAsiaTheme="majorEastAsia" w:cstheme="minorHAnsi"/>
          <w:noProof/>
          <w:sz w:val="24"/>
          <w:szCs w:val="24"/>
          <w:lang w:eastAsia="es-CR"/>
        </w:rPr>
        <w:t xml:space="preserve">  Monitoreo del clima organizacional, políticas de comunicación, gestión de las relaciones laborale</w:t>
      </w:r>
      <w:r w:rsidR="0037750E">
        <w:rPr>
          <w:rFonts w:eastAsiaTheme="majorEastAsia" w:cstheme="minorHAnsi"/>
          <w:noProof/>
          <w:sz w:val="24"/>
          <w:szCs w:val="24"/>
          <w:lang w:eastAsia="es-CR"/>
        </w:rPr>
        <w:t>s, gestión de políticas sociales.</w:t>
      </w:r>
    </w:p>
    <w:p w14:paraId="051A20AF" w14:textId="77777777" w:rsidR="00450E4A" w:rsidRDefault="00450E4A" w:rsidP="002B0F35">
      <w:pPr>
        <w:spacing w:after="0" w:line="360" w:lineRule="auto"/>
        <w:rPr>
          <w:rFonts w:eastAsiaTheme="majorEastAsia" w:cstheme="minorHAnsi"/>
          <w:noProof/>
          <w:sz w:val="24"/>
          <w:szCs w:val="24"/>
          <w:lang w:eastAsia="es-CR"/>
        </w:rPr>
      </w:pPr>
    </w:p>
    <w:p w14:paraId="28DACF6B" w14:textId="4B254560" w:rsidR="009100C0" w:rsidRPr="00FF635F" w:rsidRDefault="009100C0" w:rsidP="00450E4A">
      <w:pPr>
        <w:pStyle w:val="Ttulo1"/>
        <w:rPr>
          <w:noProof/>
          <w:lang w:eastAsia="es-CR"/>
        </w:rPr>
      </w:pPr>
      <w:bookmarkStart w:id="51" w:name="_Toc148625035"/>
      <w:r w:rsidRPr="00FF635F">
        <w:rPr>
          <w:noProof/>
          <w:lang w:eastAsia="es-CR"/>
        </w:rPr>
        <w:t>4.6 VINCULACIÓN Y DESVINCULACIÓN DE LA FUNCIÓN PÚBLICA</w:t>
      </w:r>
      <w:bookmarkEnd w:id="51"/>
    </w:p>
    <w:p w14:paraId="740ACCC2" w14:textId="5D0335EE" w:rsidR="000B0DE8" w:rsidRPr="00FB605F" w:rsidRDefault="000B0DE8" w:rsidP="002B0F35">
      <w:pPr>
        <w:spacing w:after="0" w:line="360" w:lineRule="auto"/>
        <w:rPr>
          <w:rFonts w:eastAsiaTheme="majorEastAsia" w:cstheme="minorHAnsi"/>
          <w:b/>
          <w:sz w:val="24"/>
          <w:szCs w:val="24"/>
          <w:lang w:val="es-ES"/>
        </w:rPr>
      </w:pPr>
      <w:r w:rsidRPr="00FB605F">
        <w:rPr>
          <w:rFonts w:eastAsiaTheme="majorEastAsia" w:cstheme="minorHAnsi"/>
          <w:b/>
          <w:sz w:val="24"/>
          <w:szCs w:val="24"/>
          <w:lang w:val="es-ES"/>
        </w:rPr>
        <w:t>-VINCULACIÓN (</w:t>
      </w:r>
      <w:r w:rsidR="00060B09" w:rsidRPr="00FB605F">
        <w:rPr>
          <w:rFonts w:eastAsiaTheme="majorEastAsia" w:cstheme="minorHAnsi"/>
          <w:b/>
          <w:sz w:val="24"/>
          <w:szCs w:val="24"/>
          <w:lang w:val="es-ES"/>
        </w:rPr>
        <w:t xml:space="preserve">Artículo </w:t>
      </w:r>
      <w:r w:rsidRPr="00FB605F">
        <w:rPr>
          <w:rFonts w:eastAsiaTheme="majorEastAsia" w:cstheme="minorHAnsi"/>
          <w:b/>
          <w:sz w:val="24"/>
          <w:szCs w:val="24"/>
          <w:lang w:val="es-ES"/>
        </w:rPr>
        <w:t xml:space="preserve">20 Estatuto del Servicio Civil y </w:t>
      </w:r>
      <w:r w:rsidR="00060B09" w:rsidRPr="00FB605F">
        <w:rPr>
          <w:rFonts w:eastAsiaTheme="majorEastAsia" w:cstheme="minorHAnsi"/>
          <w:b/>
          <w:sz w:val="24"/>
          <w:szCs w:val="24"/>
          <w:lang w:val="es-ES"/>
        </w:rPr>
        <w:t xml:space="preserve">Artículo </w:t>
      </w:r>
      <w:r w:rsidRPr="00FB605F">
        <w:rPr>
          <w:rFonts w:eastAsiaTheme="majorEastAsia" w:cstheme="minorHAnsi"/>
          <w:b/>
          <w:sz w:val="24"/>
          <w:szCs w:val="24"/>
          <w:lang w:val="es-ES"/>
        </w:rPr>
        <w:t>9 Reglamento del Estatuto de Servicio Civil):</w:t>
      </w:r>
    </w:p>
    <w:p w14:paraId="72D33E60" w14:textId="77777777" w:rsidR="00C4709C" w:rsidRDefault="00C4709C" w:rsidP="002B0F35">
      <w:pPr>
        <w:spacing w:after="0" w:line="360" w:lineRule="auto"/>
        <w:rPr>
          <w:rFonts w:eastAsiaTheme="majorEastAsia" w:cstheme="minorHAnsi"/>
          <w:b/>
          <w:color w:val="E6AC2B"/>
          <w:sz w:val="24"/>
          <w:szCs w:val="24"/>
          <w:lang w:val="es-ES"/>
        </w:rPr>
      </w:pPr>
    </w:p>
    <w:p w14:paraId="0BE6282B" w14:textId="7AB5F4FD" w:rsidR="0037750E" w:rsidRDefault="0037750E" w:rsidP="00FA14ED">
      <w:pPr>
        <w:numPr>
          <w:ilvl w:val="0"/>
          <w:numId w:val="22"/>
        </w:numPr>
        <w:tabs>
          <w:tab w:val="clear" w:pos="720"/>
        </w:tabs>
        <w:spacing w:after="0" w:line="360" w:lineRule="auto"/>
        <w:ind w:left="284" w:hanging="284"/>
        <w:rPr>
          <w:rFonts w:eastAsiaTheme="majorEastAsia" w:cstheme="minorHAnsi"/>
          <w:noProof/>
          <w:sz w:val="24"/>
          <w:szCs w:val="24"/>
          <w:lang w:eastAsia="es-CR"/>
        </w:rPr>
      </w:pPr>
      <w:r w:rsidRPr="0037750E">
        <w:rPr>
          <w:rFonts w:eastAsiaTheme="majorEastAsia" w:cstheme="minorHAnsi"/>
          <w:noProof/>
          <w:sz w:val="24"/>
          <w:szCs w:val="24"/>
          <w:lang w:eastAsia="es-CR"/>
        </w:rPr>
        <w:t>Aptitud moral y física para el desempeño del cargo</w:t>
      </w:r>
      <w:r>
        <w:rPr>
          <w:rFonts w:eastAsiaTheme="majorEastAsia" w:cstheme="minorHAnsi"/>
          <w:noProof/>
          <w:sz w:val="24"/>
          <w:szCs w:val="24"/>
          <w:lang w:eastAsia="es-CR"/>
        </w:rPr>
        <w:t xml:space="preserve">.  </w:t>
      </w:r>
      <w:r w:rsidRPr="0037750E">
        <w:rPr>
          <w:rFonts w:eastAsiaTheme="majorEastAsia" w:cstheme="minorHAnsi"/>
          <w:noProof/>
          <w:sz w:val="24"/>
          <w:szCs w:val="24"/>
          <w:lang w:eastAsia="es-CR"/>
        </w:rPr>
        <w:t>Declaración jurada de adhesión al régimen democrático</w:t>
      </w:r>
      <w:r>
        <w:rPr>
          <w:rFonts w:eastAsiaTheme="majorEastAsia" w:cstheme="minorHAnsi"/>
          <w:noProof/>
          <w:sz w:val="24"/>
          <w:szCs w:val="24"/>
          <w:lang w:eastAsia="es-CR"/>
        </w:rPr>
        <w:t xml:space="preserve">. </w:t>
      </w:r>
      <w:r w:rsidRPr="0037750E">
        <w:rPr>
          <w:rFonts w:eastAsiaTheme="majorEastAsia" w:cstheme="minorHAnsi"/>
          <w:noProof/>
          <w:sz w:val="24"/>
          <w:szCs w:val="24"/>
          <w:lang w:eastAsia="es-CR"/>
        </w:rPr>
        <w:t>Cumplir con requisitos mínimos del Manual de Clases</w:t>
      </w:r>
      <w:r>
        <w:rPr>
          <w:rFonts w:eastAsiaTheme="majorEastAsia" w:cstheme="minorHAnsi"/>
          <w:noProof/>
          <w:sz w:val="24"/>
          <w:szCs w:val="24"/>
          <w:lang w:eastAsia="es-CR"/>
        </w:rPr>
        <w:t>.</w:t>
      </w:r>
    </w:p>
    <w:p w14:paraId="5D3A3BCE" w14:textId="5AFE5417" w:rsidR="005E0428" w:rsidRPr="005E0428" w:rsidRDefault="0037750E" w:rsidP="00FA14ED">
      <w:pPr>
        <w:pStyle w:val="Prrafodelista"/>
        <w:numPr>
          <w:ilvl w:val="0"/>
          <w:numId w:val="23"/>
        </w:numPr>
        <w:tabs>
          <w:tab w:val="clear" w:pos="720"/>
        </w:tabs>
        <w:spacing w:after="0" w:line="360" w:lineRule="auto"/>
        <w:ind w:left="284" w:hanging="284"/>
        <w:rPr>
          <w:rFonts w:eastAsiaTheme="majorEastAsia" w:cstheme="minorHAnsi"/>
          <w:noProof/>
          <w:sz w:val="24"/>
          <w:szCs w:val="24"/>
          <w:lang w:eastAsia="es-CR"/>
        </w:rPr>
      </w:pPr>
      <w:r w:rsidRPr="005E0428">
        <w:rPr>
          <w:rFonts w:eastAsiaTheme="majorEastAsia" w:cstheme="minorHAnsi"/>
          <w:noProof/>
          <w:sz w:val="24"/>
          <w:szCs w:val="24"/>
          <w:lang w:eastAsia="es-CR"/>
        </w:rPr>
        <w:t>Demostrar idoneidad: pruebas, exámenes o concursos.  Ser seleccionado de la nómina</w:t>
      </w:r>
      <w:r w:rsidR="005E0428" w:rsidRPr="005E0428">
        <w:rPr>
          <w:rFonts w:eastAsiaTheme="majorEastAsia" w:cstheme="minorHAnsi"/>
          <w:noProof/>
          <w:sz w:val="24"/>
          <w:szCs w:val="24"/>
          <w:lang w:eastAsia="es-CR"/>
        </w:rPr>
        <w:t>.  Ser seleccionado de la nómina</w:t>
      </w:r>
      <w:r w:rsidR="005E0428">
        <w:rPr>
          <w:rFonts w:eastAsiaTheme="majorEastAsia" w:cstheme="minorHAnsi"/>
          <w:noProof/>
          <w:sz w:val="24"/>
          <w:szCs w:val="24"/>
          <w:lang w:eastAsia="es-CR"/>
        </w:rPr>
        <w:t>.</w:t>
      </w:r>
    </w:p>
    <w:p w14:paraId="4C4A2C48" w14:textId="77777777" w:rsidR="00C4709C" w:rsidRDefault="00C4709C" w:rsidP="002B0F35">
      <w:pPr>
        <w:spacing w:after="0" w:line="360" w:lineRule="auto"/>
        <w:rPr>
          <w:rFonts w:eastAsiaTheme="majorEastAsia" w:cstheme="minorHAnsi"/>
          <w:noProof/>
          <w:sz w:val="24"/>
          <w:szCs w:val="24"/>
          <w:lang w:eastAsia="es-CR"/>
        </w:rPr>
      </w:pPr>
    </w:p>
    <w:p w14:paraId="1516B2CB" w14:textId="5D6A263F" w:rsidR="005E0428" w:rsidRPr="00FB605F" w:rsidRDefault="005E0428" w:rsidP="002B0F35">
      <w:pPr>
        <w:spacing w:after="0" w:line="360" w:lineRule="auto"/>
        <w:rPr>
          <w:rFonts w:eastAsiaTheme="majorEastAsia" w:cstheme="minorHAnsi"/>
          <w:b/>
          <w:bCs/>
          <w:noProof/>
          <w:sz w:val="24"/>
          <w:szCs w:val="24"/>
          <w:lang w:eastAsia="es-CR"/>
        </w:rPr>
      </w:pPr>
      <w:r w:rsidRPr="00FB605F">
        <w:rPr>
          <w:rFonts w:eastAsiaTheme="majorEastAsia" w:cstheme="minorHAnsi"/>
          <w:b/>
          <w:bCs/>
          <w:noProof/>
          <w:sz w:val="24"/>
          <w:szCs w:val="24"/>
          <w:lang w:eastAsia="es-CR"/>
        </w:rPr>
        <w:t>La selección de personal se hará por medio de pruebas de idoneidad (Artículo 21 Estatuto de Servicio Civil)</w:t>
      </w:r>
    </w:p>
    <w:p w14:paraId="7E3E7F1A" w14:textId="77777777" w:rsidR="00FB605F" w:rsidRDefault="00FB605F" w:rsidP="002B0F35">
      <w:pPr>
        <w:spacing w:after="0" w:line="360" w:lineRule="auto"/>
        <w:rPr>
          <w:rFonts w:eastAsiaTheme="majorEastAsia" w:cstheme="minorHAnsi"/>
          <w:noProof/>
          <w:sz w:val="24"/>
          <w:szCs w:val="24"/>
          <w:lang w:eastAsia="es-CR"/>
        </w:rPr>
      </w:pPr>
    </w:p>
    <w:p w14:paraId="7E2A8514" w14:textId="619DCFEC" w:rsidR="005E0428" w:rsidRDefault="005E0428" w:rsidP="002B0F35">
      <w:pPr>
        <w:spacing w:after="0" w:line="360" w:lineRule="auto"/>
        <w:rPr>
          <w:rFonts w:eastAsiaTheme="majorEastAsia" w:cstheme="minorHAnsi"/>
          <w:noProof/>
          <w:sz w:val="24"/>
          <w:szCs w:val="24"/>
          <w:lang w:eastAsia="es-CR"/>
        </w:rPr>
      </w:pPr>
      <w:r w:rsidRPr="005E0428">
        <w:rPr>
          <w:rFonts w:eastAsiaTheme="majorEastAsia" w:cstheme="minorHAnsi"/>
          <w:noProof/>
          <w:sz w:val="24"/>
          <w:szCs w:val="24"/>
          <w:lang w:eastAsia="es-CR"/>
        </w:rPr>
        <w:t>“Artículo 24.-Al ocurrir una vacante en un organismo del Estado, se podrá proceder de acuerdo con el artículo 33, salvo que el Ministro o Jefe autorizado decida no llenarla por considerarlo conveniente y compatible con el buen servicio público”.  (Estatuto del Servicio Civil)</w:t>
      </w:r>
      <w:r>
        <w:rPr>
          <w:rFonts w:eastAsiaTheme="majorEastAsia" w:cstheme="minorHAnsi"/>
          <w:noProof/>
          <w:sz w:val="24"/>
          <w:szCs w:val="24"/>
          <w:lang w:eastAsia="es-CR"/>
        </w:rPr>
        <w:t>.</w:t>
      </w:r>
    </w:p>
    <w:p w14:paraId="5F00E7EE" w14:textId="77777777" w:rsidR="00C4709C" w:rsidRPr="005E0428" w:rsidRDefault="00C4709C" w:rsidP="002B0F35">
      <w:pPr>
        <w:spacing w:after="0" w:line="360" w:lineRule="auto"/>
        <w:rPr>
          <w:rFonts w:eastAsiaTheme="majorEastAsia" w:cstheme="minorHAnsi"/>
          <w:noProof/>
          <w:sz w:val="24"/>
          <w:szCs w:val="24"/>
          <w:lang w:eastAsia="es-CR"/>
        </w:rPr>
      </w:pPr>
    </w:p>
    <w:p w14:paraId="289EAD0F" w14:textId="58DCFA0C" w:rsidR="00015524" w:rsidRPr="005E0428" w:rsidRDefault="005E0428" w:rsidP="002B0F35">
      <w:pPr>
        <w:spacing w:after="0" w:line="360" w:lineRule="auto"/>
        <w:rPr>
          <w:rFonts w:eastAsiaTheme="majorEastAsia" w:cstheme="minorHAnsi"/>
          <w:noProof/>
          <w:sz w:val="24"/>
          <w:szCs w:val="24"/>
          <w:lang w:eastAsia="es-CR"/>
        </w:rPr>
      </w:pPr>
      <w:r w:rsidRPr="005E0428">
        <w:rPr>
          <w:rFonts w:eastAsiaTheme="majorEastAsia" w:cstheme="minorHAnsi"/>
          <w:b/>
          <w:bCs/>
          <w:noProof/>
          <w:sz w:val="24"/>
          <w:szCs w:val="24"/>
          <w:lang w:eastAsia="es-CR"/>
        </w:rPr>
        <w:t>Para llenar una vacante:</w:t>
      </w:r>
      <w:r w:rsidRPr="005E0428">
        <w:rPr>
          <w:rFonts w:eastAsiaTheme="majorEastAsia" w:cstheme="minorHAnsi"/>
          <w:noProof/>
          <w:sz w:val="24"/>
          <w:szCs w:val="24"/>
          <w:lang w:eastAsia="es-CR"/>
        </w:rPr>
        <w:t xml:space="preserve">  Movimiento internos (ascenso, descenso, traslado, permuta</w:t>
      </w:r>
      <w:r>
        <w:rPr>
          <w:rFonts w:eastAsiaTheme="majorEastAsia" w:cstheme="minorHAnsi"/>
          <w:noProof/>
          <w:sz w:val="24"/>
          <w:szCs w:val="24"/>
          <w:lang w:eastAsia="es-CR"/>
        </w:rPr>
        <w:t>).  Concurso externo abierto a la ciudadanía.</w:t>
      </w:r>
    </w:p>
    <w:p w14:paraId="6C718844" w14:textId="77777777" w:rsidR="005E0428" w:rsidRPr="005E0428" w:rsidRDefault="005E0428" w:rsidP="002B0F35">
      <w:pPr>
        <w:spacing w:after="0" w:line="360" w:lineRule="auto"/>
        <w:rPr>
          <w:rFonts w:eastAsiaTheme="majorEastAsia" w:cstheme="minorHAnsi"/>
          <w:noProof/>
          <w:sz w:val="24"/>
          <w:szCs w:val="24"/>
          <w:lang w:eastAsia="es-CR"/>
        </w:rPr>
      </w:pPr>
      <w:r w:rsidRPr="005E0428">
        <w:rPr>
          <w:rFonts w:eastAsiaTheme="majorEastAsia" w:cstheme="minorHAnsi"/>
          <w:noProof/>
          <w:sz w:val="24"/>
          <w:szCs w:val="24"/>
          <w:lang w:eastAsia="es-CR"/>
        </w:rPr>
        <w:t>**Capítulos V y VI del Estatuto del Servicio Civil</w:t>
      </w:r>
    </w:p>
    <w:p w14:paraId="5A858606" w14:textId="77777777" w:rsidR="005E0428" w:rsidRPr="005E0428" w:rsidRDefault="005E0428" w:rsidP="002B0F35">
      <w:pPr>
        <w:spacing w:after="0" w:line="360" w:lineRule="auto"/>
        <w:rPr>
          <w:rFonts w:eastAsiaTheme="majorEastAsia" w:cstheme="minorHAnsi"/>
          <w:noProof/>
          <w:sz w:val="24"/>
          <w:szCs w:val="24"/>
          <w:lang w:eastAsia="es-CR"/>
        </w:rPr>
      </w:pPr>
      <w:r w:rsidRPr="005E0428">
        <w:rPr>
          <w:rFonts w:eastAsiaTheme="majorEastAsia" w:cstheme="minorHAnsi"/>
          <w:noProof/>
          <w:sz w:val="24"/>
          <w:szCs w:val="24"/>
          <w:lang w:eastAsia="es-CR"/>
        </w:rPr>
        <w:t>** Capítulos V y VI del Reglamento del Estatuto de Servicio Civil</w:t>
      </w:r>
    </w:p>
    <w:p w14:paraId="6BE44AE1" w14:textId="40CE87A7" w:rsidR="005E0428" w:rsidRPr="00FB605F" w:rsidRDefault="005E0428" w:rsidP="002B0F35">
      <w:pPr>
        <w:spacing w:after="0" w:line="360" w:lineRule="auto"/>
        <w:rPr>
          <w:rFonts w:eastAsiaTheme="majorEastAsia" w:cstheme="minorHAnsi"/>
          <w:b/>
          <w:bCs/>
          <w:noProof/>
          <w:sz w:val="24"/>
          <w:szCs w:val="24"/>
          <w:lang w:eastAsia="es-CR"/>
        </w:rPr>
      </w:pPr>
      <w:r w:rsidRPr="00FB605F">
        <w:rPr>
          <w:rFonts w:eastAsiaTheme="majorEastAsia" w:cstheme="minorHAnsi"/>
          <w:b/>
          <w:bCs/>
          <w:noProof/>
          <w:sz w:val="24"/>
          <w:szCs w:val="24"/>
          <w:lang w:eastAsia="es-CR"/>
        </w:rPr>
        <w:t>En materia de Evaluación del Desempeño, considerar lo estipulado en los artículos 41 a 45 del Reglamento del Estatuto del Servicio Civil</w:t>
      </w:r>
      <w:r w:rsidR="00C4709C" w:rsidRPr="00FB605F">
        <w:rPr>
          <w:rFonts w:eastAsiaTheme="majorEastAsia" w:cstheme="minorHAnsi"/>
          <w:b/>
          <w:bCs/>
          <w:noProof/>
          <w:sz w:val="24"/>
          <w:szCs w:val="24"/>
          <w:lang w:eastAsia="es-CR"/>
        </w:rPr>
        <w:t>.</w:t>
      </w:r>
    </w:p>
    <w:p w14:paraId="2AED37CC" w14:textId="77777777" w:rsidR="00C4709C" w:rsidRPr="005E0428" w:rsidRDefault="00C4709C" w:rsidP="002B0F35">
      <w:pPr>
        <w:spacing w:after="0" w:line="360" w:lineRule="auto"/>
        <w:rPr>
          <w:rFonts w:eastAsiaTheme="majorEastAsia" w:cstheme="minorHAnsi"/>
          <w:noProof/>
          <w:sz w:val="24"/>
          <w:szCs w:val="24"/>
          <w:lang w:eastAsia="es-CR"/>
        </w:rPr>
      </w:pPr>
    </w:p>
    <w:p w14:paraId="4904F3D2" w14:textId="77777777" w:rsidR="000B0DE8" w:rsidRPr="00FB605F" w:rsidRDefault="000B0DE8" w:rsidP="002B0F35">
      <w:pPr>
        <w:spacing w:after="0" w:line="360" w:lineRule="auto"/>
        <w:rPr>
          <w:rFonts w:eastAsiaTheme="majorEastAsia" w:cstheme="minorHAnsi"/>
          <w:b/>
          <w:sz w:val="24"/>
          <w:szCs w:val="24"/>
          <w:lang w:val="es-ES"/>
        </w:rPr>
      </w:pPr>
      <w:r w:rsidRPr="00FB605F">
        <w:rPr>
          <w:rFonts w:eastAsiaTheme="majorEastAsia" w:cstheme="minorHAnsi"/>
          <w:b/>
          <w:sz w:val="24"/>
          <w:szCs w:val="24"/>
          <w:lang w:val="es-ES"/>
        </w:rPr>
        <w:t>-DESVINCULACIÓN:</w:t>
      </w:r>
    </w:p>
    <w:p w14:paraId="3B69F830" w14:textId="3CCE77D3" w:rsidR="005E0428" w:rsidRPr="005E0428" w:rsidRDefault="005E0428" w:rsidP="002B0F35">
      <w:pPr>
        <w:spacing w:after="0" w:line="360" w:lineRule="auto"/>
        <w:rPr>
          <w:rFonts w:eastAsiaTheme="majorEastAsia" w:cstheme="minorHAnsi"/>
          <w:noProof/>
          <w:sz w:val="24"/>
          <w:szCs w:val="24"/>
          <w:lang w:eastAsia="es-CR"/>
        </w:rPr>
      </w:pPr>
      <w:r w:rsidRPr="005E0428">
        <w:rPr>
          <w:rFonts w:eastAsiaTheme="majorEastAsia" w:cstheme="minorHAnsi"/>
          <w:noProof/>
          <w:sz w:val="24"/>
          <w:szCs w:val="24"/>
          <w:lang w:eastAsia="es-CR"/>
        </w:rPr>
        <w:t xml:space="preserve"> Capítulo X del Estatuto de Servicio Civil</w:t>
      </w:r>
    </w:p>
    <w:p w14:paraId="6B632406" w14:textId="77777777" w:rsidR="005E0428" w:rsidRPr="005E0428" w:rsidRDefault="005E0428" w:rsidP="002B0F35">
      <w:pPr>
        <w:spacing w:after="0" w:line="360" w:lineRule="auto"/>
        <w:rPr>
          <w:rFonts w:eastAsiaTheme="majorEastAsia" w:cstheme="minorHAnsi"/>
          <w:noProof/>
          <w:sz w:val="24"/>
          <w:szCs w:val="24"/>
          <w:lang w:eastAsia="es-CR"/>
        </w:rPr>
      </w:pPr>
      <w:r w:rsidRPr="005E0428">
        <w:rPr>
          <w:rFonts w:eastAsiaTheme="majorEastAsia" w:cstheme="minorHAnsi"/>
          <w:noProof/>
          <w:sz w:val="24"/>
          <w:szCs w:val="24"/>
          <w:lang w:eastAsia="es-CR"/>
        </w:rPr>
        <w:t>Arts. 90-92 del Reglamento del Estatuto de Servicio Civil</w:t>
      </w:r>
    </w:p>
    <w:p w14:paraId="6CB6BBD5" w14:textId="77777777" w:rsidR="005E0428" w:rsidRDefault="005E0428" w:rsidP="002B0F35">
      <w:pPr>
        <w:spacing w:after="0" w:line="360" w:lineRule="auto"/>
        <w:rPr>
          <w:color w:val="000000"/>
          <w:sz w:val="24"/>
          <w:szCs w:val="20"/>
        </w:rPr>
      </w:pPr>
      <w:r>
        <w:rPr>
          <w:i/>
          <w:color w:val="000000"/>
          <w:sz w:val="24"/>
          <w:szCs w:val="20"/>
        </w:rPr>
        <w:t>“</w:t>
      </w:r>
      <w:r w:rsidRPr="00EC1508">
        <w:rPr>
          <w:i/>
          <w:color w:val="000000"/>
          <w:sz w:val="24"/>
          <w:szCs w:val="20"/>
        </w:rPr>
        <w:t>Artículo 43.-Los servidores públicos sólo podrán ser removidos de sus puestos si incurrieren en las causales que determina el artículo 81 del Código de Trabajo y 41, inciso d), de esta ley, o en actos que impliquen infracción grave del presente Estatuto, de sus reglamentos, o de los Reglamentos Interiores de Trabajo respectivos.</w:t>
      </w:r>
      <w:r>
        <w:rPr>
          <w:i/>
          <w:color w:val="000000"/>
          <w:sz w:val="24"/>
          <w:szCs w:val="20"/>
        </w:rPr>
        <w:t xml:space="preserve">” </w:t>
      </w:r>
      <w:r w:rsidRPr="00EC1508">
        <w:rPr>
          <w:color w:val="000000"/>
          <w:sz w:val="24"/>
          <w:szCs w:val="20"/>
        </w:rPr>
        <w:t>(Estatuto del Servicio Civil)</w:t>
      </w:r>
    </w:p>
    <w:p w14:paraId="49F6927C" w14:textId="77777777" w:rsidR="00C4709C" w:rsidRPr="00EC1508" w:rsidRDefault="00C4709C" w:rsidP="002B0F35">
      <w:pPr>
        <w:spacing w:after="0" w:line="360" w:lineRule="auto"/>
        <w:rPr>
          <w:sz w:val="28"/>
        </w:rPr>
      </w:pPr>
    </w:p>
    <w:p w14:paraId="4B63ECEE" w14:textId="77777777" w:rsidR="000B0DE8" w:rsidRPr="00FB605F" w:rsidRDefault="000B0DE8" w:rsidP="002B0F35">
      <w:pPr>
        <w:spacing w:after="0" w:line="360" w:lineRule="auto"/>
        <w:rPr>
          <w:rFonts w:eastAsiaTheme="majorEastAsia" w:cstheme="minorHAnsi"/>
          <w:b/>
          <w:sz w:val="24"/>
          <w:szCs w:val="24"/>
          <w:lang w:val="es-ES"/>
        </w:rPr>
      </w:pPr>
      <w:r w:rsidRPr="00FB605F">
        <w:rPr>
          <w:rFonts w:eastAsiaTheme="majorEastAsia" w:cstheme="minorHAnsi"/>
          <w:b/>
          <w:sz w:val="24"/>
          <w:szCs w:val="24"/>
          <w:lang w:val="es-ES"/>
        </w:rPr>
        <w:t>-Artículo 81 del Código de Trabajo:</w:t>
      </w:r>
    </w:p>
    <w:p w14:paraId="08672431" w14:textId="49725F75" w:rsidR="002B699E" w:rsidRPr="00891DEC" w:rsidRDefault="002B699E" w:rsidP="00FA14ED">
      <w:pPr>
        <w:pStyle w:val="Prrafodelista"/>
        <w:numPr>
          <w:ilvl w:val="0"/>
          <w:numId w:val="24"/>
        </w:numPr>
        <w:spacing w:after="0" w:line="360" w:lineRule="auto"/>
        <w:rPr>
          <w:rFonts w:eastAsiaTheme="majorEastAsia" w:cstheme="minorHAnsi"/>
          <w:noProof/>
          <w:sz w:val="24"/>
          <w:szCs w:val="24"/>
          <w:lang w:eastAsia="es-CR"/>
        </w:rPr>
      </w:pPr>
      <w:r w:rsidRPr="00891DEC">
        <w:rPr>
          <w:rFonts w:eastAsiaTheme="majorEastAsia" w:cstheme="minorHAnsi"/>
          <w:noProof/>
          <w:sz w:val="24"/>
          <w:szCs w:val="24"/>
          <w:lang w:eastAsia="es-CR"/>
        </w:rPr>
        <w:t>Actitudes inmorales del trabajador durante la jornada, o acuda a injuria, calumnia o vía de hecho contra el patrono.</w:t>
      </w:r>
    </w:p>
    <w:p w14:paraId="1B557FE3" w14:textId="4BB9BBB1" w:rsidR="002B699E" w:rsidRPr="00891DEC" w:rsidRDefault="002B699E" w:rsidP="00FA14ED">
      <w:pPr>
        <w:pStyle w:val="Prrafodelista"/>
        <w:numPr>
          <w:ilvl w:val="0"/>
          <w:numId w:val="24"/>
        </w:numPr>
        <w:spacing w:after="0" w:line="360" w:lineRule="auto"/>
        <w:rPr>
          <w:rFonts w:eastAsiaTheme="majorEastAsia" w:cstheme="minorHAnsi"/>
          <w:noProof/>
          <w:sz w:val="24"/>
          <w:szCs w:val="24"/>
          <w:lang w:eastAsia="es-CR"/>
        </w:rPr>
      </w:pPr>
      <w:r w:rsidRPr="00891DEC">
        <w:rPr>
          <w:rFonts w:eastAsiaTheme="majorEastAsia" w:cstheme="minorHAnsi"/>
          <w:noProof/>
          <w:sz w:val="24"/>
          <w:szCs w:val="24"/>
          <w:lang w:eastAsia="es-CR"/>
        </w:rPr>
        <w:t>Ausencia injustificada al lugar de trabajo por 2 días consecutivos o más de 2 días alternos en el mismo mes calendario.</w:t>
      </w:r>
    </w:p>
    <w:p w14:paraId="6A0FC369" w14:textId="60F443C4" w:rsidR="002B699E" w:rsidRPr="00891DEC" w:rsidRDefault="002B699E" w:rsidP="00FA14ED">
      <w:pPr>
        <w:pStyle w:val="Prrafodelista"/>
        <w:numPr>
          <w:ilvl w:val="0"/>
          <w:numId w:val="24"/>
        </w:numPr>
        <w:spacing w:after="0" w:line="360" w:lineRule="auto"/>
        <w:rPr>
          <w:rFonts w:eastAsiaTheme="majorEastAsia" w:cstheme="minorHAnsi"/>
          <w:noProof/>
          <w:sz w:val="24"/>
          <w:szCs w:val="24"/>
          <w:lang w:eastAsia="es-CR"/>
        </w:rPr>
      </w:pPr>
      <w:r w:rsidRPr="00891DEC">
        <w:rPr>
          <w:rFonts w:eastAsiaTheme="majorEastAsia" w:cstheme="minorHAnsi"/>
          <w:noProof/>
          <w:sz w:val="24"/>
          <w:szCs w:val="24"/>
          <w:lang w:eastAsia="es-CR"/>
        </w:rPr>
        <w:t>Alteración de la disciplina por acción del trabajador contra otro compañero.</w:t>
      </w:r>
    </w:p>
    <w:p w14:paraId="2FE709FF" w14:textId="0D9C3238" w:rsidR="002B699E" w:rsidRPr="00891DEC" w:rsidRDefault="002B699E" w:rsidP="00FA14ED">
      <w:pPr>
        <w:pStyle w:val="Prrafodelista"/>
        <w:numPr>
          <w:ilvl w:val="0"/>
          <w:numId w:val="24"/>
        </w:numPr>
        <w:spacing w:after="0" w:line="360" w:lineRule="auto"/>
        <w:rPr>
          <w:rFonts w:eastAsiaTheme="majorEastAsia" w:cstheme="minorHAnsi"/>
          <w:noProof/>
          <w:sz w:val="24"/>
          <w:szCs w:val="24"/>
          <w:lang w:eastAsia="es-CR"/>
        </w:rPr>
      </w:pPr>
      <w:r w:rsidRPr="00891DEC">
        <w:rPr>
          <w:rFonts w:eastAsiaTheme="majorEastAsia" w:cstheme="minorHAnsi"/>
          <w:noProof/>
          <w:sz w:val="24"/>
          <w:szCs w:val="24"/>
          <w:lang w:eastAsia="es-CR"/>
        </w:rPr>
        <w:t>Negación del trabajador a atender medidas preventivas o indicaciones del patrono.</w:t>
      </w:r>
    </w:p>
    <w:p w14:paraId="04B47BA8" w14:textId="0E60D0B1" w:rsidR="002B699E" w:rsidRPr="00891DEC" w:rsidRDefault="002B699E" w:rsidP="00FA14ED">
      <w:pPr>
        <w:pStyle w:val="Prrafodelista"/>
        <w:numPr>
          <w:ilvl w:val="0"/>
          <w:numId w:val="24"/>
        </w:numPr>
        <w:spacing w:after="0" w:line="360" w:lineRule="auto"/>
        <w:rPr>
          <w:rFonts w:eastAsiaTheme="majorEastAsia" w:cstheme="minorHAnsi"/>
          <w:noProof/>
          <w:sz w:val="24"/>
          <w:szCs w:val="24"/>
          <w:lang w:eastAsia="es-CR"/>
        </w:rPr>
      </w:pPr>
      <w:r w:rsidRPr="00891DEC">
        <w:rPr>
          <w:rFonts w:eastAsiaTheme="majorEastAsia" w:cstheme="minorHAnsi"/>
          <w:noProof/>
          <w:sz w:val="24"/>
          <w:szCs w:val="24"/>
          <w:lang w:eastAsia="es-CR"/>
        </w:rPr>
        <w:t>Actitudes inmorales del trabajador fuera de la jornada, o acuda a injuria, calumnia o vía de hecho contra el patrono, sin que haya motivo.</w:t>
      </w:r>
    </w:p>
    <w:p w14:paraId="41116AD5" w14:textId="1DACF14F" w:rsidR="002B699E" w:rsidRPr="00891DEC" w:rsidRDefault="002B699E" w:rsidP="00FA14ED">
      <w:pPr>
        <w:pStyle w:val="Prrafodelista"/>
        <w:numPr>
          <w:ilvl w:val="0"/>
          <w:numId w:val="24"/>
        </w:numPr>
        <w:spacing w:after="0" w:line="360" w:lineRule="auto"/>
        <w:rPr>
          <w:rFonts w:eastAsiaTheme="majorEastAsia" w:cstheme="minorHAnsi"/>
          <w:noProof/>
          <w:sz w:val="24"/>
          <w:szCs w:val="24"/>
          <w:lang w:eastAsia="es-CR"/>
        </w:rPr>
      </w:pPr>
      <w:r w:rsidRPr="00891DEC">
        <w:rPr>
          <w:rFonts w:eastAsiaTheme="majorEastAsia" w:cstheme="minorHAnsi"/>
          <w:noProof/>
          <w:sz w:val="24"/>
          <w:szCs w:val="24"/>
          <w:lang w:eastAsia="es-CR"/>
        </w:rPr>
        <w:t>Incurrir nuevamente en prohibiciones de los trabajadores.</w:t>
      </w:r>
    </w:p>
    <w:p w14:paraId="6243DE9A" w14:textId="3E83A335" w:rsidR="002B699E" w:rsidRPr="00891DEC" w:rsidRDefault="00891DEC" w:rsidP="00FA14ED">
      <w:pPr>
        <w:pStyle w:val="Prrafodelista"/>
        <w:numPr>
          <w:ilvl w:val="0"/>
          <w:numId w:val="24"/>
        </w:numPr>
        <w:spacing w:after="0" w:line="360" w:lineRule="auto"/>
        <w:rPr>
          <w:rFonts w:eastAsiaTheme="majorEastAsia" w:cstheme="minorHAnsi"/>
          <w:noProof/>
          <w:sz w:val="24"/>
          <w:szCs w:val="24"/>
          <w:lang w:eastAsia="es-CR"/>
        </w:rPr>
      </w:pPr>
      <w:r w:rsidRPr="00891DEC">
        <w:rPr>
          <w:rFonts w:eastAsiaTheme="majorEastAsia" w:cstheme="minorHAnsi"/>
          <w:noProof/>
          <w:sz w:val="24"/>
          <w:szCs w:val="24"/>
          <w:lang w:eastAsia="es-CR"/>
        </w:rPr>
        <w:t>Delito o falta contra la propiedad en perjuicio del patrono, o le cause daño material.</w:t>
      </w:r>
    </w:p>
    <w:p w14:paraId="67475D59" w14:textId="71CE6A6F" w:rsidR="00891DEC" w:rsidRPr="00891DEC" w:rsidRDefault="00891DEC" w:rsidP="00FA14ED">
      <w:pPr>
        <w:pStyle w:val="Prrafodelista"/>
        <w:numPr>
          <w:ilvl w:val="0"/>
          <w:numId w:val="24"/>
        </w:numPr>
        <w:spacing w:after="0" w:line="360" w:lineRule="auto"/>
        <w:rPr>
          <w:rFonts w:eastAsiaTheme="majorEastAsia" w:cstheme="minorHAnsi"/>
          <w:noProof/>
          <w:sz w:val="24"/>
          <w:szCs w:val="24"/>
          <w:lang w:eastAsia="es-CR"/>
        </w:rPr>
      </w:pPr>
      <w:r w:rsidRPr="00891DEC">
        <w:rPr>
          <w:rFonts w:eastAsiaTheme="majorEastAsia" w:cstheme="minorHAnsi"/>
          <w:noProof/>
          <w:sz w:val="24"/>
          <w:szCs w:val="24"/>
          <w:lang w:eastAsia="es-CR"/>
        </w:rPr>
        <w:t>Inducir al patrono al error, presentando información falsa, para la suscripción del contrato de trabajo.</w:t>
      </w:r>
    </w:p>
    <w:p w14:paraId="024E2D3D" w14:textId="343D2F2D" w:rsidR="00891DEC" w:rsidRPr="00891DEC" w:rsidRDefault="00891DEC" w:rsidP="00FA14ED">
      <w:pPr>
        <w:pStyle w:val="Prrafodelista"/>
        <w:numPr>
          <w:ilvl w:val="0"/>
          <w:numId w:val="24"/>
        </w:numPr>
        <w:spacing w:after="0" w:line="360" w:lineRule="auto"/>
        <w:rPr>
          <w:rFonts w:eastAsiaTheme="majorEastAsia" w:cstheme="minorHAnsi"/>
          <w:noProof/>
          <w:sz w:val="24"/>
          <w:szCs w:val="24"/>
          <w:lang w:eastAsia="es-CR"/>
        </w:rPr>
      </w:pPr>
      <w:r w:rsidRPr="00891DEC">
        <w:rPr>
          <w:rFonts w:eastAsiaTheme="majorEastAsia" w:cstheme="minorHAnsi"/>
          <w:noProof/>
          <w:sz w:val="24"/>
          <w:szCs w:val="24"/>
          <w:lang w:eastAsia="es-CR"/>
        </w:rPr>
        <w:t>Revelar secretos técnicos, comerciales o de asuntos que requieran la confidencialidad.</w:t>
      </w:r>
    </w:p>
    <w:p w14:paraId="1A54040D" w14:textId="2DDC1B08" w:rsidR="00891DEC" w:rsidRPr="00891DEC" w:rsidRDefault="00891DEC" w:rsidP="00FA14ED">
      <w:pPr>
        <w:pStyle w:val="Prrafodelista"/>
        <w:numPr>
          <w:ilvl w:val="0"/>
          <w:numId w:val="24"/>
        </w:numPr>
        <w:spacing w:after="0" w:line="360" w:lineRule="auto"/>
        <w:rPr>
          <w:rFonts w:eastAsiaTheme="majorEastAsia" w:cstheme="minorHAnsi"/>
          <w:noProof/>
          <w:sz w:val="24"/>
          <w:szCs w:val="24"/>
          <w:lang w:eastAsia="es-CR"/>
        </w:rPr>
      </w:pPr>
      <w:r w:rsidRPr="00891DEC">
        <w:rPr>
          <w:rFonts w:eastAsiaTheme="majorEastAsia" w:cstheme="minorHAnsi"/>
          <w:noProof/>
          <w:sz w:val="24"/>
          <w:szCs w:val="24"/>
          <w:lang w:eastAsia="es-CR"/>
        </w:rPr>
        <w:t>Cuando el trabajador sufra prisión por sentencia ejecutoria.</w:t>
      </w:r>
    </w:p>
    <w:p w14:paraId="28C6C2D9" w14:textId="27F53AE6" w:rsidR="00891DEC" w:rsidRPr="00891DEC" w:rsidRDefault="00891DEC" w:rsidP="00FA14ED">
      <w:pPr>
        <w:pStyle w:val="Prrafodelista"/>
        <w:numPr>
          <w:ilvl w:val="0"/>
          <w:numId w:val="24"/>
        </w:numPr>
        <w:spacing w:after="0" w:line="360" w:lineRule="auto"/>
        <w:rPr>
          <w:rFonts w:eastAsiaTheme="majorEastAsia" w:cstheme="minorHAnsi"/>
          <w:noProof/>
          <w:sz w:val="24"/>
          <w:szCs w:val="24"/>
          <w:lang w:eastAsia="es-CR"/>
        </w:rPr>
      </w:pPr>
      <w:r w:rsidRPr="00891DEC">
        <w:rPr>
          <w:rFonts w:eastAsiaTheme="majorEastAsia" w:cstheme="minorHAnsi"/>
          <w:noProof/>
          <w:sz w:val="24"/>
          <w:szCs w:val="24"/>
          <w:lang w:eastAsia="es-CR"/>
        </w:rPr>
        <w:t>Comprometer la seguridad del lugar de trabajo o de las personas, por imprudencia o descuido inexcusable.</w:t>
      </w:r>
    </w:p>
    <w:p w14:paraId="32AEEB5D" w14:textId="0A5452F7" w:rsidR="00891DEC" w:rsidRDefault="00891DEC" w:rsidP="00FA14ED">
      <w:pPr>
        <w:pStyle w:val="Prrafodelista"/>
        <w:numPr>
          <w:ilvl w:val="0"/>
          <w:numId w:val="24"/>
        </w:numPr>
        <w:spacing w:after="0" w:line="360" w:lineRule="auto"/>
        <w:rPr>
          <w:rFonts w:eastAsiaTheme="majorEastAsia" w:cstheme="minorHAnsi"/>
          <w:noProof/>
          <w:sz w:val="24"/>
          <w:szCs w:val="24"/>
          <w:lang w:eastAsia="es-CR"/>
        </w:rPr>
      </w:pPr>
      <w:r w:rsidRPr="00891DEC">
        <w:rPr>
          <w:rFonts w:eastAsiaTheme="majorEastAsia" w:cstheme="minorHAnsi"/>
          <w:noProof/>
          <w:sz w:val="24"/>
          <w:szCs w:val="24"/>
          <w:lang w:eastAsia="es-CR"/>
        </w:rPr>
        <w:t>Incurrir en alguna otra falta grave.</w:t>
      </w:r>
    </w:p>
    <w:p w14:paraId="2AC368F7" w14:textId="77777777" w:rsidR="00C4709C" w:rsidRDefault="00C4709C" w:rsidP="002B0F35">
      <w:pPr>
        <w:pStyle w:val="Prrafodelista"/>
        <w:spacing w:after="0" w:line="360" w:lineRule="auto"/>
        <w:rPr>
          <w:rFonts w:eastAsiaTheme="majorEastAsia" w:cstheme="minorHAnsi"/>
          <w:noProof/>
          <w:sz w:val="24"/>
          <w:szCs w:val="24"/>
          <w:lang w:eastAsia="es-CR"/>
        </w:rPr>
      </w:pPr>
    </w:p>
    <w:p w14:paraId="391AA5FE" w14:textId="77777777" w:rsidR="000B0DE8" w:rsidRPr="00FB605F" w:rsidRDefault="000B0DE8" w:rsidP="002B0F35">
      <w:pPr>
        <w:spacing w:after="0" w:line="360" w:lineRule="auto"/>
        <w:rPr>
          <w:rFonts w:eastAsiaTheme="majorEastAsia" w:cstheme="minorHAnsi"/>
          <w:b/>
          <w:sz w:val="24"/>
          <w:szCs w:val="24"/>
          <w:lang w:val="es-ES"/>
        </w:rPr>
      </w:pPr>
      <w:r w:rsidRPr="00FB605F">
        <w:rPr>
          <w:rFonts w:eastAsiaTheme="majorEastAsia" w:cstheme="minorHAnsi"/>
          <w:b/>
          <w:sz w:val="24"/>
          <w:szCs w:val="24"/>
          <w:lang w:val="es-ES"/>
        </w:rPr>
        <w:t>-Artículo 41 inciso d) del Estatuto del Servicio Civil:</w:t>
      </w:r>
    </w:p>
    <w:p w14:paraId="4D12B2B1" w14:textId="77777777" w:rsidR="00891DEC" w:rsidRPr="007D03D0" w:rsidRDefault="00891DEC" w:rsidP="002B0F35">
      <w:pPr>
        <w:spacing w:after="0" w:line="360" w:lineRule="auto"/>
        <w:rPr>
          <w:i/>
          <w:sz w:val="28"/>
        </w:rPr>
      </w:pPr>
      <w:r w:rsidRPr="007D03D0">
        <w:rPr>
          <w:i/>
          <w:color w:val="000000"/>
          <w:sz w:val="24"/>
          <w:szCs w:val="20"/>
        </w:rPr>
        <w:t>“La suspensión del trabajo sin goce de sueldo procederá también en los casos de arresto y prisión preventiva, durante todo el tiempo que una y otro se mantengan, pero dará lugar al despido en cuanto excedan de tres meses” (…)</w:t>
      </w:r>
    </w:p>
    <w:p w14:paraId="6FE83D8A" w14:textId="243AE2E5" w:rsidR="00891DEC" w:rsidRDefault="00891DEC" w:rsidP="002B0F35">
      <w:pPr>
        <w:spacing w:after="0" w:line="360" w:lineRule="auto"/>
        <w:rPr>
          <w:rFonts w:eastAsiaTheme="majorEastAsia" w:cstheme="minorHAnsi"/>
          <w:noProof/>
          <w:sz w:val="24"/>
          <w:szCs w:val="24"/>
          <w:lang w:eastAsia="es-CR"/>
        </w:rPr>
      </w:pPr>
      <w:r w:rsidRPr="00891DEC">
        <w:rPr>
          <w:rFonts w:eastAsiaTheme="majorEastAsia" w:cstheme="minorHAnsi"/>
          <w:noProof/>
          <w:sz w:val="24"/>
          <w:szCs w:val="24"/>
          <w:lang w:eastAsia="es-CR"/>
        </w:rPr>
        <w:lastRenderedPageBreak/>
        <w:t>Para la presentación de la Gestión de Despido ante la Dirección General de Servicio Civil,  se debe tomar en consideración la Circular DG-CIR-010-2018, así como el oficio TSC-A-047-2017 (este último emitido por el Tribunal de Servicio Civil)</w:t>
      </w:r>
    </w:p>
    <w:p w14:paraId="370589BD" w14:textId="2BE7096A" w:rsidR="000C3521" w:rsidRDefault="000C3521" w:rsidP="002B0F35">
      <w:pPr>
        <w:spacing w:after="0" w:line="360" w:lineRule="auto"/>
        <w:rPr>
          <w:rFonts w:eastAsiaTheme="majorEastAsia" w:cstheme="minorHAnsi"/>
          <w:noProof/>
          <w:sz w:val="24"/>
          <w:szCs w:val="24"/>
          <w:lang w:eastAsia="es-CR"/>
        </w:rPr>
      </w:pPr>
      <w:r>
        <w:rPr>
          <w:rFonts w:eastAsiaTheme="majorEastAsia" w:cstheme="minorHAnsi"/>
          <w:noProof/>
          <w:sz w:val="24"/>
          <w:szCs w:val="24"/>
          <w:lang w:eastAsia="es-CR"/>
        </w:rPr>
        <w:t xml:space="preserve">Escrito inicial de la Gestión de Despido debe contener:  (según Circular DG-CIR-010-2018): </w:t>
      </w:r>
    </w:p>
    <w:p w14:paraId="507C7825" w14:textId="77777777" w:rsidR="00C4709C" w:rsidRDefault="00C4709C" w:rsidP="002B0F35">
      <w:pPr>
        <w:spacing w:after="0" w:line="360" w:lineRule="auto"/>
        <w:rPr>
          <w:rFonts w:eastAsiaTheme="majorEastAsia" w:cstheme="minorHAnsi"/>
          <w:noProof/>
          <w:sz w:val="24"/>
          <w:szCs w:val="24"/>
          <w:lang w:eastAsia="es-CR"/>
        </w:rPr>
      </w:pPr>
    </w:p>
    <w:p w14:paraId="7821B4A6" w14:textId="7CCA6949" w:rsidR="000C3521" w:rsidRDefault="000C3521" w:rsidP="00FA14ED">
      <w:pPr>
        <w:pStyle w:val="Prrafodelista"/>
        <w:numPr>
          <w:ilvl w:val="0"/>
          <w:numId w:val="25"/>
        </w:numPr>
        <w:spacing w:after="0" w:line="360" w:lineRule="auto"/>
        <w:rPr>
          <w:rFonts w:eastAsiaTheme="majorEastAsia" w:cstheme="minorHAnsi"/>
          <w:noProof/>
          <w:sz w:val="24"/>
          <w:szCs w:val="24"/>
          <w:lang w:eastAsia="es-CR"/>
        </w:rPr>
      </w:pPr>
      <w:r>
        <w:rPr>
          <w:rFonts w:eastAsiaTheme="majorEastAsia" w:cstheme="minorHAnsi"/>
          <w:noProof/>
          <w:sz w:val="24"/>
          <w:szCs w:val="24"/>
          <w:lang w:eastAsia="es-CR"/>
        </w:rPr>
        <w:t>Encabezado</w:t>
      </w:r>
    </w:p>
    <w:p w14:paraId="3F206C3B" w14:textId="33AF927E" w:rsidR="000C3521" w:rsidRDefault="000C3521" w:rsidP="00FA14ED">
      <w:pPr>
        <w:pStyle w:val="Prrafodelista"/>
        <w:numPr>
          <w:ilvl w:val="0"/>
          <w:numId w:val="25"/>
        </w:numPr>
        <w:spacing w:after="0" w:line="360" w:lineRule="auto"/>
        <w:rPr>
          <w:rFonts w:eastAsiaTheme="majorEastAsia" w:cstheme="minorHAnsi"/>
          <w:noProof/>
          <w:sz w:val="24"/>
          <w:szCs w:val="24"/>
          <w:lang w:eastAsia="es-CR"/>
        </w:rPr>
      </w:pPr>
      <w:r>
        <w:rPr>
          <w:rFonts w:eastAsiaTheme="majorEastAsia" w:cstheme="minorHAnsi"/>
          <w:noProof/>
          <w:sz w:val="24"/>
          <w:szCs w:val="24"/>
          <w:lang w:eastAsia="es-CR"/>
        </w:rPr>
        <w:t>Imputación de cargos</w:t>
      </w:r>
    </w:p>
    <w:p w14:paraId="4C367389" w14:textId="5486C9E6" w:rsidR="000C3521" w:rsidRDefault="000C3521" w:rsidP="00FA14ED">
      <w:pPr>
        <w:pStyle w:val="Prrafodelista"/>
        <w:numPr>
          <w:ilvl w:val="0"/>
          <w:numId w:val="25"/>
        </w:numPr>
        <w:spacing w:after="0" w:line="360" w:lineRule="auto"/>
        <w:rPr>
          <w:rFonts w:eastAsiaTheme="majorEastAsia" w:cstheme="minorHAnsi"/>
          <w:noProof/>
          <w:sz w:val="24"/>
          <w:szCs w:val="24"/>
          <w:lang w:eastAsia="es-CR"/>
        </w:rPr>
      </w:pPr>
      <w:r>
        <w:rPr>
          <w:rFonts w:eastAsiaTheme="majorEastAsia" w:cstheme="minorHAnsi"/>
          <w:noProof/>
          <w:sz w:val="24"/>
          <w:szCs w:val="24"/>
          <w:lang w:eastAsia="es-CR"/>
        </w:rPr>
        <w:t xml:space="preserve">Hechos </w:t>
      </w:r>
    </w:p>
    <w:p w14:paraId="593D6A58" w14:textId="13AD24A3" w:rsidR="000C3521" w:rsidRDefault="000C3521" w:rsidP="00FA14ED">
      <w:pPr>
        <w:pStyle w:val="Prrafodelista"/>
        <w:numPr>
          <w:ilvl w:val="0"/>
          <w:numId w:val="25"/>
        </w:numPr>
        <w:spacing w:after="0" w:line="360" w:lineRule="auto"/>
        <w:rPr>
          <w:rFonts w:eastAsiaTheme="majorEastAsia" w:cstheme="minorHAnsi"/>
          <w:noProof/>
          <w:sz w:val="24"/>
          <w:szCs w:val="24"/>
          <w:lang w:eastAsia="es-CR"/>
        </w:rPr>
      </w:pPr>
      <w:r>
        <w:rPr>
          <w:rFonts w:eastAsiaTheme="majorEastAsia" w:cstheme="minorHAnsi"/>
          <w:noProof/>
          <w:sz w:val="24"/>
          <w:szCs w:val="24"/>
          <w:lang w:eastAsia="es-CR"/>
        </w:rPr>
        <w:t>Prueba (documental y testimonial)</w:t>
      </w:r>
    </w:p>
    <w:p w14:paraId="1D5956EE" w14:textId="76508D8C" w:rsidR="000C3521" w:rsidRDefault="000C3521" w:rsidP="00FA14ED">
      <w:pPr>
        <w:pStyle w:val="Prrafodelista"/>
        <w:numPr>
          <w:ilvl w:val="0"/>
          <w:numId w:val="25"/>
        </w:numPr>
        <w:spacing w:after="0" w:line="360" w:lineRule="auto"/>
        <w:rPr>
          <w:rFonts w:eastAsiaTheme="majorEastAsia" w:cstheme="minorHAnsi"/>
          <w:noProof/>
          <w:sz w:val="24"/>
          <w:szCs w:val="24"/>
          <w:lang w:eastAsia="es-CR"/>
        </w:rPr>
      </w:pPr>
      <w:r>
        <w:rPr>
          <w:rFonts w:eastAsiaTheme="majorEastAsia" w:cstheme="minorHAnsi"/>
          <w:noProof/>
          <w:sz w:val="24"/>
          <w:szCs w:val="24"/>
          <w:lang w:eastAsia="es-CR"/>
        </w:rPr>
        <w:t xml:space="preserve">Fundamento jurídico o análisis de fondo </w:t>
      </w:r>
    </w:p>
    <w:p w14:paraId="12D01240" w14:textId="7FFBAA63" w:rsidR="000C3521" w:rsidRDefault="000C3521" w:rsidP="00FA14ED">
      <w:pPr>
        <w:pStyle w:val="Prrafodelista"/>
        <w:numPr>
          <w:ilvl w:val="0"/>
          <w:numId w:val="25"/>
        </w:numPr>
        <w:spacing w:after="0" w:line="360" w:lineRule="auto"/>
        <w:rPr>
          <w:rFonts w:eastAsiaTheme="majorEastAsia" w:cstheme="minorHAnsi"/>
          <w:noProof/>
          <w:sz w:val="24"/>
          <w:szCs w:val="24"/>
          <w:lang w:eastAsia="es-CR"/>
        </w:rPr>
      </w:pPr>
      <w:r>
        <w:rPr>
          <w:rFonts w:eastAsiaTheme="majorEastAsia" w:cstheme="minorHAnsi"/>
          <w:noProof/>
          <w:sz w:val="24"/>
          <w:szCs w:val="24"/>
          <w:lang w:eastAsia="es-CR"/>
        </w:rPr>
        <w:t>Petitoria</w:t>
      </w:r>
    </w:p>
    <w:p w14:paraId="73D65D05" w14:textId="258023F0" w:rsidR="00F81815" w:rsidRPr="000C3521" w:rsidRDefault="000C3521" w:rsidP="00FA14ED">
      <w:pPr>
        <w:pStyle w:val="Prrafodelista"/>
        <w:numPr>
          <w:ilvl w:val="0"/>
          <w:numId w:val="25"/>
        </w:numPr>
        <w:spacing w:after="0" w:line="360" w:lineRule="auto"/>
        <w:rPr>
          <w:rFonts w:eastAsiaTheme="majorEastAsia" w:cstheme="minorHAnsi"/>
          <w:noProof/>
          <w:sz w:val="24"/>
          <w:szCs w:val="24"/>
          <w:lang w:eastAsia="es-CR"/>
        </w:rPr>
      </w:pPr>
      <w:r>
        <w:rPr>
          <w:rFonts w:eastAsiaTheme="majorEastAsia" w:cstheme="minorHAnsi"/>
          <w:noProof/>
          <w:sz w:val="24"/>
          <w:szCs w:val="24"/>
          <w:lang w:eastAsia="es-CR"/>
        </w:rPr>
        <w:t>Notificaciones</w:t>
      </w:r>
      <w:r w:rsidR="000D695D" w:rsidRPr="000C3521">
        <w:rPr>
          <w:rFonts w:eastAsiaTheme="majorEastAsia" w:cstheme="minorHAnsi"/>
          <w:b/>
          <w:color w:val="4BACC6" w:themeColor="accent5"/>
          <w:sz w:val="24"/>
          <w:szCs w:val="24"/>
          <w:lang w:val="es-ES"/>
        </w:rPr>
        <w:t xml:space="preserve"> </w:t>
      </w:r>
      <w:r w:rsidR="00D43F66" w:rsidRPr="004619CB">
        <w:rPr>
          <w:rStyle w:val="Refdenotaalpie"/>
          <w:rFonts w:eastAsiaTheme="majorEastAsia" w:cstheme="minorHAnsi"/>
          <w:b/>
          <w:color w:val="1F497D" w:themeColor="text2"/>
          <w:sz w:val="24"/>
          <w:szCs w:val="24"/>
          <w:lang w:val="es-ES"/>
        </w:rPr>
        <w:footnoteReference w:id="9"/>
      </w:r>
    </w:p>
    <w:p w14:paraId="49DD076A" w14:textId="77777777" w:rsidR="00C4709C" w:rsidRDefault="00C4709C" w:rsidP="002B0F35">
      <w:pPr>
        <w:spacing w:after="0" w:line="360" w:lineRule="auto"/>
        <w:rPr>
          <w:rFonts w:eastAsiaTheme="majorEastAsia" w:cstheme="minorHAnsi"/>
          <w:b/>
          <w:color w:val="E6AC2B"/>
          <w:sz w:val="24"/>
          <w:szCs w:val="24"/>
          <w:lang w:val="es-ES"/>
        </w:rPr>
      </w:pPr>
    </w:p>
    <w:p w14:paraId="01BB8C3F" w14:textId="5219FBC8" w:rsidR="000B0DE8" w:rsidRPr="004619CB" w:rsidRDefault="000B0DE8" w:rsidP="00450E4A">
      <w:pPr>
        <w:pStyle w:val="Ttulo1"/>
        <w:rPr>
          <w:rFonts w:cstheme="minorHAnsi"/>
          <w:b/>
          <w:color w:val="E6AC2B"/>
          <w:sz w:val="24"/>
          <w:szCs w:val="24"/>
          <w:lang w:val="es-ES"/>
        </w:rPr>
      </w:pPr>
      <w:bookmarkStart w:id="52" w:name="_Toc148625036"/>
      <w:r w:rsidRPr="00953A01">
        <w:t>Bibliografía</w:t>
      </w:r>
      <w:r w:rsidRPr="004619CB">
        <w:rPr>
          <w:rFonts w:cstheme="minorHAnsi"/>
          <w:b/>
          <w:color w:val="E6AC2B"/>
          <w:sz w:val="24"/>
          <w:szCs w:val="24"/>
          <w:lang w:val="es-ES"/>
        </w:rPr>
        <w:t>:</w:t>
      </w:r>
      <w:bookmarkEnd w:id="52"/>
    </w:p>
    <w:p w14:paraId="7FD05BD7" w14:textId="3FEF8661" w:rsidR="000B0DE8" w:rsidRPr="004619CB" w:rsidRDefault="000B0DE8"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Arce, C. (</w:t>
      </w:r>
      <w:proofErr w:type="gramStart"/>
      <w:r w:rsidRPr="004619CB">
        <w:rPr>
          <w:rFonts w:eastAsiaTheme="majorEastAsia" w:cstheme="minorHAnsi"/>
          <w:sz w:val="24"/>
          <w:szCs w:val="24"/>
          <w:lang w:val="es-ES"/>
        </w:rPr>
        <w:t>Junio</w:t>
      </w:r>
      <w:proofErr w:type="gramEnd"/>
      <w:r w:rsidRPr="004619CB">
        <w:rPr>
          <w:rFonts w:eastAsiaTheme="majorEastAsia" w:cstheme="minorHAnsi"/>
          <w:sz w:val="24"/>
          <w:szCs w:val="24"/>
          <w:lang w:val="es-ES"/>
        </w:rPr>
        <w:t xml:space="preserve"> 2011). El Régimen de Servicio Civil: Enfoque Jurídico. </w:t>
      </w:r>
      <w:r w:rsidRPr="004619CB">
        <w:rPr>
          <w:rFonts w:eastAsiaTheme="majorEastAsia" w:cstheme="minorHAnsi"/>
          <w:i/>
          <w:sz w:val="24"/>
          <w:szCs w:val="24"/>
          <w:lang w:val="es-ES"/>
        </w:rPr>
        <w:t>Revistas</w:t>
      </w:r>
      <w:r w:rsidRPr="004619CB">
        <w:rPr>
          <w:rFonts w:eastAsiaTheme="majorEastAsia" w:cstheme="minorHAnsi"/>
          <w:i/>
          <w:sz w:val="24"/>
          <w:szCs w:val="24"/>
          <w:lang w:val="es-ES"/>
        </w:rPr>
        <w:tab/>
      </w:r>
      <w:r w:rsidR="008C4904" w:rsidRPr="004619CB">
        <w:rPr>
          <w:rFonts w:eastAsiaTheme="majorEastAsia" w:cstheme="minorHAnsi"/>
          <w:i/>
          <w:sz w:val="24"/>
          <w:szCs w:val="24"/>
          <w:lang w:val="es-ES"/>
        </w:rPr>
        <w:t>NÚMERO</w:t>
      </w:r>
      <w:r w:rsidR="000C3521">
        <w:rPr>
          <w:rFonts w:eastAsiaTheme="majorEastAsia" w:cstheme="minorHAnsi"/>
          <w:i/>
          <w:sz w:val="24"/>
          <w:szCs w:val="24"/>
          <w:lang w:val="es-ES"/>
        </w:rPr>
        <w:t xml:space="preserve"> </w:t>
      </w:r>
      <w:r w:rsidRPr="004619CB">
        <w:rPr>
          <w:rFonts w:eastAsiaTheme="majorEastAsia" w:cstheme="minorHAnsi"/>
          <w:i/>
          <w:sz w:val="24"/>
          <w:szCs w:val="24"/>
          <w:lang w:val="es-ES"/>
        </w:rPr>
        <w:t xml:space="preserve">28. </w:t>
      </w:r>
      <w:r w:rsidRPr="004619CB">
        <w:rPr>
          <w:rFonts w:eastAsiaTheme="majorEastAsia" w:cstheme="minorHAnsi"/>
          <w:sz w:val="24"/>
          <w:szCs w:val="24"/>
          <w:lang w:val="es-ES"/>
        </w:rPr>
        <w:t xml:space="preserve">Recuperado desde </w:t>
      </w:r>
      <w:hyperlink r:id="rId14" w:history="1">
        <w:r w:rsidRPr="004619CB">
          <w:rPr>
            <w:rStyle w:val="Hipervnculo"/>
            <w:rFonts w:eastAsiaTheme="majorEastAsia" w:cstheme="minorHAnsi"/>
            <w:sz w:val="24"/>
            <w:szCs w:val="24"/>
            <w:lang w:val="es-ES"/>
          </w:rPr>
          <w:t>http://cidseci.dgsc.go.cr/datos/RDSC%2028.pdf</w:t>
        </w:r>
      </w:hyperlink>
    </w:p>
    <w:p w14:paraId="40BF7459" w14:textId="77777777" w:rsidR="000B0DE8" w:rsidRPr="004619CB" w:rsidRDefault="00000000" w:rsidP="002B0F35">
      <w:pPr>
        <w:spacing w:after="0" w:line="360" w:lineRule="auto"/>
        <w:rPr>
          <w:rFonts w:cstheme="minorHAnsi"/>
          <w:sz w:val="24"/>
          <w:szCs w:val="24"/>
        </w:rPr>
      </w:pPr>
      <w:hyperlink r:id="rId15" w:history="1">
        <w:r w:rsidR="000B0DE8" w:rsidRPr="004619CB">
          <w:rPr>
            <w:rStyle w:val="Hipervnculo"/>
            <w:rFonts w:cstheme="minorHAnsi"/>
            <w:sz w:val="24"/>
            <w:szCs w:val="24"/>
          </w:rPr>
          <w:t>http://www.dgsc.go.cr/regimen_acerca.php</w:t>
        </w:r>
      </w:hyperlink>
      <w:r w:rsidR="000B0DE8" w:rsidRPr="004619CB">
        <w:rPr>
          <w:rFonts w:cstheme="minorHAnsi"/>
          <w:sz w:val="24"/>
          <w:szCs w:val="24"/>
        </w:rPr>
        <w:t xml:space="preserve"> </w:t>
      </w:r>
      <w:r w:rsidR="000B0DE8" w:rsidRPr="004619CB">
        <w:rPr>
          <w:rFonts w:eastAsiaTheme="majorEastAsia" w:cstheme="minorHAnsi"/>
          <w:sz w:val="24"/>
          <w:szCs w:val="24"/>
          <w:lang w:val="es-ES"/>
        </w:rPr>
        <w:t>consultado el 21 de noviembre de 2017</w:t>
      </w:r>
    </w:p>
    <w:p w14:paraId="13E05450" w14:textId="77777777" w:rsidR="000B0DE8" w:rsidRPr="004619CB" w:rsidRDefault="000B0DE8"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lastRenderedPageBreak/>
        <w:t>Estatuto del Servicio Civil</w:t>
      </w:r>
    </w:p>
    <w:p w14:paraId="01FDA835" w14:textId="77777777" w:rsidR="000B0DE8" w:rsidRPr="004619CB" w:rsidRDefault="000B0DE8"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Reglamento del Estatuto del Servicio Civil</w:t>
      </w:r>
    </w:p>
    <w:p w14:paraId="2D206B68" w14:textId="6303090F" w:rsidR="000B0DE8" w:rsidRPr="004619CB" w:rsidRDefault="000B0DE8"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Román, I. (</w:t>
      </w:r>
      <w:proofErr w:type="gramStart"/>
      <w:r w:rsidRPr="004619CB">
        <w:rPr>
          <w:rFonts w:eastAsiaTheme="majorEastAsia" w:cstheme="minorHAnsi"/>
          <w:sz w:val="24"/>
          <w:szCs w:val="24"/>
          <w:lang w:val="es-ES"/>
        </w:rPr>
        <w:t>Mayo</w:t>
      </w:r>
      <w:proofErr w:type="gramEnd"/>
      <w:r w:rsidRPr="004619CB">
        <w:rPr>
          <w:rFonts w:eastAsiaTheme="majorEastAsia" w:cstheme="minorHAnsi"/>
          <w:sz w:val="24"/>
          <w:szCs w:val="24"/>
          <w:lang w:val="es-ES"/>
        </w:rPr>
        <w:t xml:space="preserve"> 2012). El Servicio Civil hoy: </w:t>
      </w:r>
      <w:proofErr w:type="gramStart"/>
      <w:r w:rsidRPr="004619CB">
        <w:rPr>
          <w:rFonts w:eastAsiaTheme="majorEastAsia" w:cstheme="minorHAnsi"/>
          <w:sz w:val="24"/>
          <w:szCs w:val="24"/>
          <w:lang w:val="es-ES"/>
        </w:rPr>
        <w:t>Exigencias,  complejidades</w:t>
      </w:r>
      <w:proofErr w:type="gramEnd"/>
      <w:r w:rsidRPr="004619CB">
        <w:rPr>
          <w:rFonts w:eastAsiaTheme="majorEastAsia" w:cstheme="minorHAnsi"/>
          <w:sz w:val="24"/>
          <w:szCs w:val="24"/>
          <w:lang w:val="es-ES"/>
        </w:rPr>
        <w:t xml:space="preserve"> y espejismos. </w:t>
      </w:r>
      <w:r w:rsidRPr="004619CB">
        <w:rPr>
          <w:rFonts w:eastAsiaTheme="majorEastAsia" w:cstheme="minorHAnsi"/>
          <w:i/>
          <w:sz w:val="24"/>
          <w:szCs w:val="24"/>
          <w:lang w:val="es-ES"/>
        </w:rPr>
        <w:t>Revista del Servicio Civil</w:t>
      </w:r>
      <w:r w:rsidRPr="004619CB">
        <w:rPr>
          <w:rFonts w:eastAsiaTheme="majorEastAsia" w:cstheme="minorHAnsi"/>
          <w:sz w:val="24"/>
          <w:szCs w:val="24"/>
          <w:lang w:val="es-ES"/>
        </w:rPr>
        <w:t xml:space="preserve"> </w:t>
      </w:r>
      <w:r w:rsidR="008C4904" w:rsidRPr="004619CB">
        <w:rPr>
          <w:rFonts w:eastAsiaTheme="majorEastAsia" w:cstheme="minorHAnsi"/>
          <w:i/>
          <w:sz w:val="24"/>
          <w:szCs w:val="24"/>
          <w:lang w:val="es-ES"/>
        </w:rPr>
        <w:t>NÚMERO</w:t>
      </w:r>
      <w:r w:rsidR="000C3521">
        <w:rPr>
          <w:rFonts w:eastAsiaTheme="majorEastAsia" w:cstheme="minorHAnsi"/>
          <w:i/>
          <w:sz w:val="24"/>
          <w:szCs w:val="24"/>
          <w:lang w:val="es-ES"/>
        </w:rPr>
        <w:t xml:space="preserve"> </w:t>
      </w:r>
      <w:r w:rsidRPr="004619CB">
        <w:rPr>
          <w:rFonts w:eastAsiaTheme="majorEastAsia" w:cstheme="minorHAnsi"/>
          <w:i/>
          <w:sz w:val="24"/>
          <w:szCs w:val="24"/>
          <w:lang w:val="es-ES"/>
        </w:rPr>
        <w:t xml:space="preserve">32. </w:t>
      </w:r>
      <w:r w:rsidRPr="004619CB">
        <w:rPr>
          <w:rFonts w:eastAsiaTheme="majorEastAsia" w:cstheme="minorHAnsi"/>
          <w:sz w:val="24"/>
          <w:szCs w:val="24"/>
          <w:lang w:val="es-ES"/>
        </w:rPr>
        <w:t xml:space="preserve">Recuperado desde </w:t>
      </w:r>
      <w:hyperlink r:id="rId16" w:history="1">
        <w:r w:rsidRPr="004619CB">
          <w:rPr>
            <w:rStyle w:val="Hipervnculo"/>
            <w:rFonts w:eastAsiaTheme="majorEastAsia" w:cstheme="minorHAnsi"/>
            <w:sz w:val="24"/>
            <w:szCs w:val="24"/>
            <w:lang w:val="es-ES"/>
          </w:rPr>
          <w:t>http://cidseci.dgsc.go.cr/datos/RDSC%2032.pdf</w:t>
        </w:r>
      </w:hyperlink>
    </w:p>
    <w:p w14:paraId="1EF129F4" w14:textId="77777777" w:rsidR="00C4709C" w:rsidRDefault="00C4709C" w:rsidP="002B0F35">
      <w:pPr>
        <w:spacing w:after="0" w:line="360" w:lineRule="auto"/>
        <w:rPr>
          <w:rFonts w:eastAsiaTheme="majorEastAsia" w:cstheme="minorHAnsi"/>
          <w:sz w:val="24"/>
          <w:szCs w:val="24"/>
          <w:lang w:val="es-ES"/>
        </w:rPr>
      </w:pPr>
    </w:p>
    <w:p w14:paraId="3F346CCA" w14:textId="3F724C98" w:rsidR="000C3521" w:rsidRPr="00C4709C" w:rsidRDefault="000C3521" w:rsidP="002B0F35">
      <w:pPr>
        <w:pStyle w:val="Ttulo1"/>
        <w:rPr>
          <w:lang w:val="es-ES"/>
        </w:rPr>
      </w:pPr>
      <w:bookmarkStart w:id="53" w:name="_Toc148625037"/>
      <w:r w:rsidRPr="00C4709C">
        <w:rPr>
          <w:lang w:val="es-ES"/>
        </w:rPr>
        <w:t>Tema 5: Ética y Valores en la Función Pública</w:t>
      </w:r>
      <w:bookmarkEnd w:id="53"/>
    </w:p>
    <w:p w14:paraId="463BE287" w14:textId="77777777" w:rsidR="000C3521" w:rsidRPr="00C4709C" w:rsidRDefault="000C3521" w:rsidP="002B0F35">
      <w:pPr>
        <w:spacing w:after="0" w:line="360" w:lineRule="auto"/>
        <w:rPr>
          <w:rFonts w:eastAsiaTheme="majorEastAsia" w:cstheme="minorHAnsi"/>
          <w:b/>
          <w:bCs/>
          <w:sz w:val="24"/>
          <w:szCs w:val="24"/>
          <w:lang w:val="es-ES"/>
        </w:rPr>
      </w:pPr>
      <w:r w:rsidRPr="00C4709C">
        <w:rPr>
          <w:rFonts w:eastAsiaTheme="majorEastAsia" w:cstheme="minorHAnsi"/>
          <w:b/>
          <w:bCs/>
          <w:sz w:val="24"/>
          <w:szCs w:val="24"/>
          <w:lang w:val="es-ES"/>
        </w:rPr>
        <w:t>Contenidos:</w:t>
      </w:r>
    </w:p>
    <w:p w14:paraId="5948776B" w14:textId="77777777" w:rsidR="000C3521" w:rsidRPr="000C3521" w:rsidRDefault="000C3521" w:rsidP="002B0F35">
      <w:pPr>
        <w:spacing w:after="0" w:line="360" w:lineRule="auto"/>
        <w:rPr>
          <w:rFonts w:eastAsiaTheme="majorEastAsia" w:cstheme="minorHAnsi"/>
          <w:sz w:val="24"/>
          <w:szCs w:val="24"/>
          <w:lang w:val="es-ES"/>
        </w:rPr>
      </w:pPr>
      <w:r w:rsidRPr="000C3521">
        <w:rPr>
          <w:rFonts w:eastAsiaTheme="majorEastAsia" w:cstheme="minorHAnsi"/>
          <w:sz w:val="24"/>
          <w:szCs w:val="24"/>
          <w:lang w:val="es-ES"/>
        </w:rPr>
        <w:t>1.</w:t>
      </w:r>
      <w:r w:rsidRPr="000C3521">
        <w:rPr>
          <w:rFonts w:eastAsiaTheme="majorEastAsia" w:cstheme="minorHAnsi"/>
          <w:sz w:val="24"/>
          <w:szCs w:val="24"/>
          <w:lang w:val="es-ES"/>
        </w:rPr>
        <w:tab/>
        <w:t>Concepto</w:t>
      </w:r>
    </w:p>
    <w:p w14:paraId="4C1A202F" w14:textId="77777777" w:rsidR="000C3521" w:rsidRPr="000C3521" w:rsidRDefault="000C3521" w:rsidP="002B0F35">
      <w:pPr>
        <w:spacing w:after="0" w:line="360" w:lineRule="auto"/>
        <w:rPr>
          <w:rFonts w:eastAsiaTheme="majorEastAsia" w:cstheme="minorHAnsi"/>
          <w:sz w:val="24"/>
          <w:szCs w:val="24"/>
          <w:lang w:val="es-ES"/>
        </w:rPr>
      </w:pPr>
      <w:r w:rsidRPr="000C3521">
        <w:rPr>
          <w:rFonts w:eastAsiaTheme="majorEastAsia" w:cstheme="minorHAnsi"/>
          <w:sz w:val="24"/>
          <w:szCs w:val="24"/>
          <w:lang w:val="es-ES"/>
        </w:rPr>
        <w:t>2.</w:t>
      </w:r>
      <w:r w:rsidRPr="000C3521">
        <w:rPr>
          <w:rFonts w:eastAsiaTheme="majorEastAsia" w:cstheme="minorHAnsi"/>
          <w:sz w:val="24"/>
          <w:szCs w:val="24"/>
          <w:lang w:val="es-ES"/>
        </w:rPr>
        <w:tab/>
        <w:t>Ética de mínimos y éticas de máximos</w:t>
      </w:r>
    </w:p>
    <w:p w14:paraId="21519387" w14:textId="77777777" w:rsidR="000C3521" w:rsidRPr="000C3521" w:rsidRDefault="000C3521" w:rsidP="002B0F35">
      <w:pPr>
        <w:spacing w:after="0" w:line="360" w:lineRule="auto"/>
        <w:rPr>
          <w:rFonts w:eastAsiaTheme="majorEastAsia" w:cstheme="minorHAnsi"/>
          <w:sz w:val="24"/>
          <w:szCs w:val="24"/>
          <w:lang w:val="es-ES"/>
        </w:rPr>
      </w:pPr>
      <w:r w:rsidRPr="000C3521">
        <w:rPr>
          <w:rFonts w:eastAsiaTheme="majorEastAsia" w:cstheme="minorHAnsi"/>
          <w:sz w:val="24"/>
          <w:szCs w:val="24"/>
          <w:lang w:val="es-ES"/>
        </w:rPr>
        <w:t>3.</w:t>
      </w:r>
      <w:r w:rsidRPr="000C3521">
        <w:rPr>
          <w:rFonts w:eastAsiaTheme="majorEastAsia" w:cstheme="minorHAnsi"/>
          <w:sz w:val="24"/>
          <w:szCs w:val="24"/>
          <w:lang w:val="es-ES"/>
        </w:rPr>
        <w:tab/>
        <w:t>Ética en la función pública</w:t>
      </w:r>
    </w:p>
    <w:p w14:paraId="51955D76" w14:textId="77777777" w:rsidR="000C3521" w:rsidRPr="000C3521" w:rsidRDefault="000C3521" w:rsidP="002B0F35">
      <w:pPr>
        <w:spacing w:after="0" w:line="360" w:lineRule="auto"/>
        <w:rPr>
          <w:rFonts w:eastAsiaTheme="majorEastAsia" w:cstheme="minorHAnsi"/>
          <w:sz w:val="24"/>
          <w:szCs w:val="24"/>
          <w:lang w:val="es-ES"/>
        </w:rPr>
      </w:pPr>
      <w:r w:rsidRPr="000C3521">
        <w:rPr>
          <w:rFonts w:eastAsiaTheme="majorEastAsia" w:cstheme="minorHAnsi"/>
          <w:sz w:val="24"/>
          <w:szCs w:val="24"/>
          <w:lang w:val="es-ES"/>
        </w:rPr>
        <w:t>4.</w:t>
      </w:r>
      <w:r w:rsidRPr="000C3521">
        <w:rPr>
          <w:rFonts w:eastAsiaTheme="majorEastAsia" w:cstheme="minorHAnsi"/>
          <w:sz w:val="24"/>
          <w:szCs w:val="24"/>
          <w:lang w:val="es-ES"/>
        </w:rPr>
        <w:tab/>
        <w:t>Rendición de cuentas</w:t>
      </w:r>
    </w:p>
    <w:p w14:paraId="64C7BF86" w14:textId="6A2F5347" w:rsidR="000C3521" w:rsidRPr="004619CB" w:rsidRDefault="000C3521" w:rsidP="002B0F35">
      <w:pPr>
        <w:spacing w:after="0" w:line="360" w:lineRule="auto"/>
        <w:rPr>
          <w:rFonts w:eastAsiaTheme="majorEastAsia" w:cstheme="minorHAnsi"/>
          <w:sz w:val="24"/>
          <w:szCs w:val="24"/>
          <w:lang w:val="es-ES"/>
        </w:rPr>
      </w:pPr>
      <w:r w:rsidRPr="000C3521">
        <w:rPr>
          <w:rFonts w:eastAsiaTheme="majorEastAsia" w:cstheme="minorHAnsi"/>
          <w:sz w:val="24"/>
          <w:szCs w:val="24"/>
          <w:lang w:val="es-ES"/>
        </w:rPr>
        <w:t>5.</w:t>
      </w:r>
      <w:r w:rsidRPr="000C3521">
        <w:rPr>
          <w:rFonts w:eastAsiaTheme="majorEastAsia" w:cstheme="minorHAnsi"/>
          <w:sz w:val="24"/>
          <w:szCs w:val="24"/>
          <w:lang w:val="es-ES"/>
        </w:rPr>
        <w:tab/>
        <w:t>Cartas Iberoamericanas suscritas por el país</w:t>
      </w:r>
    </w:p>
    <w:p w14:paraId="0B2199CC" w14:textId="349ABBB6" w:rsidR="00367FAB" w:rsidRPr="004619CB" w:rsidRDefault="00367FAB" w:rsidP="002B0F35">
      <w:pPr>
        <w:spacing w:after="0" w:line="360" w:lineRule="auto"/>
        <w:rPr>
          <w:rFonts w:eastAsiaTheme="majorEastAsia" w:cstheme="minorHAnsi"/>
          <w:b/>
          <w:color w:val="E6AC2B"/>
          <w:sz w:val="24"/>
          <w:szCs w:val="24"/>
          <w:lang w:val="es-ES"/>
        </w:rPr>
      </w:pPr>
    </w:p>
    <w:p w14:paraId="31E4C5DB" w14:textId="77777777" w:rsidR="00367FAB" w:rsidRPr="00FF635F" w:rsidRDefault="00367FAB" w:rsidP="00450E4A">
      <w:pPr>
        <w:pStyle w:val="Ttulo1"/>
      </w:pPr>
      <w:bookmarkStart w:id="54" w:name="_Toc148625038"/>
      <w:r w:rsidRPr="00FF635F">
        <w:t>INTRODUCCIÓN</w:t>
      </w:r>
      <w:bookmarkEnd w:id="54"/>
    </w:p>
    <w:p w14:paraId="30871E21" w14:textId="77777777" w:rsidR="00367FAB" w:rsidRPr="004619CB" w:rsidRDefault="00367FAB" w:rsidP="002B0F35">
      <w:pPr>
        <w:spacing w:after="0" w:line="360" w:lineRule="auto"/>
        <w:rPr>
          <w:rFonts w:eastAsiaTheme="majorEastAsia" w:cstheme="minorHAnsi"/>
          <w:sz w:val="24"/>
          <w:szCs w:val="24"/>
        </w:rPr>
      </w:pPr>
      <w:r w:rsidRPr="004619CB">
        <w:rPr>
          <w:rFonts w:eastAsiaTheme="majorEastAsia" w:cstheme="minorHAnsi"/>
          <w:sz w:val="24"/>
          <w:szCs w:val="24"/>
        </w:rPr>
        <w:t xml:space="preserve">Los apartados anteriores se han enfocado en reforzar conocimientos generales sobre la gestión pública y la principal normativa aplicable a esta, es decir el énfasis ha estado en el componente epistemológico (conocimiento) y praxeológico (praxis administrativa); no obstante, ha quedado pendiente analizar aspectos sustantivos relacionados con la persona humana, </w:t>
      </w:r>
      <w:r w:rsidRPr="004619CB">
        <w:rPr>
          <w:rFonts w:eastAsiaTheme="majorEastAsia" w:cstheme="minorHAnsi"/>
          <w:sz w:val="24"/>
          <w:szCs w:val="24"/>
        </w:rPr>
        <w:lastRenderedPageBreak/>
        <w:t xml:space="preserve">mismos que son determinantes, no sólo en el ejercicio de la función pública, sino que son consustanciales a la persona humana. </w:t>
      </w:r>
    </w:p>
    <w:p w14:paraId="4A9B9AF9" w14:textId="77777777" w:rsidR="00367FAB" w:rsidRPr="004619CB" w:rsidRDefault="00367FAB" w:rsidP="002B0F35">
      <w:pPr>
        <w:spacing w:after="0" w:line="360" w:lineRule="auto"/>
        <w:rPr>
          <w:rFonts w:eastAsiaTheme="majorEastAsia" w:cstheme="minorHAnsi"/>
          <w:sz w:val="24"/>
          <w:szCs w:val="24"/>
        </w:rPr>
      </w:pPr>
      <w:r w:rsidRPr="004619CB">
        <w:rPr>
          <w:rFonts w:eastAsiaTheme="majorEastAsia" w:cstheme="minorHAnsi"/>
          <w:sz w:val="24"/>
          <w:szCs w:val="24"/>
        </w:rPr>
        <w:t xml:space="preserve">Por tanto, esta sección tendrá como énfasis la ética y la dimensión humana de la persona funcionaria, siendo un elemento clave para el desarrollo del ser, lo cual coadyuva en la realización de las diferentes tareas propias del cargo desempeñado. </w:t>
      </w:r>
    </w:p>
    <w:p w14:paraId="3C5F1688" w14:textId="77777777" w:rsidR="00C4709C" w:rsidRDefault="00C4709C" w:rsidP="002B0F35">
      <w:pPr>
        <w:spacing w:after="0" w:line="360" w:lineRule="auto"/>
        <w:rPr>
          <w:rFonts w:cstheme="minorHAnsi"/>
          <w:color w:val="8BBD47"/>
          <w:sz w:val="24"/>
          <w:szCs w:val="24"/>
          <w:lang w:val="es-ES"/>
        </w:rPr>
      </w:pPr>
      <w:bookmarkStart w:id="55" w:name="_Toc523309608"/>
    </w:p>
    <w:p w14:paraId="52F1B7FB" w14:textId="24E33B1A" w:rsidR="00A140CA" w:rsidRPr="00FF635F" w:rsidRDefault="0004304E" w:rsidP="00450E4A">
      <w:pPr>
        <w:pStyle w:val="Ttulo1"/>
        <w:rPr>
          <w:lang w:val="es-ES"/>
        </w:rPr>
      </w:pPr>
      <w:bookmarkStart w:id="56" w:name="_Toc148625039"/>
      <w:r w:rsidRPr="00FF635F">
        <w:rPr>
          <w:lang w:val="es-ES"/>
        </w:rPr>
        <w:t>5</w:t>
      </w:r>
      <w:r w:rsidR="00367FAB" w:rsidRPr="00FF635F">
        <w:rPr>
          <w:lang w:val="es-ES"/>
        </w:rPr>
        <w:t>.1 CONCEPTO</w:t>
      </w:r>
      <w:bookmarkEnd w:id="55"/>
      <w:bookmarkEnd w:id="56"/>
    </w:p>
    <w:p w14:paraId="0FAC27B7" w14:textId="6BB67D4C" w:rsidR="00A140CA" w:rsidRPr="00A140CA" w:rsidRDefault="00A140CA" w:rsidP="002B0F35">
      <w:pPr>
        <w:spacing w:after="0" w:line="360" w:lineRule="auto"/>
        <w:rPr>
          <w:rFonts w:eastAsiaTheme="majorEastAsia" w:cstheme="minorHAnsi"/>
          <w:sz w:val="24"/>
          <w:szCs w:val="24"/>
        </w:rPr>
      </w:pPr>
      <w:proofErr w:type="gramStart"/>
      <w:r w:rsidRPr="00A140CA">
        <w:rPr>
          <w:rFonts w:eastAsiaTheme="majorEastAsia" w:cstheme="minorHAnsi"/>
          <w:sz w:val="24"/>
          <w:szCs w:val="24"/>
        </w:rPr>
        <w:t>“ (</w:t>
      </w:r>
      <w:proofErr w:type="gramEnd"/>
      <w:r w:rsidRPr="00A140CA">
        <w:rPr>
          <w:rFonts w:eastAsiaTheme="majorEastAsia" w:cstheme="minorHAnsi"/>
          <w:sz w:val="24"/>
          <w:szCs w:val="24"/>
        </w:rPr>
        <w:t>…) la Ética o Filosofía Moral como disciplina filosófica reflexiona de forma sistemática y metódica sobre el sentido, validez y licitudes (bondad-maldad) de los actos humanos individuales y sociales en la historia. (…)”  Comisión Nacional de Rescate de Valores, 2012</w:t>
      </w:r>
    </w:p>
    <w:p w14:paraId="6A01A9D9" w14:textId="77777777" w:rsidR="00C4709C" w:rsidRDefault="00C4709C" w:rsidP="002B0F35">
      <w:pPr>
        <w:spacing w:after="0" w:line="360" w:lineRule="auto"/>
        <w:rPr>
          <w:rFonts w:eastAsiaTheme="majorEastAsia" w:cstheme="minorHAnsi"/>
          <w:b/>
          <w:color w:val="8BBD47"/>
          <w:sz w:val="24"/>
          <w:szCs w:val="24"/>
          <w:lang w:val="es-ES"/>
        </w:rPr>
      </w:pPr>
    </w:p>
    <w:p w14:paraId="28F50D8F" w14:textId="679C35EB" w:rsidR="00A140CA" w:rsidRPr="00FF635F" w:rsidRDefault="00FF635F" w:rsidP="00450E4A">
      <w:pPr>
        <w:pStyle w:val="Ttulo1"/>
        <w:rPr>
          <w:lang w:val="es-ES"/>
        </w:rPr>
      </w:pPr>
      <w:bookmarkStart w:id="57" w:name="_Toc148625040"/>
      <w:r w:rsidRPr="00FF635F">
        <w:rPr>
          <w:lang w:val="es-ES"/>
        </w:rPr>
        <w:t xml:space="preserve">5.1 </w:t>
      </w:r>
      <w:r w:rsidR="00367FAB" w:rsidRPr="00FF635F">
        <w:rPr>
          <w:lang w:val="es-ES"/>
        </w:rPr>
        <w:t>FUNCIONES DE LA ÉTICA:</w:t>
      </w:r>
      <w:bookmarkEnd w:id="57"/>
      <w:r w:rsidR="00367FAB" w:rsidRPr="00FF635F">
        <w:rPr>
          <w:lang w:val="es-ES"/>
        </w:rPr>
        <w:t xml:space="preserve">  </w:t>
      </w:r>
    </w:p>
    <w:p w14:paraId="3844E8E9" w14:textId="77777777" w:rsidR="00A140CA" w:rsidRPr="00FB605F" w:rsidRDefault="00A140CA" w:rsidP="002B0F35">
      <w:pPr>
        <w:spacing w:after="0" w:line="360" w:lineRule="auto"/>
        <w:rPr>
          <w:rFonts w:eastAsiaTheme="majorEastAsia" w:cstheme="minorHAnsi"/>
          <w:b/>
          <w:bCs/>
          <w:sz w:val="24"/>
          <w:szCs w:val="24"/>
        </w:rPr>
      </w:pPr>
      <w:r w:rsidRPr="00FB605F">
        <w:rPr>
          <w:rFonts w:eastAsiaTheme="majorEastAsia" w:cstheme="minorHAnsi"/>
          <w:b/>
          <w:bCs/>
          <w:sz w:val="24"/>
          <w:szCs w:val="24"/>
        </w:rPr>
        <w:t>Implica la reflexión previa de los actos:</w:t>
      </w:r>
    </w:p>
    <w:p w14:paraId="20511187" w14:textId="77777777" w:rsidR="00A140CA" w:rsidRPr="00A140CA" w:rsidRDefault="00A140CA" w:rsidP="002B0F35">
      <w:pPr>
        <w:spacing w:after="0" w:line="360" w:lineRule="auto"/>
        <w:rPr>
          <w:rFonts w:eastAsiaTheme="majorEastAsia" w:cstheme="minorHAnsi"/>
          <w:sz w:val="24"/>
          <w:szCs w:val="24"/>
        </w:rPr>
      </w:pPr>
      <w:r w:rsidRPr="00A140CA">
        <w:rPr>
          <w:rFonts w:eastAsiaTheme="majorEastAsia" w:cstheme="minorHAnsi"/>
          <w:sz w:val="24"/>
          <w:szCs w:val="24"/>
        </w:rPr>
        <w:t>Conceptualización:  Define una cuestión es ética o no.</w:t>
      </w:r>
    </w:p>
    <w:p w14:paraId="1F80A2F3" w14:textId="77777777" w:rsidR="00A140CA" w:rsidRPr="00A140CA" w:rsidRDefault="00A140CA" w:rsidP="002B0F35">
      <w:pPr>
        <w:spacing w:after="0" w:line="360" w:lineRule="auto"/>
        <w:rPr>
          <w:rFonts w:eastAsiaTheme="majorEastAsia" w:cstheme="minorHAnsi"/>
          <w:sz w:val="24"/>
          <w:szCs w:val="24"/>
        </w:rPr>
      </w:pPr>
      <w:r w:rsidRPr="00A140CA">
        <w:rPr>
          <w:rFonts w:eastAsiaTheme="majorEastAsia" w:cstheme="minorHAnsi"/>
          <w:sz w:val="24"/>
          <w:szCs w:val="24"/>
        </w:rPr>
        <w:t>Fundamentación racional:  fundamenta si las cuestiones son éticas o no, según los elementos existentes en el entorno.</w:t>
      </w:r>
    </w:p>
    <w:p w14:paraId="785BA28B" w14:textId="58C3393B" w:rsidR="00367FAB" w:rsidRPr="00A140CA" w:rsidRDefault="00A140CA" w:rsidP="002B0F35">
      <w:pPr>
        <w:spacing w:after="0" w:line="360" w:lineRule="auto"/>
        <w:rPr>
          <w:rFonts w:eastAsiaTheme="majorEastAsia" w:cstheme="minorHAnsi"/>
          <w:b/>
          <w:color w:val="8BBD47"/>
          <w:sz w:val="24"/>
          <w:szCs w:val="24"/>
          <w:lang w:val="es-ES"/>
        </w:rPr>
      </w:pPr>
      <w:r w:rsidRPr="00A140CA">
        <w:rPr>
          <w:rFonts w:eastAsiaTheme="majorEastAsia" w:cstheme="minorHAnsi"/>
          <w:sz w:val="24"/>
          <w:szCs w:val="24"/>
        </w:rPr>
        <w:t>Aplicación de los principios a la vida cotidiana.</w:t>
      </w:r>
    </w:p>
    <w:p w14:paraId="0C94D4A3" w14:textId="77777777" w:rsidR="00FB605F" w:rsidRDefault="00FB605F" w:rsidP="002B0F35">
      <w:pPr>
        <w:spacing w:after="0" w:line="360" w:lineRule="auto"/>
        <w:rPr>
          <w:rFonts w:eastAsiaTheme="majorEastAsia" w:cstheme="minorHAnsi"/>
          <w:sz w:val="24"/>
          <w:szCs w:val="24"/>
        </w:rPr>
      </w:pPr>
    </w:p>
    <w:p w14:paraId="007B9A85" w14:textId="77777777" w:rsidR="00367FAB" w:rsidRPr="004619CB" w:rsidRDefault="00367FAB" w:rsidP="00FA14ED">
      <w:pPr>
        <w:numPr>
          <w:ilvl w:val="0"/>
          <w:numId w:val="3"/>
        </w:numPr>
        <w:tabs>
          <w:tab w:val="clear" w:pos="720"/>
        </w:tabs>
        <w:spacing w:after="0" w:line="360" w:lineRule="auto"/>
        <w:ind w:left="284" w:hanging="284"/>
        <w:rPr>
          <w:rFonts w:eastAsiaTheme="majorEastAsia" w:cstheme="minorHAnsi"/>
          <w:sz w:val="24"/>
          <w:szCs w:val="24"/>
        </w:rPr>
      </w:pPr>
      <w:r w:rsidRPr="004619CB">
        <w:rPr>
          <w:rFonts w:eastAsiaTheme="majorEastAsia" w:cstheme="minorHAnsi"/>
          <w:sz w:val="24"/>
          <w:szCs w:val="24"/>
        </w:rPr>
        <w:t>La ética contribuye con la forja del carácter ya que nos orienta, a modificar ciertos elementos que sí están a nuestro alcance cambiar.</w:t>
      </w:r>
    </w:p>
    <w:p w14:paraId="20E39225" w14:textId="77777777" w:rsidR="00367FAB" w:rsidRPr="004619CB" w:rsidRDefault="00367FAB" w:rsidP="00FA14ED">
      <w:pPr>
        <w:numPr>
          <w:ilvl w:val="0"/>
          <w:numId w:val="3"/>
        </w:numPr>
        <w:tabs>
          <w:tab w:val="clear" w:pos="720"/>
        </w:tabs>
        <w:spacing w:after="0" w:line="360" w:lineRule="auto"/>
        <w:ind w:left="284" w:hanging="284"/>
        <w:rPr>
          <w:rFonts w:eastAsiaTheme="majorEastAsia" w:cstheme="minorHAnsi"/>
          <w:sz w:val="24"/>
          <w:szCs w:val="24"/>
        </w:rPr>
      </w:pPr>
      <w:r w:rsidRPr="004619CB">
        <w:rPr>
          <w:rFonts w:eastAsiaTheme="majorEastAsia" w:cstheme="minorHAnsi"/>
          <w:sz w:val="24"/>
          <w:szCs w:val="24"/>
        </w:rPr>
        <w:lastRenderedPageBreak/>
        <w:t>La ética se puede enseñar y aprender: es parte de nuestra vida cotidiana</w:t>
      </w:r>
    </w:p>
    <w:p w14:paraId="556A6743" w14:textId="77777777" w:rsidR="00367FAB" w:rsidRDefault="00367FAB" w:rsidP="00FA14ED">
      <w:pPr>
        <w:numPr>
          <w:ilvl w:val="0"/>
          <w:numId w:val="3"/>
        </w:numPr>
        <w:tabs>
          <w:tab w:val="clear" w:pos="720"/>
        </w:tabs>
        <w:spacing w:after="0" w:line="360" w:lineRule="auto"/>
        <w:ind w:left="284" w:hanging="284"/>
        <w:rPr>
          <w:rFonts w:eastAsiaTheme="majorEastAsia" w:cstheme="minorHAnsi"/>
          <w:sz w:val="24"/>
          <w:szCs w:val="24"/>
        </w:rPr>
      </w:pPr>
      <w:r w:rsidRPr="004619CB">
        <w:rPr>
          <w:rFonts w:eastAsiaTheme="majorEastAsia" w:cstheme="minorHAnsi"/>
          <w:sz w:val="24"/>
          <w:szCs w:val="24"/>
        </w:rPr>
        <w:t xml:space="preserve">Facilita la convivencia social, al brindarnos una guía de cómo actuar ante diversas circunstancias. </w:t>
      </w:r>
    </w:p>
    <w:p w14:paraId="4C987471" w14:textId="77777777" w:rsidR="00FB605F" w:rsidRDefault="00FB605F" w:rsidP="002B0F35">
      <w:pPr>
        <w:spacing w:after="0" w:line="360" w:lineRule="auto"/>
        <w:rPr>
          <w:rFonts w:eastAsiaTheme="majorEastAsia" w:cstheme="minorHAnsi"/>
          <w:b/>
          <w:bCs/>
          <w:sz w:val="24"/>
          <w:szCs w:val="24"/>
        </w:rPr>
      </w:pPr>
    </w:p>
    <w:p w14:paraId="246ACC4B" w14:textId="12D9E7A6" w:rsidR="00FB605F" w:rsidRPr="00FF635F" w:rsidRDefault="00FB605F" w:rsidP="00450E4A">
      <w:pPr>
        <w:pStyle w:val="Ttulo1"/>
      </w:pPr>
      <w:bookmarkStart w:id="58" w:name="_Toc148625041"/>
      <w:r w:rsidRPr="00FF635F">
        <w:t>5.2 ÉTICA DE MÍNIMOS Y ÉTICAS DE MÁXIMOS</w:t>
      </w:r>
      <w:bookmarkEnd w:id="58"/>
    </w:p>
    <w:p w14:paraId="1B1C30A1" w14:textId="5C39A17E" w:rsidR="00A140CA" w:rsidRDefault="00A140CA" w:rsidP="002B0F35">
      <w:pPr>
        <w:spacing w:after="0" w:line="360" w:lineRule="auto"/>
        <w:rPr>
          <w:rFonts w:eastAsiaTheme="majorEastAsia" w:cstheme="minorHAnsi"/>
          <w:sz w:val="24"/>
          <w:szCs w:val="24"/>
        </w:rPr>
      </w:pPr>
      <w:r w:rsidRPr="00FB605F">
        <w:rPr>
          <w:rFonts w:eastAsiaTheme="majorEastAsia" w:cstheme="minorHAnsi"/>
          <w:b/>
          <w:bCs/>
          <w:sz w:val="24"/>
          <w:szCs w:val="24"/>
        </w:rPr>
        <w:t>Ética de mínimos:</w:t>
      </w:r>
      <w:r>
        <w:rPr>
          <w:rFonts w:eastAsiaTheme="majorEastAsia" w:cstheme="minorHAnsi"/>
          <w:sz w:val="24"/>
          <w:szCs w:val="24"/>
        </w:rPr>
        <w:t xml:space="preserve">  Trata de los mínimos exigibles de justicia a todos los ciudadanos, y que por debajo de los cuales, esta sería inhumana.  Es una, de los ciudadanos y compartida por todos.  Se le conoce también como ética cívica.</w:t>
      </w:r>
    </w:p>
    <w:p w14:paraId="05D560EF" w14:textId="77777777" w:rsidR="00C4709C" w:rsidRDefault="00C4709C" w:rsidP="002B0F35">
      <w:pPr>
        <w:spacing w:after="0" w:line="360" w:lineRule="auto"/>
        <w:rPr>
          <w:rFonts w:eastAsiaTheme="majorEastAsia" w:cstheme="minorHAnsi"/>
          <w:sz w:val="24"/>
          <w:szCs w:val="24"/>
        </w:rPr>
      </w:pPr>
    </w:p>
    <w:p w14:paraId="48A2EAB5" w14:textId="5884DA0A" w:rsidR="00A140CA" w:rsidRDefault="00A140CA" w:rsidP="002B0F35">
      <w:pPr>
        <w:spacing w:after="0" w:line="360" w:lineRule="auto"/>
        <w:rPr>
          <w:rFonts w:eastAsiaTheme="majorEastAsia" w:cstheme="minorHAnsi"/>
          <w:sz w:val="24"/>
          <w:szCs w:val="24"/>
        </w:rPr>
      </w:pPr>
      <w:r w:rsidRPr="00FB605F">
        <w:rPr>
          <w:rFonts w:eastAsiaTheme="majorEastAsia" w:cstheme="minorHAnsi"/>
          <w:b/>
          <w:bCs/>
          <w:sz w:val="24"/>
          <w:szCs w:val="24"/>
        </w:rPr>
        <w:t>Ética de máximos:</w:t>
      </w:r>
      <w:r>
        <w:rPr>
          <w:rFonts w:eastAsiaTheme="majorEastAsia" w:cstheme="minorHAnsi"/>
          <w:sz w:val="24"/>
          <w:szCs w:val="24"/>
        </w:rPr>
        <w:t xml:space="preserve">  Comprenden las diferentes propuestas del buen vivir, de la plenitud, de la felicidad.  Pueden ser de carácter religioso o no.  Cada persona tiene un proyecto de cómo alcanzar la felicidad y el buen vivir.  Existe la posibilidad de elegir se </w:t>
      </w:r>
      <w:proofErr w:type="spellStart"/>
      <w:r>
        <w:rPr>
          <w:rFonts w:eastAsiaTheme="majorEastAsia" w:cstheme="minorHAnsi"/>
          <w:sz w:val="24"/>
          <w:szCs w:val="24"/>
        </w:rPr>
        <w:t>se</w:t>
      </w:r>
      <w:proofErr w:type="spellEnd"/>
      <w:r>
        <w:rPr>
          <w:rFonts w:eastAsiaTheme="majorEastAsia" w:cstheme="minorHAnsi"/>
          <w:sz w:val="24"/>
          <w:szCs w:val="24"/>
        </w:rPr>
        <w:t xml:space="preserve"> acepta o no determinada propuesta de felicidad.</w:t>
      </w:r>
    </w:p>
    <w:p w14:paraId="584DA636" w14:textId="77777777" w:rsidR="00C4709C" w:rsidRDefault="00C4709C" w:rsidP="002B0F35">
      <w:pPr>
        <w:spacing w:after="0" w:line="360" w:lineRule="auto"/>
        <w:rPr>
          <w:rFonts w:eastAsiaTheme="majorEastAsia" w:cstheme="minorHAnsi"/>
          <w:sz w:val="24"/>
          <w:szCs w:val="24"/>
        </w:rPr>
      </w:pPr>
    </w:p>
    <w:p w14:paraId="6912CC07" w14:textId="613199A9" w:rsidR="00A140CA" w:rsidRDefault="00A140CA" w:rsidP="002B0F35">
      <w:pPr>
        <w:spacing w:after="0" w:line="360" w:lineRule="auto"/>
        <w:rPr>
          <w:rFonts w:eastAsiaTheme="majorEastAsia" w:cstheme="minorHAnsi"/>
          <w:sz w:val="24"/>
          <w:szCs w:val="24"/>
        </w:rPr>
      </w:pPr>
      <w:r w:rsidRPr="00FB605F">
        <w:rPr>
          <w:rFonts w:eastAsiaTheme="majorEastAsia" w:cstheme="minorHAnsi"/>
          <w:b/>
          <w:bCs/>
          <w:sz w:val="24"/>
          <w:szCs w:val="24"/>
        </w:rPr>
        <w:t>Ética de máximos</w:t>
      </w:r>
      <w:r w:rsidR="00D47371">
        <w:rPr>
          <w:rFonts w:eastAsiaTheme="majorEastAsia" w:cstheme="minorHAnsi"/>
          <w:b/>
          <w:bCs/>
          <w:sz w:val="24"/>
          <w:szCs w:val="24"/>
        </w:rPr>
        <w:t xml:space="preserve"> – Ética de mínimos y </w:t>
      </w:r>
      <w:proofErr w:type="gramStart"/>
      <w:r w:rsidR="00D47371">
        <w:rPr>
          <w:rFonts w:eastAsiaTheme="majorEastAsia" w:cstheme="minorHAnsi"/>
          <w:b/>
          <w:bCs/>
          <w:sz w:val="24"/>
          <w:szCs w:val="24"/>
        </w:rPr>
        <w:t xml:space="preserve">viceversa </w:t>
      </w:r>
      <w:r w:rsidR="00FB605F" w:rsidRPr="00FB605F">
        <w:rPr>
          <w:rFonts w:eastAsiaTheme="majorEastAsia" w:cstheme="minorHAnsi"/>
          <w:b/>
          <w:bCs/>
          <w:sz w:val="24"/>
          <w:szCs w:val="24"/>
        </w:rPr>
        <w:t>:</w:t>
      </w:r>
      <w:proofErr w:type="gramEnd"/>
      <w:r w:rsidR="00FB605F">
        <w:rPr>
          <w:rFonts w:eastAsiaTheme="majorEastAsia" w:cstheme="minorHAnsi"/>
          <w:sz w:val="24"/>
          <w:szCs w:val="24"/>
        </w:rPr>
        <w:t xml:space="preserve">  É</w:t>
      </w:r>
      <w:r>
        <w:rPr>
          <w:rFonts w:eastAsiaTheme="majorEastAsia" w:cstheme="minorHAnsi"/>
          <w:sz w:val="24"/>
          <w:szCs w:val="24"/>
        </w:rPr>
        <w:t xml:space="preserve">tica cívica, ética cívica, ética de máximos:  La relación entre ambos tipos de ética ocurre en la construcción de una sociedad más justa.  Ambas coexisten y están </w:t>
      </w:r>
      <w:r w:rsidR="001A1931">
        <w:rPr>
          <w:rFonts w:eastAsiaTheme="majorEastAsia" w:cstheme="minorHAnsi"/>
          <w:sz w:val="24"/>
          <w:szCs w:val="24"/>
        </w:rPr>
        <w:t>intrínsecamente relacionadas.  Son complementarias.</w:t>
      </w:r>
    </w:p>
    <w:p w14:paraId="122A447A" w14:textId="77777777" w:rsidR="00C4709C" w:rsidRDefault="00C4709C" w:rsidP="002B0F35">
      <w:pPr>
        <w:spacing w:after="0" w:line="360" w:lineRule="auto"/>
        <w:rPr>
          <w:rFonts w:eastAsiaTheme="majorEastAsia" w:cstheme="minorHAnsi"/>
          <w:b/>
          <w:color w:val="8BBD47"/>
          <w:sz w:val="24"/>
          <w:szCs w:val="24"/>
        </w:rPr>
      </w:pPr>
    </w:p>
    <w:p w14:paraId="52ADD5B3" w14:textId="77777777" w:rsidR="00450E4A" w:rsidRDefault="00450E4A" w:rsidP="002B0F35">
      <w:pPr>
        <w:spacing w:after="0" w:line="360" w:lineRule="auto"/>
        <w:rPr>
          <w:rFonts w:eastAsiaTheme="majorEastAsia" w:cstheme="minorHAnsi"/>
          <w:b/>
          <w:sz w:val="24"/>
          <w:szCs w:val="24"/>
        </w:rPr>
      </w:pPr>
    </w:p>
    <w:p w14:paraId="39E9AE0D" w14:textId="77777777" w:rsidR="00D47371" w:rsidRDefault="00D47371" w:rsidP="002B0F35">
      <w:pPr>
        <w:spacing w:after="0" w:line="360" w:lineRule="auto"/>
        <w:rPr>
          <w:rFonts w:eastAsiaTheme="majorEastAsia" w:cstheme="minorHAnsi"/>
          <w:b/>
          <w:sz w:val="24"/>
          <w:szCs w:val="24"/>
        </w:rPr>
      </w:pPr>
    </w:p>
    <w:p w14:paraId="72F651C1" w14:textId="77777777" w:rsidR="00D47371" w:rsidRDefault="00D47371" w:rsidP="002B0F35">
      <w:pPr>
        <w:spacing w:after="0" w:line="360" w:lineRule="auto"/>
        <w:rPr>
          <w:rFonts w:eastAsiaTheme="majorEastAsia" w:cstheme="minorHAnsi"/>
          <w:b/>
          <w:sz w:val="24"/>
          <w:szCs w:val="24"/>
        </w:rPr>
      </w:pPr>
    </w:p>
    <w:p w14:paraId="3F8B3ECB" w14:textId="77777777" w:rsidR="00D47371" w:rsidRDefault="00D47371" w:rsidP="002B0F35">
      <w:pPr>
        <w:spacing w:after="0" w:line="360" w:lineRule="auto"/>
        <w:rPr>
          <w:rFonts w:eastAsiaTheme="majorEastAsia" w:cstheme="minorHAnsi"/>
          <w:b/>
          <w:sz w:val="24"/>
          <w:szCs w:val="24"/>
        </w:rPr>
      </w:pPr>
    </w:p>
    <w:p w14:paraId="7C3E7DEA" w14:textId="6EAB5FE8" w:rsidR="00367FAB" w:rsidRPr="003512CC" w:rsidRDefault="00367FAB" w:rsidP="002B0F35">
      <w:pPr>
        <w:spacing w:after="0" w:line="360" w:lineRule="auto"/>
        <w:rPr>
          <w:rFonts w:eastAsiaTheme="majorEastAsia" w:cstheme="minorHAnsi"/>
          <w:b/>
          <w:sz w:val="24"/>
          <w:szCs w:val="24"/>
        </w:rPr>
      </w:pPr>
      <w:r w:rsidRPr="003512CC">
        <w:rPr>
          <w:rFonts w:eastAsiaTheme="majorEastAsia" w:cstheme="minorHAnsi"/>
          <w:b/>
          <w:sz w:val="24"/>
          <w:szCs w:val="24"/>
        </w:rPr>
        <w:lastRenderedPageBreak/>
        <w:t>ÉTICA CÍVICA:</w:t>
      </w:r>
    </w:p>
    <w:p w14:paraId="331DB458" w14:textId="205BE8FA" w:rsidR="008B7909" w:rsidRDefault="001A1931" w:rsidP="002B0F35">
      <w:pPr>
        <w:spacing w:after="0" w:line="360" w:lineRule="auto"/>
        <w:rPr>
          <w:rFonts w:eastAsiaTheme="majorEastAsia" w:cstheme="minorHAnsi"/>
          <w:sz w:val="24"/>
          <w:szCs w:val="24"/>
        </w:rPr>
      </w:pPr>
      <w:r w:rsidRPr="008B7909">
        <w:rPr>
          <w:rFonts w:eastAsiaTheme="majorEastAsia" w:cstheme="minorHAnsi"/>
          <w:b/>
          <w:bCs/>
          <w:sz w:val="24"/>
          <w:szCs w:val="24"/>
        </w:rPr>
        <w:t>Pluralismo:</w:t>
      </w:r>
      <w:r w:rsidRPr="008B7909">
        <w:rPr>
          <w:rFonts w:eastAsiaTheme="majorEastAsia" w:cstheme="minorHAnsi"/>
          <w:sz w:val="24"/>
          <w:szCs w:val="24"/>
        </w:rPr>
        <w:t xml:space="preserve">  Características:</w:t>
      </w:r>
      <w:r w:rsidR="008B7909">
        <w:rPr>
          <w:rFonts w:eastAsiaTheme="majorEastAsia" w:cstheme="minorHAnsi"/>
          <w:sz w:val="24"/>
          <w:szCs w:val="24"/>
        </w:rPr>
        <w:t xml:space="preserve">  complica la solución de problemas comunes. Sociedades de coexistencia.  No es pacífico.</w:t>
      </w:r>
      <w:r w:rsidR="008B7909" w:rsidRPr="008B7909">
        <w:rPr>
          <w:rFonts w:eastAsiaTheme="majorEastAsia" w:cstheme="minorHAnsi"/>
          <w:sz w:val="24"/>
          <w:szCs w:val="24"/>
        </w:rPr>
        <w:t xml:space="preserve"> Justifica la necesidad de contar con una “Ética Mundial”</w:t>
      </w:r>
      <w:r w:rsidR="008B7909">
        <w:rPr>
          <w:rFonts w:eastAsiaTheme="majorEastAsia" w:cstheme="minorHAnsi"/>
          <w:sz w:val="24"/>
          <w:szCs w:val="24"/>
        </w:rPr>
        <w:t>, la cual contiene principios mínimos irrenunciables, comunes a la humanidad (Ética de mínimos).  Proyectos personales para buscar la felicidad (Ética de máximos)</w:t>
      </w:r>
      <w:r w:rsidR="00054557">
        <w:rPr>
          <w:rFonts w:eastAsiaTheme="majorEastAsia" w:cstheme="minorHAnsi"/>
          <w:sz w:val="24"/>
          <w:szCs w:val="24"/>
        </w:rPr>
        <w:t xml:space="preserve"> </w:t>
      </w:r>
      <w:r w:rsidR="00142810">
        <w:rPr>
          <w:rFonts w:eastAsiaTheme="majorEastAsia" w:cstheme="minorHAnsi"/>
          <w:sz w:val="24"/>
          <w:szCs w:val="24"/>
        </w:rPr>
        <w:t>-</w:t>
      </w:r>
      <w:r w:rsidR="00054557" w:rsidRPr="00054557">
        <w:rPr>
          <w:rFonts w:eastAsiaTheme="majorEastAsia" w:cstheme="minorHAnsi"/>
          <w:sz w:val="24"/>
          <w:szCs w:val="24"/>
        </w:rPr>
        <w:t xml:space="preserve"> pluralismo ético.</w:t>
      </w:r>
    </w:p>
    <w:p w14:paraId="167EDFC6" w14:textId="77777777" w:rsidR="00C4709C" w:rsidRDefault="00C4709C" w:rsidP="002B0F35">
      <w:pPr>
        <w:spacing w:after="0" w:line="360" w:lineRule="auto"/>
        <w:rPr>
          <w:rFonts w:eastAsiaTheme="majorEastAsia" w:cstheme="minorHAnsi"/>
          <w:sz w:val="24"/>
          <w:szCs w:val="24"/>
        </w:rPr>
      </w:pPr>
    </w:p>
    <w:p w14:paraId="0C282FDF" w14:textId="09178124" w:rsidR="00397432" w:rsidRDefault="00397432" w:rsidP="002B0F35">
      <w:pPr>
        <w:spacing w:after="0" w:line="360" w:lineRule="auto"/>
        <w:rPr>
          <w:rFonts w:eastAsiaTheme="majorEastAsia" w:cstheme="minorHAnsi"/>
          <w:sz w:val="24"/>
          <w:szCs w:val="24"/>
        </w:rPr>
      </w:pPr>
      <w:r w:rsidRPr="00D47371">
        <w:rPr>
          <w:rFonts w:eastAsiaTheme="majorEastAsia" w:cstheme="minorHAnsi"/>
          <w:b/>
          <w:bCs/>
          <w:sz w:val="24"/>
          <w:szCs w:val="24"/>
        </w:rPr>
        <w:t>Ética Cívica</w:t>
      </w:r>
      <w:r>
        <w:rPr>
          <w:rFonts w:eastAsiaTheme="majorEastAsia" w:cstheme="minorHAnsi"/>
          <w:sz w:val="24"/>
          <w:szCs w:val="24"/>
        </w:rPr>
        <w:t xml:space="preserve"> supone la no confesionalidad de la sociedad, </w:t>
      </w:r>
      <w:r w:rsidR="00B54CA3">
        <w:rPr>
          <w:rFonts w:eastAsiaTheme="majorEastAsia" w:cstheme="minorHAnsi"/>
          <w:sz w:val="24"/>
          <w:szCs w:val="24"/>
        </w:rPr>
        <w:t>posibilidad de una ética racional, existencia de éticas de felicidad a nivel personal:  Utiliza el diálogo como mecanismo para conseguir los mínimos comunes y poderlos ampliar.</w:t>
      </w:r>
    </w:p>
    <w:p w14:paraId="7A31120F" w14:textId="77777777" w:rsidR="00C4709C" w:rsidRDefault="00C4709C" w:rsidP="002B0F35">
      <w:pPr>
        <w:spacing w:after="0" w:line="360" w:lineRule="auto"/>
        <w:rPr>
          <w:rFonts w:eastAsiaTheme="majorEastAsia" w:cstheme="minorHAnsi"/>
          <w:b/>
          <w:bCs/>
          <w:sz w:val="24"/>
          <w:szCs w:val="24"/>
        </w:rPr>
      </w:pPr>
    </w:p>
    <w:p w14:paraId="7C36AC10" w14:textId="1C5B6B53" w:rsidR="00B54CA3" w:rsidRPr="00C4709C" w:rsidRDefault="00B54CA3" w:rsidP="002B0F35">
      <w:pPr>
        <w:spacing w:after="0" w:line="360" w:lineRule="auto"/>
        <w:rPr>
          <w:rFonts w:eastAsiaTheme="majorEastAsia" w:cstheme="minorHAnsi"/>
          <w:b/>
          <w:bCs/>
          <w:sz w:val="24"/>
          <w:szCs w:val="24"/>
        </w:rPr>
      </w:pPr>
      <w:r w:rsidRPr="00C4709C">
        <w:rPr>
          <w:rFonts w:eastAsiaTheme="majorEastAsia" w:cstheme="minorHAnsi"/>
          <w:b/>
          <w:bCs/>
          <w:sz w:val="24"/>
          <w:szCs w:val="24"/>
        </w:rPr>
        <w:t>Condiciones:</w:t>
      </w:r>
    </w:p>
    <w:p w14:paraId="44E8C3DE" w14:textId="17D9FCBF" w:rsidR="00B54CA3" w:rsidRDefault="00B54CA3" w:rsidP="002B0F35">
      <w:pPr>
        <w:spacing w:after="0" w:line="360" w:lineRule="auto"/>
        <w:rPr>
          <w:rFonts w:eastAsiaTheme="majorEastAsia" w:cstheme="minorHAnsi"/>
          <w:sz w:val="24"/>
          <w:szCs w:val="24"/>
        </w:rPr>
      </w:pPr>
      <w:r>
        <w:rPr>
          <w:rFonts w:eastAsiaTheme="majorEastAsia" w:cstheme="minorHAnsi"/>
          <w:sz w:val="24"/>
          <w:szCs w:val="24"/>
        </w:rPr>
        <w:t>Tener presente a todos los afectados.  Interlocutores válidos.  Conclusiones revisables hasta lograr comunicación racional.  Todos pueden manifestar su opinión.</w:t>
      </w:r>
    </w:p>
    <w:p w14:paraId="4AC5DC7B" w14:textId="0E956458" w:rsidR="00B54CA3" w:rsidRDefault="00B54CA3" w:rsidP="002B0F35">
      <w:pPr>
        <w:spacing w:after="0" w:line="360" w:lineRule="auto"/>
        <w:rPr>
          <w:rFonts w:eastAsiaTheme="majorEastAsia" w:cstheme="minorHAnsi"/>
          <w:sz w:val="24"/>
          <w:szCs w:val="24"/>
        </w:rPr>
      </w:pPr>
      <w:r>
        <w:rPr>
          <w:rFonts w:eastAsiaTheme="majorEastAsia" w:cstheme="minorHAnsi"/>
          <w:sz w:val="24"/>
          <w:szCs w:val="24"/>
        </w:rPr>
        <w:t>El diálogo llega a un consenso cuando haya una convergencia ética entre todos los participantes.  Ejemplo:  Derechos Humanos (primera, segunda y tercera generación)</w:t>
      </w:r>
    </w:p>
    <w:p w14:paraId="0DBF36B4" w14:textId="77777777" w:rsidR="004A3C1C" w:rsidRDefault="004A3C1C" w:rsidP="002B0F35">
      <w:pPr>
        <w:spacing w:after="0" w:line="360" w:lineRule="auto"/>
        <w:rPr>
          <w:rFonts w:eastAsiaTheme="majorEastAsia" w:cstheme="minorHAnsi"/>
          <w:sz w:val="24"/>
          <w:szCs w:val="24"/>
        </w:rPr>
      </w:pPr>
    </w:p>
    <w:p w14:paraId="2D466B30" w14:textId="00D88C0B" w:rsidR="004A3C1C" w:rsidRPr="00FF635F" w:rsidRDefault="004A3C1C" w:rsidP="00450E4A">
      <w:pPr>
        <w:pStyle w:val="Ttulo1"/>
      </w:pPr>
      <w:bookmarkStart w:id="59" w:name="_Toc148625042"/>
      <w:r w:rsidRPr="00FF635F">
        <w:t>5.3 ÉTICA EN LA FUNCIÓN PÚBLICA</w:t>
      </w:r>
      <w:bookmarkEnd w:id="59"/>
    </w:p>
    <w:p w14:paraId="7A979F4C" w14:textId="3F657C20" w:rsidR="00B54CA3" w:rsidRPr="00D47371" w:rsidRDefault="00B54CA3" w:rsidP="00FA14ED">
      <w:pPr>
        <w:pStyle w:val="Prrafodelista"/>
        <w:numPr>
          <w:ilvl w:val="0"/>
          <w:numId w:val="26"/>
        </w:numPr>
        <w:spacing w:after="0" w:line="360" w:lineRule="auto"/>
        <w:ind w:left="284" w:hanging="284"/>
        <w:rPr>
          <w:rFonts w:eastAsiaTheme="majorEastAsia" w:cstheme="minorHAnsi"/>
          <w:sz w:val="24"/>
          <w:szCs w:val="24"/>
        </w:rPr>
      </w:pPr>
      <w:r w:rsidRPr="00D47371">
        <w:rPr>
          <w:rFonts w:eastAsiaTheme="majorEastAsia" w:cstheme="minorHAnsi"/>
          <w:sz w:val="24"/>
          <w:szCs w:val="24"/>
        </w:rPr>
        <w:t>Decreto 33146-MP Principios éticos de los funcionarios públicos</w:t>
      </w:r>
    </w:p>
    <w:p w14:paraId="25C72EE8" w14:textId="44546A04" w:rsidR="00B54CA3" w:rsidRPr="00D47371" w:rsidRDefault="00B54CA3" w:rsidP="00FA14ED">
      <w:pPr>
        <w:pStyle w:val="Prrafodelista"/>
        <w:numPr>
          <w:ilvl w:val="0"/>
          <w:numId w:val="26"/>
        </w:numPr>
        <w:spacing w:after="0" w:line="360" w:lineRule="auto"/>
        <w:ind w:left="284" w:hanging="284"/>
        <w:rPr>
          <w:rFonts w:eastAsiaTheme="majorEastAsia" w:cstheme="minorHAnsi"/>
          <w:sz w:val="24"/>
          <w:szCs w:val="24"/>
        </w:rPr>
      </w:pPr>
      <w:r w:rsidRPr="00D47371">
        <w:rPr>
          <w:rFonts w:eastAsiaTheme="majorEastAsia" w:cstheme="minorHAnsi"/>
          <w:sz w:val="24"/>
          <w:szCs w:val="24"/>
        </w:rPr>
        <w:t>Directriz D-2-2004 Directrices generales sobre principios y enunciados éticos</w:t>
      </w:r>
    </w:p>
    <w:p w14:paraId="655F3D57" w14:textId="7EA4183F" w:rsidR="00B54CA3" w:rsidRPr="00D47371" w:rsidRDefault="00B54CA3" w:rsidP="00FA14ED">
      <w:pPr>
        <w:pStyle w:val="Prrafodelista"/>
        <w:numPr>
          <w:ilvl w:val="0"/>
          <w:numId w:val="26"/>
        </w:numPr>
        <w:spacing w:after="0" w:line="360" w:lineRule="auto"/>
        <w:ind w:left="284" w:hanging="284"/>
        <w:rPr>
          <w:rFonts w:eastAsiaTheme="majorEastAsia" w:cstheme="minorHAnsi"/>
          <w:sz w:val="24"/>
          <w:szCs w:val="24"/>
        </w:rPr>
      </w:pPr>
      <w:r w:rsidRPr="00D47371">
        <w:rPr>
          <w:rFonts w:eastAsiaTheme="majorEastAsia" w:cstheme="minorHAnsi"/>
          <w:sz w:val="24"/>
          <w:szCs w:val="24"/>
        </w:rPr>
        <w:t>Ley 8422: contra el Enriquecimiento Ilícito en la Función Pública y su reglamento</w:t>
      </w:r>
    </w:p>
    <w:p w14:paraId="38BAE2DD" w14:textId="4574D31E" w:rsidR="00B54CA3" w:rsidRPr="00D47371" w:rsidRDefault="00B54CA3" w:rsidP="00FA14ED">
      <w:pPr>
        <w:pStyle w:val="Prrafodelista"/>
        <w:numPr>
          <w:ilvl w:val="0"/>
          <w:numId w:val="26"/>
        </w:numPr>
        <w:spacing w:after="0" w:line="360" w:lineRule="auto"/>
        <w:ind w:left="284" w:hanging="284"/>
        <w:rPr>
          <w:rFonts w:eastAsiaTheme="majorEastAsia" w:cstheme="minorHAnsi"/>
          <w:sz w:val="24"/>
          <w:szCs w:val="24"/>
        </w:rPr>
      </w:pPr>
      <w:r w:rsidRPr="00D47371">
        <w:rPr>
          <w:rFonts w:eastAsiaTheme="majorEastAsia" w:cstheme="minorHAnsi"/>
          <w:sz w:val="24"/>
          <w:szCs w:val="24"/>
        </w:rPr>
        <w:t>Manuales de ética institucionales</w:t>
      </w:r>
    </w:p>
    <w:p w14:paraId="2C738927" w14:textId="77777777" w:rsidR="00C4709C" w:rsidRDefault="00C4709C" w:rsidP="002B0F35">
      <w:pPr>
        <w:spacing w:after="0" w:line="360" w:lineRule="auto"/>
        <w:ind w:left="284" w:hanging="284"/>
        <w:rPr>
          <w:rFonts w:eastAsiaTheme="majorEastAsia" w:cstheme="minorHAnsi"/>
          <w:b/>
          <w:color w:val="8BBD47"/>
          <w:sz w:val="24"/>
          <w:szCs w:val="24"/>
        </w:rPr>
      </w:pPr>
    </w:p>
    <w:p w14:paraId="352548A2" w14:textId="614B9A83" w:rsidR="00367FAB" w:rsidRPr="004A3C1C" w:rsidRDefault="00367FAB" w:rsidP="002B0F35">
      <w:pPr>
        <w:spacing w:after="0" w:line="360" w:lineRule="auto"/>
        <w:rPr>
          <w:rFonts w:eastAsiaTheme="majorEastAsia" w:cstheme="minorHAnsi"/>
          <w:b/>
          <w:sz w:val="24"/>
          <w:szCs w:val="24"/>
        </w:rPr>
      </w:pPr>
      <w:r w:rsidRPr="004A3C1C">
        <w:rPr>
          <w:rFonts w:eastAsiaTheme="majorEastAsia" w:cstheme="minorHAnsi"/>
          <w:b/>
          <w:sz w:val="24"/>
          <w:szCs w:val="24"/>
        </w:rPr>
        <w:t>PRINCIPIOS DE LOS SERVIDORES PÚBLICOS:</w:t>
      </w:r>
    </w:p>
    <w:p w14:paraId="382E08B0" w14:textId="77777777" w:rsidR="00B54CA3" w:rsidRPr="00B54CA3" w:rsidRDefault="00B54CA3" w:rsidP="002B0F35">
      <w:pPr>
        <w:spacing w:after="0" w:line="360" w:lineRule="auto"/>
        <w:rPr>
          <w:rFonts w:eastAsiaTheme="majorEastAsia" w:cstheme="minorHAnsi"/>
          <w:sz w:val="24"/>
          <w:szCs w:val="24"/>
        </w:rPr>
      </w:pPr>
      <w:r w:rsidRPr="00B54CA3">
        <w:rPr>
          <w:rFonts w:eastAsiaTheme="majorEastAsia" w:cstheme="minorHAnsi"/>
          <w:sz w:val="24"/>
          <w:szCs w:val="24"/>
        </w:rPr>
        <w:t>Afán de servicio</w:t>
      </w:r>
    </w:p>
    <w:p w14:paraId="0BD0433A" w14:textId="2CB3C8C6" w:rsidR="00B54CA3" w:rsidRPr="00B54CA3" w:rsidRDefault="00B54CA3" w:rsidP="002B0F35">
      <w:pPr>
        <w:spacing w:after="0" w:line="360" w:lineRule="auto"/>
        <w:rPr>
          <w:rFonts w:eastAsiaTheme="majorEastAsia" w:cstheme="minorHAnsi"/>
          <w:sz w:val="24"/>
          <w:szCs w:val="24"/>
        </w:rPr>
      </w:pPr>
      <w:r w:rsidRPr="00B54CA3">
        <w:rPr>
          <w:rFonts w:eastAsiaTheme="majorEastAsia" w:cstheme="minorHAnsi"/>
          <w:sz w:val="24"/>
          <w:szCs w:val="24"/>
        </w:rPr>
        <w:t>Integridad</w:t>
      </w:r>
    </w:p>
    <w:p w14:paraId="0217C535" w14:textId="3CA21840" w:rsidR="00B54CA3" w:rsidRDefault="00B54CA3" w:rsidP="002B0F35">
      <w:pPr>
        <w:spacing w:after="0" w:line="360" w:lineRule="auto"/>
        <w:rPr>
          <w:rFonts w:eastAsiaTheme="majorEastAsia" w:cstheme="minorHAnsi"/>
          <w:sz w:val="24"/>
          <w:szCs w:val="24"/>
        </w:rPr>
      </w:pPr>
      <w:r w:rsidRPr="00B54CA3">
        <w:rPr>
          <w:rFonts w:eastAsiaTheme="majorEastAsia" w:cstheme="minorHAnsi"/>
          <w:sz w:val="24"/>
          <w:szCs w:val="24"/>
        </w:rPr>
        <w:t>Objetividad</w:t>
      </w:r>
    </w:p>
    <w:p w14:paraId="29809147" w14:textId="5AE1A779" w:rsidR="00B54CA3" w:rsidRDefault="00B54CA3" w:rsidP="002B0F35">
      <w:pPr>
        <w:spacing w:after="0" w:line="360" w:lineRule="auto"/>
        <w:rPr>
          <w:rFonts w:eastAsiaTheme="majorEastAsia" w:cstheme="minorHAnsi"/>
          <w:sz w:val="24"/>
          <w:szCs w:val="24"/>
        </w:rPr>
      </w:pPr>
      <w:r>
        <w:rPr>
          <w:rFonts w:eastAsiaTheme="majorEastAsia" w:cstheme="minorHAnsi"/>
          <w:sz w:val="24"/>
          <w:szCs w:val="24"/>
        </w:rPr>
        <w:t>Rendición de cuentas</w:t>
      </w:r>
    </w:p>
    <w:p w14:paraId="1AE394C2" w14:textId="00D34121" w:rsidR="00B54CA3" w:rsidRDefault="00B54CA3" w:rsidP="002B0F35">
      <w:pPr>
        <w:spacing w:after="0" w:line="360" w:lineRule="auto"/>
        <w:rPr>
          <w:rFonts w:eastAsiaTheme="majorEastAsia" w:cstheme="minorHAnsi"/>
          <w:sz w:val="24"/>
          <w:szCs w:val="24"/>
        </w:rPr>
      </w:pPr>
      <w:r>
        <w:rPr>
          <w:rFonts w:eastAsiaTheme="majorEastAsia" w:cstheme="minorHAnsi"/>
          <w:sz w:val="24"/>
          <w:szCs w:val="24"/>
        </w:rPr>
        <w:t>Transparencia</w:t>
      </w:r>
    </w:p>
    <w:p w14:paraId="279666CC" w14:textId="5B7DC2B8" w:rsidR="00B54CA3" w:rsidRDefault="00B54CA3" w:rsidP="002B0F35">
      <w:pPr>
        <w:spacing w:after="0" w:line="360" w:lineRule="auto"/>
        <w:rPr>
          <w:rFonts w:eastAsiaTheme="majorEastAsia" w:cstheme="minorHAnsi"/>
          <w:sz w:val="24"/>
          <w:szCs w:val="24"/>
        </w:rPr>
      </w:pPr>
      <w:r>
        <w:rPr>
          <w:rFonts w:eastAsiaTheme="majorEastAsia" w:cstheme="minorHAnsi"/>
          <w:sz w:val="24"/>
          <w:szCs w:val="24"/>
        </w:rPr>
        <w:t>Honradez</w:t>
      </w:r>
    </w:p>
    <w:p w14:paraId="67DDB653" w14:textId="0493B9B9" w:rsidR="00B54CA3" w:rsidRDefault="00B54CA3" w:rsidP="002B0F35">
      <w:pPr>
        <w:spacing w:after="0" w:line="360" w:lineRule="auto"/>
        <w:rPr>
          <w:rFonts w:eastAsiaTheme="majorEastAsia" w:cstheme="minorHAnsi"/>
          <w:sz w:val="24"/>
          <w:szCs w:val="24"/>
        </w:rPr>
      </w:pPr>
      <w:r>
        <w:rPr>
          <w:rFonts w:eastAsiaTheme="majorEastAsia" w:cstheme="minorHAnsi"/>
          <w:sz w:val="24"/>
          <w:szCs w:val="24"/>
        </w:rPr>
        <w:t xml:space="preserve">Racionalidad </w:t>
      </w:r>
    </w:p>
    <w:p w14:paraId="280AC144" w14:textId="4F15F73E" w:rsidR="00B54CA3" w:rsidRPr="00B54CA3" w:rsidRDefault="00B54CA3" w:rsidP="002B0F35">
      <w:pPr>
        <w:spacing w:after="0" w:line="360" w:lineRule="auto"/>
        <w:rPr>
          <w:rFonts w:eastAsiaTheme="majorEastAsia" w:cstheme="minorHAnsi"/>
          <w:sz w:val="24"/>
          <w:szCs w:val="24"/>
        </w:rPr>
      </w:pPr>
      <w:r>
        <w:rPr>
          <w:rFonts w:eastAsiaTheme="majorEastAsia" w:cstheme="minorHAnsi"/>
          <w:sz w:val="24"/>
          <w:szCs w:val="24"/>
        </w:rPr>
        <w:t>Liderazgo</w:t>
      </w:r>
    </w:p>
    <w:p w14:paraId="2116B9CA" w14:textId="77777777" w:rsidR="00C4709C" w:rsidRDefault="00C4709C" w:rsidP="002B0F35">
      <w:pPr>
        <w:spacing w:after="0" w:line="360" w:lineRule="auto"/>
        <w:rPr>
          <w:rFonts w:eastAsiaTheme="majorEastAsia" w:cstheme="minorHAnsi"/>
          <w:b/>
          <w:color w:val="8BBD47"/>
          <w:sz w:val="24"/>
          <w:szCs w:val="24"/>
        </w:rPr>
      </w:pPr>
    </w:p>
    <w:p w14:paraId="764AA567" w14:textId="676176C8" w:rsidR="00B54CA3" w:rsidRPr="004A3C1C" w:rsidRDefault="00B54CA3" w:rsidP="002B0F35">
      <w:pPr>
        <w:spacing w:after="0" w:line="360" w:lineRule="auto"/>
        <w:rPr>
          <w:rFonts w:eastAsiaTheme="majorEastAsia" w:cstheme="minorHAnsi"/>
          <w:b/>
          <w:sz w:val="24"/>
          <w:szCs w:val="24"/>
        </w:rPr>
      </w:pPr>
      <w:r w:rsidRPr="004A3C1C">
        <w:rPr>
          <w:rFonts w:eastAsiaTheme="majorEastAsia" w:cstheme="minorHAnsi"/>
          <w:b/>
          <w:sz w:val="24"/>
          <w:szCs w:val="24"/>
        </w:rPr>
        <w:t>Rendición de cuentas</w:t>
      </w:r>
    </w:p>
    <w:p w14:paraId="433F2FF4" w14:textId="77777777" w:rsidR="00B54CA3" w:rsidRPr="004A266D" w:rsidRDefault="00B54CA3" w:rsidP="002B0F35">
      <w:pPr>
        <w:spacing w:after="0" w:line="360" w:lineRule="auto"/>
        <w:rPr>
          <w:sz w:val="24"/>
        </w:rPr>
      </w:pPr>
      <w:r w:rsidRPr="004A266D">
        <w:rPr>
          <w:i/>
          <w:sz w:val="24"/>
        </w:rPr>
        <w:t>“La gestión ética exige transparencia, sin la cual se pone en duda la legitimidad de las acciones de los funcionarios y de la entidad. Esta transparencia es necesaria dado que los funcionarios públicos son personas que eligen dedicar su vida a los asuntos públicos, que tienen responsabilidad con la sociedad y sobre quienes la sociedad tiene derecho de ejercer su control”</w:t>
      </w:r>
      <w:r>
        <w:rPr>
          <w:i/>
          <w:sz w:val="24"/>
        </w:rPr>
        <w:t xml:space="preserve"> </w:t>
      </w:r>
      <w:r>
        <w:rPr>
          <w:sz w:val="24"/>
        </w:rPr>
        <w:t>(Adela Cortina, 2004)</w:t>
      </w:r>
    </w:p>
    <w:p w14:paraId="24CF2E08" w14:textId="77777777" w:rsidR="00C4709C" w:rsidRDefault="00C4709C" w:rsidP="002B0F35">
      <w:pPr>
        <w:spacing w:after="0" w:line="360" w:lineRule="auto"/>
        <w:rPr>
          <w:rFonts w:eastAsiaTheme="majorEastAsia" w:cstheme="minorHAnsi"/>
          <w:b/>
          <w:color w:val="8BBD47"/>
          <w:sz w:val="24"/>
          <w:szCs w:val="24"/>
        </w:rPr>
      </w:pPr>
    </w:p>
    <w:p w14:paraId="7C85728F" w14:textId="77777777" w:rsidR="00450E4A" w:rsidRDefault="00450E4A" w:rsidP="002B0F35">
      <w:pPr>
        <w:spacing w:after="0" w:line="360" w:lineRule="auto"/>
        <w:rPr>
          <w:rFonts w:eastAsiaTheme="majorEastAsia" w:cstheme="minorHAnsi"/>
          <w:b/>
          <w:sz w:val="24"/>
          <w:szCs w:val="24"/>
        </w:rPr>
      </w:pPr>
    </w:p>
    <w:p w14:paraId="7EDB1417" w14:textId="5E8DAF28" w:rsidR="00B54CA3" w:rsidRPr="004A3C1C" w:rsidRDefault="00367FAB" w:rsidP="002B0F35">
      <w:pPr>
        <w:spacing w:after="0" w:line="360" w:lineRule="auto"/>
        <w:rPr>
          <w:rFonts w:eastAsiaTheme="majorEastAsia" w:cstheme="minorHAnsi"/>
          <w:b/>
          <w:sz w:val="24"/>
          <w:szCs w:val="24"/>
        </w:rPr>
      </w:pPr>
      <w:r w:rsidRPr="004A3C1C">
        <w:rPr>
          <w:rFonts w:eastAsiaTheme="majorEastAsia" w:cstheme="minorHAnsi"/>
          <w:b/>
          <w:sz w:val="24"/>
          <w:szCs w:val="24"/>
        </w:rPr>
        <w:lastRenderedPageBreak/>
        <w:t>VINCULACIÓN DE LA ÉTICA A LA VIDA DE LAS ORGANIZACIONES</w:t>
      </w:r>
      <w:r w:rsidRPr="004A3C1C">
        <w:rPr>
          <w:rStyle w:val="Refdenotaalpie"/>
          <w:rFonts w:cstheme="minorHAnsi"/>
          <w:sz w:val="24"/>
          <w:szCs w:val="24"/>
        </w:rPr>
        <w:footnoteReference w:id="10"/>
      </w:r>
      <w:r w:rsidRPr="004A3C1C">
        <w:rPr>
          <w:rFonts w:eastAsiaTheme="majorEastAsia" w:cstheme="minorHAnsi"/>
          <w:b/>
          <w:sz w:val="24"/>
          <w:szCs w:val="24"/>
        </w:rPr>
        <w:t>:</w:t>
      </w:r>
    </w:p>
    <w:p w14:paraId="0461E703" w14:textId="643690FC" w:rsidR="00B54CA3" w:rsidRDefault="00B54CA3" w:rsidP="002B0F35">
      <w:pPr>
        <w:spacing w:after="0" w:line="360" w:lineRule="auto"/>
        <w:rPr>
          <w:rFonts w:eastAsiaTheme="majorEastAsia" w:cstheme="minorHAnsi"/>
          <w:sz w:val="24"/>
          <w:szCs w:val="24"/>
        </w:rPr>
      </w:pPr>
      <w:r w:rsidRPr="00B54CA3">
        <w:rPr>
          <w:rFonts w:eastAsiaTheme="majorEastAsia" w:cstheme="minorHAnsi"/>
          <w:sz w:val="24"/>
          <w:szCs w:val="24"/>
        </w:rPr>
        <w:t>Proliferación de malas prácticas organizacionales</w:t>
      </w:r>
      <w:r>
        <w:rPr>
          <w:rFonts w:eastAsiaTheme="majorEastAsia" w:cstheme="minorHAnsi"/>
          <w:sz w:val="24"/>
          <w:szCs w:val="24"/>
        </w:rPr>
        <w:t>.  Ética es un complemento de la dimensión jurídica.  Reafirmación de la imagen social de las organizaciones.</w:t>
      </w:r>
    </w:p>
    <w:p w14:paraId="2E9C31BB" w14:textId="7575B049" w:rsidR="00367FAB" w:rsidRPr="004619CB" w:rsidRDefault="0060567F" w:rsidP="002B0F35">
      <w:pPr>
        <w:spacing w:after="0" w:line="360" w:lineRule="auto"/>
        <w:rPr>
          <w:rFonts w:eastAsiaTheme="majorEastAsia" w:cstheme="minorHAnsi"/>
          <w:b/>
          <w:color w:val="8BBD47"/>
          <w:sz w:val="24"/>
          <w:szCs w:val="24"/>
        </w:rPr>
      </w:pPr>
      <w:r>
        <w:rPr>
          <w:rFonts w:eastAsiaTheme="majorEastAsia" w:cstheme="minorHAnsi"/>
          <w:sz w:val="24"/>
          <w:szCs w:val="24"/>
        </w:rPr>
        <w:t>Proliferación de malas prácticas organizacionales.  Ética es un complemento de la dimensión jurídica.  Reafirmación de la imagen social de las organizaciones.  Necesidad de un nuevo diseño organizacional.  Prestación de servicios buscando el bienestar de la sociedad en general.</w:t>
      </w:r>
    </w:p>
    <w:p w14:paraId="3228B102" w14:textId="77777777" w:rsidR="00C4709C" w:rsidRDefault="00C4709C" w:rsidP="002B0F35">
      <w:pPr>
        <w:spacing w:after="0" w:line="360" w:lineRule="auto"/>
        <w:rPr>
          <w:rFonts w:eastAsiaTheme="majorEastAsia" w:cstheme="minorHAnsi"/>
          <w:b/>
          <w:color w:val="8BBD47"/>
          <w:sz w:val="24"/>
          <w:szCs w:val="24"/>
        </w:rPr>
      </w:pPr>
    </w:p>
    <w:p w14:paraId="0082C9E7" w14:textId="3B25BF4D" w:rsidR="00367FAB" w:rsidRPr="004A3C1C" w:rsidRDefault="00367FAB" w:rsidP="002B0F35">
      <w:pPr>
        <w:spacing w:after="0" w:line="360" w:lineRule="auto"/>
        <w:rPr>
          <w:rFonts w:eastAsiaTheme="majorEastAsia" w:cstheme="minorHAnsi"/>
          <w:b/>
          <w:sz w:val="24"/>
          <w:szCs w:val="24"/>
        </w:rPr>
      </w:pPr>
      <w:r w:rsidRPr="004A3C1C">
        <w:rPr>
          <w:rFonts w:eastAsiaTheme="majorEastAsia" w:cstheme="minorHAnsi"/>
          <w:b/>
          <w:sz w:val="24"/>
          <w:szCs w:val="24"/>
        </w:rPr>
        <w:t>DECÁLOGO DEL SERVIDOR PÚBLICO COSTARRICENSE</w:t>
      </w:r>
    </w:p>
    <w:p w14:paraId="04DB1EAD" w14:textId="20020073" w:rsidR="0060567F" w:rsidRDefault="0060567F" w:rsidP="002B0F35">
      <w:pPr>
        <w:spacing w:after="0" w:line="360" w:lineRule="auto"/>
        <w:rPr>
          <w:rFonts w:eastAsiaTheme="majorEastAsia" w:cstheme="minorHAnsi"/>
          <w:sz w:val="24"/>
          <w:szCs w:val="24"/>
        </w:rPr>
      </w:pPr>
      <w:r>
        <w:rPr>
          <w:rFonts w:eastAsiaTheme="majorEastAsia" w:cstheme="minorHAnsi"/>
          <w:sz w:val="24"/>
          <w:szCs w:val="24"/>
        </w:rPr>
        <w:t>Juramento Constitucional.  Lealtad.  Vocación de Servicio.</w:t>
      </w:r>
      <w:r w:rsidR="004A3C1C">
        <w:rPr>
          <w:rFonts w:eastAsiaTheme="majorEastAsia" w:cstheme="minorHAnsi"/>
          <w:sz w:val="24"/>
          <w:szCs w:val="24"/>
        </w:rPr>
        <w:t xml:space="preserve">  </w:t>
      </w:r>
      <w:r>
        <w:rPr>
          <w:rFonts w:eastAsiaTheme="majorEastAsia" w:cstheme="minorHAnsi"/>
          <w:sz w:val="24"/>
          <w:szCs w:val="24"/>
        </w:rPr>
        <w:t>Probidad.  Honradez.  Responsabilidad.</w:t>
      </w:r>
      <w:r w:rsidR="004A3C1C">
        <w:rPr>
          <w:rFonts w:eastAsiaTheme="majorEastAsia" w:cstheme="minorHAnsi"/>
          <w:sz w:val="24"/>
          <w:szCs w:val="24"/>
        </w:rPr>
        <w:t xml:space="preserve">  </w:t>
      </w:r>
      <w:r>
        <w:rPr>
          <w:rFonts w:eastAsiaTheme="majorEastAsia" w:cstheme="minorHAnsi"/>
          <w:sz w:val="24"/>
          <w:szCs w:val="24"/>
        </w:rPr>
        <w:t>Competencia.  Eficacia y eficiencia.  Civismo.  Transparencia.</w:t>
      </w:r>
    </w:p>
    <w:p w14:paraId="5C584DDD" w14:textId="77777777" w:rsidR="004A3C1C" w:rsidRDefault="004A3C1C" w:rsidP="002B0F35">
      <w:pPr>
        <w:spacing w:after="0" w:line="360" w:lineRule="auto"/>
        <w:rPr>
          <w:rFonts w:eastAsiaTheme="majorEastAsia" w:cstheme="minorHAnsi"/>
          <w:b/>
          <w:bCs/>
          <w:sz w:val="24"/>
          <w:szCs w:val="24"/>
        </w:rPr>
      </w:pPr>
    </w:p>
    <w:p w14:paraId="7F441B9B" w14:textId="66F19119" w:rsidR="004A3C1C" w:rsidRPr="00FF635F" w:rsidRDefault="004A3C1C" w:rsidP="00450E4A">
      <w:pPr>
        <w:pStyle w:val="Ttulo1"/>
      </w:pPr>
      <w:bookmarkStart w:id="60" w:name="_Toc148625043"/>
      <w:r w:rsidRPr="00FF635F">
        <w:t>5.4 RENDICIÓN DE CUENTAS</w:t>
      </w:r>
      <w:bookmarkEnd w:id="60"/>
    </w:p>
    <w:p w14:paraId="3C52ACF7" w14:textId="3997F5E3" w:rsidR="0060567F" w:rsidRDefault="00367FAB" w:rsidP="002B0F35">
      <w:pPr>
        <w:spacing w:after="0" w:line="360" w:lineRule="auto"/>
        <w:rPr>
          <w:sz w:val="24"/>
        </w:rPr>
      </w:pPr>
      <w:r w:rsidRPr="004A3C1C">
        <w:rPr>
          <w:rFonts w:eastAsiaTheme="majorEastAsia" w:cstheme="minorHAnsi"/>
          <w:b/>
          <w:sz w:val="24"/>
          <w:szCs w:val="24"/>
        </w:rPr>
        <w:t>Concepto</w:t>
      </w:r>
      <w:proofErr w:type="gramStart"/>
      <w:r w:rsidR="004A3C1C">
        <w:rPr>
          <w:rFonts w:eastAsiaTheme="majorEastAsia" w:cstheme="minorHAnsi"/>
          <w:b/>
          <w:sz w:val="24"/>
          <w:szCs w:val="24"/>
        </w:rPr>
        <w:t xml:space="preserve">:  </w:t>
      </w:r>
      <w:r w:rsidR="0060567F">
        <w:rPr>
          <w:i/>
          <w:sz w:val="24"/>
        </w:rPr>
        <w:t>“</w:t>
      </w:r>
      <w:proofErr w:type="gramEnd"/>
      <w:r w:rsidR="0060567F" w:rsidRPr="00FD2593">
        <w:rPr>
          <w:i/>
          <w:sz w:val="24"/>
        </w:rPr>
        <w:t xml:space="preserve">Deberán rendir cuentas ante los órganos públicos correspondientes, la prensa, las organizaciones de la sociedad civil y la ciudadanía en general por los actos y decisiones realizadas en el ejercicio del cargo, y someterse a cualquier forma de escrutinio que resulte </w:t>
      </w:r>
      <w:r w:rsidR="0060567F">
        <w:rPr>
          <w:i/>
          <w:sz w:val="24"/>
        </w:rPr>
        <w:t xml:space="preserve">apropiada para su cargo (…)” </w:t>
      </w:r>
      <w:r w:rsidR="0060567F" w:rsidRPr="00FD2593">
        <w:rPr>
          <w:sz w:val="24"/>
        </w:rPr>
        <w:t>Art</w:t>
      </w:r>
      <w:r w:rsidR="0060567F">
        <w:rPr>
          <w:sz w:val="24"/>
        </w:rPr>
        <w:t xml:space="preserve">ículo </w:t>
      </w:r>
      <w:r w:rsidR="0060567F" w:rsidRPr="00FD2593">
        <w:rPr>
          <w:sz w:val="24"/>
        </w:rPr>
        <w:t>1 inciso d) Decreto 33146-MP</w:t>
      </w:r>
    </w:p>
    <w:p w14:paraId="036EFA57" w14:textId="77777777" w:rsidR="004A3C1C" w:rsidRDefault="004A3C1C" w:rsidP="002B0F35">
      <w:pPr>
        <w:spacing w:after="0" w:line="360" w:lineRule="auto"/>
        <w:rPr>
          <w:sz w:val="24"/>
        </w:rPr>
      </w:pPr>
    </w:p>
    <w:p w14:paraId="6B62B35A" w14:textId="08BB5E1D" w:rsidR="004A3C1C" w:rsidRDefault="004A3C1C" w:rsidP="002B0F35">
      <w:pPr>
        <w:spacing w:after="0" w:line="360" w:lineRule="auto"/>
        <w:rPr>
          <w:sz w:val="24"/>
        </w:rPr>
      </w:pPr>
      <w:r w:rsidRPr="004A3C1C">
        <w:rPr>
          <w:sz w:val="24"/>
        </w:rPr>
        <w:t>Artículo 11 de la</w:t>
      </w:r>
      <w:r>
        <w:rPr>
          <w:sz w:val="24"/>
        </w:rPr>
        <w:t xml:space="preserve"> </w:t>
      </w:r>
      <w:r w:rsidRPr="004A3C1C">
        <w:rPr>
          <w:sz w:val="24"/>
        </w:rPr>
        <w:t>Constitución Política</w:t>
      </w:r>
      <w:r>
        <w:rPr>
          <w:sz w:val="24"/>
        </w:rPr>
        <w:t xml:space="preserve"> </w:t>
      </w:r>
      <w:r w:rsidRPr="004A3C1C">
        <w:rPr>
          <w:sz w:val="24"/>
        </w:rPr>
        <w:t>de Costa Rica</w:t>
      </w:r>
    </w:p>
    <w:p w14:paraId="5F56AAB0" w14:textId="1780F877" w:rsidR="0060567F" w:rsidRDefault="0060567F" w:rsidP="002B0F35">
      <w:pPr>
        <w:spacing w:after="0" w:line="360" w:lineRule="auto"/>
        <w:rPr>
          <w:sz w:val="24"/>
        </w:rPr>
      </w:pPr>
      <w:r>
        <w:rPr>
          <w:sz w:val="24"/>
        </w:rPr>
        <w:lastRenderedPageBreak/>
        <w:t>Informe presidencial del 1 de mayo (Artículo 139 inciso 4 Constitución Política)</w:t>
      </w:r>
      <w:r w:rsidR="003B73C7">
        <w:rPr>
          <w:sz w:val="24"/>
        </w:rPr>
        <w:t>.</w:t>
      </w:r>
    </w:p>
    <w:p w14:paraId="64D78826" w14:textId="5B3EE917" w:rsidR="0060567F" w:rsidRDefault="0060567F" w:rsidP="002B0F35">
      <w:pPr>
        <w:spacing w:after="0" w:line="360" w:lineRule="auto"/>
        <w:rPr>
          <w:sz w:val="24"/>
        </w:rPr>
      </w:pPr>
      <w:r>
        <w:rPr>
          <w:sz w:val="24"/>
        </w:rPr>
        <w:t xml:space="preserve">Informe de Labores de los Jerarcas (Artículo 28 </w:t>
      </w:r>
      <w:r w:rsidR="003B73C7" w:rsidRPr="003B73C7">
        <w:rPr>
          <w:sz w:val="24"/>
        </w:rPr>
        <w:t xml:space="preserve">Ley General de la Administración Pública </w:t>
      </w:r>
      <w:r>
        <w:rPr>
          <w:sz w:val="24"/>
        </w:rPr>
        <w:t>L</w:t>
      </w:r>
      <w:r w:rsidR="003B73C7">
        <w:rPr>
          <w:sz w:val="24"/>
        </w:rPr>
        <w:t>GAP).</w:t>
      </w:r>
    </w:p>
    <w:p w14:paraId="2086AEE0" w14:textId="77777777" w:rsidR="003B73C7" w:rsidRDefault="003B73C7" w:rsidP="002B0F35">
      <w:pPr>
        <w:spacing w:after="0" w:line="360" w:lineRule="auto"/>
        <w:rPr>
          <w:sz w:val="24"/>
        </w:rPr>
      </w:pPr>
      <w:r>
        <w:rPr>
          <w:sz w:val="24"/>
        </w:rPr>
        <w:t>Informes de fin de gestión D-1-2005-CO-DFOE de la Contraloría General de la República.</w:t>
      </w:r>
    </w:p>
    <w:p w14:paraId="3AC3C498" w14:textId="77777777" w:rsidR="003B73C7" w:rsidRDefault="003B73C7" w:rsidP="002B0F35">
      <w:pPr>
        <w:spacing w:after="0" w:line="360" w:lineRule="auto"/>
        <w:rPr>
          <w:sz w:val="24"/>
        </w:rPr>
      </w:pPr>
      <w:r>
        <w:rPr>
          <w:sz w:val="24"/>
        </w:rPr>
        <w:t xml:space="preserve">Informes de ejecución presupuestaria (semestral y anual) (Artículo 55 Ley 8131). </w:t>
      </w:r>
    </w:p>
    <w:p w14:paraId="23D5F150" w14:textId="27CE9200" w:rsidR="003B73C7" w:rsidRDefault="003B73C7" w:rsidP="002B0F35">
      <w:pPr>
        <w:spacing w:after="0" w:line="360" w:lineRule="auto"/>
        <w:rPr>
          <w:sz w:val="24"/>
        </w:rPr>
      </w:pPr>
      <w:r>
        <w:rPr>
          <w:sz w:val="24"/>
        </w:rPr>
        <w:t>Informes de cumplimiento metas Plan Nacional de Desarrollo (Artículo 7 Ley 5525)</w:t>
      </w:r>
    </w:p>
    <w:p w14:paraId="473371AC" w14:textId="77777777" w:rsidR="008A6D0C" w:rsidRDefault="008A6D0C" w:rsidP="002B0F35">
      <w:pPr>
        <w:spacing w:after="0" w:line="360" w:lineRule="auto"/>
        <w:rPr>
          <w:b/>
          <w:bCs/>
          <w:sz w:val="24"/>
        </w:rPr>
      </w:pPr>
    </w:p>
    <w:p w14:paraId="4BE7F379" w14:textId="22663CB3" w:rsidR="004A3C1C" w:rsidRPr="008A6D0C" w:rsidRDefault="004A3C1C" w:rsidP="00450E4A">
      <w:pPr>
        <w:pStyle w:val="Ttulo1"/>
        <w:rPr>
          <w:sz w:val="24"/>
        </w:rPr>
      </w:pPr>
      <w:bookmarkStart w:id="61" w:name="_Toc148625044"/>
      <w:r w:rsidRPr="00FF635F">
        <w:t>5.5 CARTAS IBEROAMERICANAS SUSCRITAS POR EL PAÍS ANTE EL CLAD</w:t>
      </w:r>
      <w:r w:rsidRPr="008A6D0C">
        <w:rPr>
          <w:sz w:val="24"/>
        </w:rPr>
        <w:t>:</w:t>
      </w:r>
      <w:bookmarkEnd w:id="61"/>
    </w:p>
    <w:p w14:paraId="714C63C4" w14:textId="198213D7" w:rsidR="00837317" w:rsidRDefault="00837317" w:rsidP="002B0F35">
      <w:pPr>
        <w:spacing w:after="0" w:line="360" w:lineRule="auto"/>
      </w:pPr>
      <w:r w:rsidRPr="00837317">
        <w:t>Carta Iberoamericana de la Función Pública</w:t>
      </w:r>
      <w:r>
        <w:t>.</w:t>
      </w:r>
    </w:p>
    <w:p w14:paraId="62BD8172" w14:textId="6281B2E7" w:rsidR="00837317" w:rsidRDefault="00837317" w:rsidP="002B0F35">
      <w:pPr>
        <w:spacing w:after="0" w:line="360" w:lineRule="auto"/>
      </w:pPr>
      <w:r w:rsidRPr="00837317">
        <w:t>Código Iberoamericano de Buen Gobierno</w:t>
      </w:r>
      <w:r>
        <w:t>.</w:t>
      </w:r>
    </w:p>
    <w:p w14:paraId="72CA3223" w14:textId="097CB063" w:rsidR="00837317" w:rsidRDefault="00837317" w:rsidP="002B0F35">
      <w:pPr>
        <w:spacing w:after="0" w:line="360" w:lineRule="auto"/>
      </w:pPr>
      <w:r w:rsidRPr="00837317">
        <w:t>Carta Iberoamericana de Gobierno Electrónico</w:t>
      </w:r>
      <w:r>
        <w:t>.</w:t>
      </w:r>
    </w:p>
    <w:p w14:paraId="5CFCC231" w14:textId="75272FFB" w:rsidR="00837317" w:rsidRDefault="00837317" w:rsidP="002B0F35">
      <w:pPr>
        <w:spacing w:after="0" w:line="360" w:lineRule="auto"/>
      </w:pPr>
      <w:r w:rsidRPr="00837317">
        <w:t>Carta Iberoamericana de Calidad en la Gestión Pública</w:t>
      </w:r>
      <w:r>
        <w:t>.</w:t>
      </w:r>
    </w:p>
    <w:p w14:paraId="6E11BB91" w14:textId="7B689BC7" w:rsidR="00837317" w:rsidRDefault="00837317" w:rsidP="002B0F35">
      <w:pPr>
        <w:spacing w:after="0" w:line="360" w:lineRule="auto"/>
      </w:pPr>
      <w:r w:rsidRPr="00837317">
        <w:t>Carta Iberoamericana de Participación Ciudadana en la Gestión Pública</w:t>
      </w:r>
      <w:r>
        <w:t>.</w:t>
      </w:r>
    </w:p>
    <w:p w14:paraId="187961C0" w14:textId="571E14E5" w:rsidR="00837317" w:rsidRDefault="00837317" w:rsidP="002B0F35">
      <w:pPr>
        <w:spacing w:after="0" w:line="360" w:lineRule="auto"/>
      </w:pPr>
      <w:r w:rsidRPr="00837317">
        <w:t>Carta Iberoamericana de Gobierno Abierto</w:t>
      </w:r>
      <w:r w:rsidR="00FF635F">
        <w:t>.</w:t>
      </w:r>
    </w:p>
    <w:p w14:paraId="54D1059C" w14:textId="38147806" w:rsidR="00C4709C" w:rsidRDefault="008A6D0C" w:rsidP="002B0F35">
      <w:pPr>
        <w:spacing w:after="0" w:line="360" w:lineRule="auto"/>
      </w:pPr>
      <w:r>
        <w:t>Carta</w:t>
      </w:r>
      <w:r w:rsidR="00FF635F">
        <w:t xml:space="preserve"> </w:t>
      </w:r>
      <w:r>
        <w:t>Iberoamericana de Ética e Integridad en la Función Pública</w:t>
      </w:r>
      <w:r w:rsidR="00FF635F">
        <w:t>.</w:t>
      </w:r>
    </w:p>
    <w:p w14:paraId="33A23104" w14:textId="044D4810" w:rsidR="00FF635F" w:rsidRDefault="00FF635F" w:rsidP="002B0F35">
      <w:pPr>
        <w:spacing w:after="0" w:line="360" w:lineRule="auto"/>
      </w:pPr>
      <w:r>
        <w:t>Carta Iberoamericana de los Derechos y Deberes del Ciudadano en Relación con la Administración Pública.</w:t>
      </w:r>
    </w:p>
    <w:p w14:paraId="1AA7B6F8" w14:textId="0841EB20" w:rsidR="00D04EA3" w:rsidRPr="00D04EA3" w:rsidRDefault="00D04EA3" w:rsidP="002B0F35">
      <w:pPr>
        <w:spacing w:after="0" w:line="360" w:lineRule="auto"/>
        <w:ind w:left="284" w:hanging="284"/>
      </w:pPr>
    </w:p>
    <w:p w14:paraId="2271D746" w14:textId="50DC6893" w:rsidR="008A6D0C" w:rsidRPr="008A6D0C" w:rsidRDefault="008A6D0C" w:rsidP="002B0F35">
      <w:pPr>
        <w:spacing w:after="0" w:line="360" w:lineRule="auto"/>
        <w:ind w:left="284" w:hanging="284"/>
        <w:rPr>
          <w:b/>
          <w:bCs/>
        </w:rPr>
      </w:pPr>
      <w:r w:rsidRPr="008A6D0C">
        <w:rPr>
          <w:b/>
          <w:bCs/>
        </w:rPr>
        <w:t>a)</w:t>
      </w:r>
      <w:r w:rsidRPr="008A6D0C">
        <w:rPr>
          <w:b/>
          <w:bCs/>
        </w:rPr>
        <w:tab/>
        <w:t>Carta Iberoamericana de la Función Pública (2003):</w:t>
      </w:r>
    </w:p>
    <w:p w14:paraId="1A4D0B70" w14:textId="13220781" w:rsidR="00837317" w:rsidRPr="00837317" w:rsidRDefault="00837317" w:rsidP="002B0F35">
      <w:pPr>
        <w:autoSpaceDE w:val="0"/>
        <w:autoSpaceDN w:val="0"/>
        <w:adjustRightInd w:val="0"/>
        <w:spacing w:after="0" w:line="360" w:lineRule="auto"/>
        <w:rPr>
          <w:rFonts w:cs="KNNAIA+Arial"/>
          <w:i/>
          <w:color w:val="000000"/>
          <w:sz w:val="24"/>
          <w:szCs w:val="24"/>
        </w:rPr>
      </w:pPr>
      <w:r w:rsidRPr="00837317">
        <w:rPr>
          <w:rFonts w:cs="KNNAIA+Arial"/>
          <w:i/>
          <w:color w:val="000000"/>
          <w:sz w:val="24"/>
          <w:szCs w:val="24"/>
        </w:rPr>
        <w:t xml:space="preserve">“La función pública es uno de los elementos centrales de articulación de los sistemas político-administrativos. Por ello, </w:t>
      </w:r>
      <w:r w:rsidRPr="00837317">
        <w:rPr>
          <w:rFonts w:cs="KNNAIA+Arial"/>
          <w:i/>
          <w:color w:val="000000"/>
          <w:sz w:val="24"/>
          <w:szCs w:val="24"/>
          <w:u w:val="single"/>
        </w:rPr>
        <w:t>la modernización de las políticas públicas de gestión del empleo y los recursos humanos constituye un eje de las reformas de la gestión pública</w:t>
      </w:r>
      <w:r w:rsidRPr="00837317">
        <w:rPr>
          <w:rFonts w:cs="KNNAIA+Arial"/>
          <w:i/>
          <w:color w:val="000000"/>
          <w:sz w:val="24"/>
          <w:szCs w:val="24"/>
        </w:rPr>
        <w:t xml:space="preserve"> emprendidas durante las últimas décadas por un número significativo de gobiernos en diferentes partes del </w:t>
      </w:r>
      <w:r w:rsidRPr="00837317">
        <w:rPr>
          <w:rFonts w:cs="KNNAIA+Arial"/>
          <w:i/>
          <w:color w:val="000000"/>
          <w:sz w:val="24"/>
          <w:szCs w:val="24"/>
        </w:rPr>
        <w:lastRenderedPageBreak/>
        <w:t xml:space="preserve">mundo. Esta Carta se posiciona como un instrumento al servicio de estrategias de reforma que incorporan los criterios inspiradores de tales esfuerzos de modernización, y promueve la adopción de </w:t>
      </w:r>
      <w:proofErr w:type="gramStart"/>
      <w:r w:rsidRPr="00837317">
        <w:rPr>
          <w:rFonts w:cs="KNNAIA+Arial"/>
          <w:i/>
          <w:color w:val="000000"/>
          <w:sz w:val="24"/>
          <w:szCs w:val="24"/>
        </w:rPr>
        <w:t>los mismos</w:t>
      </w:r>
      <w:proofErr w:type="gramEnd"/>
      <w:r w:rsidRPr="00837317">
        <w:rPr>
          <w:rFonts w:cs="KNNAIA+Arial"/>
          <w:i/>
          <w:color w:val="000000"/>
          <w:sz w:val="24"/>
          <w:szCs w:val="24"/>
        </w:rPr>
        <w:t xml:space="preserve"> por los sistemas de función pública de los países de la comunidad iberoamericana”.</w:t>
      </w:r>
    </w:p>
    <w:p w14:paraId="03A89904" w14:textId="77777777" w:rsidR="00837317" w:rsidRPr="00837317" w:rsidRDefault="00837317" w:rsidP="002B0F35">
      <w:pPr>
        <w:pStyle w:val="Prrafodelista"/>
        <w:spacing w:after="0" w:line="360" w:lineRule="auto"/>
      </w:pPr>
    </w:p>
    <w:p w14:paraId="53AC8399" w14:textId="3FD00F3A" w:rsidR="00AE0557" w:rsidRPr="008A6D0C" w:rsidRDefault="00AE0557" w:rsidP="002B0F35">
      <w:pPr>
        <w:spacing w:after="0" w:line="360" w:lineRule="auto"/>
        <w:rPr>
          <w:rFonts w:eastAsiaTheme="majorEastAsia" w:cstheme="minorHAnsi"/>
          <w:b/>
          <w:sz w:val="24"/>
          <w:szCs w:val="24"/>
        </w:rPr>
      </w:pPr>
      <w:r w:rsidRPr="008A6D0C">
        <w:rPr>
          <w:rFonts w:eastAsiaTheme="majorEastAsia" w:cstheme="minorHAnsi"/>
          <w:b/>
          <w:sz w:val="24"/>
          <w:szCs w:val="24"/>
        </w:rPr>
        <w:t>Principios rectores:</w:t>
      </w:r>
    </w:p>
    <w:p w14:paraId="1D599A3C" w14:textId="033CD527" w:rsidR="00367FAB" w:rsidRPr="00CF028F" w:rsidRDefault="00AE0557" w:rsidP="002B0F35">
      <w:pPr>
        <w:spacing w:after="0" w:line="360" w:lineRule="auto"/>
      </w:pPr>
      <w:r w:rsidRPr="00AE0557">
        <w:t>Igualdad de todos los ciudadanos, sin discriminación, de género, raza, religión, tendencia política u otras.  Eficacia, efectividad y eficiencia de la acción pública y de las política y procesos de gestión del empleo y las personas.</w:t>
      </w:r>
      <w:r>
        <w:t xml:space="preserve">  </w:t>
      </w:r>
      <w:r w:rsidRPr="00AE0557">
        <w:t>Transparencia, objetividad e imparcialidad.</w:t>
      </w:r>
      <w:r>
        <w:t xml:space="preserve">  </w:t>
      </w:r>
      <w:r w:rsidRPr="00CF028F">
        <w:t>Mérito, desempeño y capacidad como criterios orientadores del acceso, la carrera y las restantes políticas de recursos humanos.</w:t>
      </w:r>
      <w:r w:rsidR="00CF028F" w:rsidRPr="00CF028F">
        <w:t xml:space="preserve">  Pleno sometimiento a la ley y al derecho.</w:t>
      </w:r>
    </w:p>
    <w:p w14:paraId="612AF8FD" w14:textId="77777777" w:rsidR="00C4709C" w:rsidRDefault="00C4709C" w:rsidP="002B0F35">
      <w:pPr>
        <w:spacing w:after="0" w:line="360" w:lineRule="auto"/>
        <w:rPr>
          <w:rFonts w:eastAsiaTheme="majorEastAsia" w:cstheme="minorHAnsi"/>
          <w:b/>
          <w:color w:val="8BBD47"/>
          <w:sz w:val="24"/>
          <w:szCs w:val="24"/>
        </w:rPr>
      </w:pPr>
    </w:p>
    <w:p w14:paraId="0CC63457" w14:textId="16F8C85B" w:rsidR="00367FAB" w:rsidRPr="008A6D0C" w:rsidRDefault="00367FAB" w:rsidP="002B0F35">
      <w:pPr>
        <w:spacing w:after="0" w:line="360" w:lineRule="auto"/>
        <w:rPr>
          <w:rFonts w:eastAsiaTheme="majorEastAsia" w:cstheme="minorHAnsi"/>
          <w:b/>
          <w:sz w:val="24"/>
          <w:szCs w:val="24"/>
        </w:rPr>
      </w:pPr>
      <w:r w:rsidRPr="008A6D0C">
        <w:rPr>
          <w:rFonts w:eastAsiaTheme="majorEastAsia" w:cstheme="minorHAnsi"/>
          <w:b/>
          <w:sz w:val="24"/>
          <w:szCs w:val="24"/>
        </w:rPr>
        <w:t>Requerimientos funcionales de la Función Pública:</w:t>
      </w:r>
    </w:p>
    <w:p w14:paraId="2A3539D6" w14:textId="77777777" w:rsidR="00CF028F" w:rsidRPr="006178B1" w:rsidRDefault="00CF028F" w:rsidP="00FA14ED">
      <w:pPr>
        <w:pStyle w:val="Prrafodelista"/>
        <w:numPr>
          <w:ilvl w:val="0"/>
          <w:numId w:val="4"/>
        </w:numPr>
        <w:spacing w:after="0" w:line="360" w:lineRule="auto"/>
        <w:rPr>
          <w:sz w:val="24"/>
        </w:rPr>
      </w:pPr>
      <w:r w:rsidRPr="006178B1">
        <w:rPr>
          <w:sz w:val="24"/>
        </w:rPr>
        <w:t>Planificación de Recursos Humanos</w:t>
      </w:r>
    </w:p>
    <w:p w14:paraId="56F88CF3" w14:textId="77777777" w:rsidR="00CF028F" w:rsidRPr="006178B1" w:rsidRDefault="00CF028F" w:rsidP="00FA14ED">
      <w:pPr>
        <w:pStyle w:val="Prrafodelista"/>
        <w:numPr>
          <w:ilvl w:val="0"/>
          <w:numId w:val="4"/>
        </w:numPr>
        <w:spacing w:after="0" w:line="360" w:lineRule="auto"/>
        <w:rPr>
          <w:sz w:val="24"/>
        </w:rPr>
      </w:pPr>
      <w:r w:rsidRPr="006178B1">
        <w:rPr>
          <w:sz w:val="24"/>
        </w:rPr>
        <w:t>Organización del Trabajo</w:t>
      </w:r>
    </w:p>
    <w:p w14:paraId="184427B0" w14:textId="77777777" w:rsidR="00CF028F" w:rsidRPr="006178B1" w:rsidRDefault="00CF028F" w:rsidP="00FA14ED">
      <w:pPr>
        <w:pStyle w:val="Prrafodelista"/>
        <w:numPr>
          <w:ilvl w:val="0"/>
          <w:numId w:val="4"/>
        </w:numPr>
        <w:spacing w:after="0" w:line="360" w:lineRule="auto"/>
        <w:rPr>
          <w:sz w:val="24"/>
        </w:rPr>
      </w:pPr>
      <w:r w:rsidRPr="006178B1">
        <w:rPr>
          <w:sz w:val="24"/>
        </w:rPr>
        <w:t>Acceso al empleo</w:t>
      </w:r>
    </w:p>
    <w:p w14:paraId="09B34383" w14:textId="77777777" w:rsidR="00CF028F" w:rsidRPr="006178B1" w:rsidRDefault="00CF028F" w:rsidP="00FA14ED">
      <w:pPr>
        <w:pStyle w:val="Prrafodelista"/>
        <w:numPr>
          <w:ilvl w:val="0"/>
          <w:numId w:val="4"/>
        </w:numPr>
        <w:spacing w:after="0" w:line="360" w:lineRule="auto"/>
        <w:rPr>
          <w:sz w:val="24"/>
        </w:rPr>
      </w:pPr>
      <w:r w:rsidRPr="006178B1">
        <w:rPr>
          <w:sz w:val="24"/>
        </w:rPr>
        <w:t>Evaluación del rendimiento</w:t>
      </w:r>
    </w:p>
    <w:p w14:paraId="3D31B163" w14:textId="77777777" w:rsidR="00CF028F" w:rsidRPr="006178B1" w:rsidRDefault="00CF028F" w:rsidP="00FA14ED">
      <w:pPr>
        <w:pStyle w:val="Prrafodelista"/>
        <w:numPr>
          <w:ilvl w:val="0"/>
          <w:numId w:val="4"/>
        </w:numPr>
        <w:spacing w:after="0" w:line="360" w:lineRule="auto"/>
        <w:rPr>
          <w:sz w:val="24"/>
        </w:rPr>
      </w:pPr>
      <w:r w:rsidRPr="006178B1">
        <w:rPr>
          <w:sz w:val="24"/>
        </w:rPr>
        <w:t>Compensación</w:t>
      </w:r>
    </w:p>
    <w:p w14:paraId="366EF0AB" w14:textId="77777777" w:rsidR="00CF028F" w:rsidRPr="006178B1" w:rsidRDefault="00CF028F" w:rsidP="00FA14ED">
      <w:pPr>
        <w:pStyle w:val="Prrafodelista"/>
        <w:numPr>
          <w:ilvl w:val="0"/>
          <w:numId w:val="4"/>
        </w:numPr>
        <w:spacing w:after="0" w:line="360" w:lineRule="auto"/>
        <w:rPr>
          <w:sz w:val="24"/>
        </w:rPr>
      </w:pPr>
      <w:r w:rsidRPr="006178B1">
        <w:rPr>
          <w:sz w:val="24"/>
        </w:rPr>
        <w:t>Desarrollo</w:t>
      </w:r>
    </w:p>
    <w:p w14:paraId="59139175" w14:textId="77777777" w:rsidR="00CF028F" w:rsidRPr="006178B1" w:rsidRDefault="00CF028F" w:rsidP="00FA14ED">
      <w:pPr>
        <w:pStyle w:val="Prrafodelista"/>
        <w:numPr>
          <w:ilvl w:val="0"/>
          <w:numId w:val="4"/>
        </w:numPr>
        <w:spacing w:after="0" w:line="360" w:lineRule="auto"/>
        <w:rPr>
          <w:sz w:val="24"/>
        </w:rPr>
      </w:pPr>
      <w:r w:rsidRPr="006178B1">
        <w:rPr>
          <w:sz w:val="24"/>
        </w:rPr>
        <w:t>Responsabilidad Laboral</w:t>
      </w:r>
    </w:p>
    <w:p w14:paraId="5EC01E54" w14:textId="77777777" w:rsidR="00CF028F" w:rsidRPr="006178B1" w:rsidRDefault="00CF028F" w:rsidP="00FA14ED">
      <w:pPr>
        <w:pStyle w:val="Prrafodelista"/>
        <w:numPr>
          <w:ilvl w:val="0"/>
          <w:numId w:val="4"/>
        </w:numPr>
        <w:spacing w:after="0" w:line="360" w:lineRule="auto"/>
        <w:rPr>
          <w:sz w:val="24"/>
        </w:rPr>
      </w:pPr>
      <w:r w:rsidRPr="006178B1">
        <w:rPr>
          <w:sz w:val="24"/>
        </w:rPr>
        <w:t>Desvinculación</w:t>
      </w:r>
    </w:p>
    <w:p w14:paraId="0B585AC7" w14:textId="77777777" w:rsidR="00CF028F" w:rsidRDefault="00CF028F" w:rsidP="00FA14ED">
      <w:pPr>
        <w:pStyle w:val="Prrafodelista"/>
        <w:numPr>
          <w:ilvl w:val="0"/>
          <w:numId w:val="4"/>
        </w:numPr>
        <w:spacing w:after="0" w:line="360" w:lineRule="auto"/>
        <w:rPr>
          <w:sz w:val="24"/>
        </w:rPr>
      </w:pPr>
      <w:r w:rsidRPr="006178B1">
        <w:rPr>
          <w:sz w:val="24"/>
        </w:rPr>
        <w:t>Relaciones humanas y sociales</w:t>
      </w:r>
    </w:p>
    <w:p w14:paraId="7840C4F0" w14:textId="0F83942D" w:rsidR="008A6D0C" w:rsidRPr="008A6D0C" w:rsidRDefault="008A6D0C" w:rsidP="002B0F35">
      <w:pPr>
        <w:spacing w:after="0" w:line="360" w:lineRule="auto"/>
        <w:rPr>
          <w:b/>
          <w:bCs/>
          <w:sz w:val="24"/>
        </w:rPr>
      </w:pPr>
      <w:r w:rsidRPr="008A6D0C">
        <w:rPr>
          <w:b/>
          <w:bCs/>
          <w:sz w:val="24"/>
        </w:rPr>
        <w:lastRenderedPageBreak/>
        <w:t>b) Código Iberoamericano de Buen Gobierno (2006):</w:t>
      </w:r>
    </w:p>
    <w:p w14:paraId="7B1A3838" w14:textId="77777777" w:rsidR="00CF028F" w:rsidRPr="00266AC2" w:rsidRDefault="00CF028F" w:rsidP="002B0F35">
      <w:pPr>
        <w:autoSpaceDE w:val="0"/>
        <w:autoSpaceDN w:val="0"/>
        <w:adjustRightInd w:val="0"/>
        <w:spacing w:after="0" w:line="360" w:lineRule="auto"/>
        <w:rPr>
          <w:rFonts w:cs="Arial"/>
          <w:i/>
          <w:sz w:val="24"/>
          <w:szCs w:val="24"/>
        </w:rPr>
      </w:pPr>
      <w:r w:rsidRPr="00266AC2">
        <w:rPr>
          <w:rFonts w:cs="Arial"/>
          <w:i/>
          <w:sz w:val="24"/>
          <w:szCs w:val="24"/>
        </w:rPr>
        <w:t>“Se entiende por buen gobierno aquél que busca y promueve el interés general, la participación ciudadana, la equidad, la inclusión social y la lucha contra la pobreza, respetando todos los derechos humanos, los valores y procedimientos de la democracia y el Estado de Derecho.” (…)</w:t>
      </w:r>
    </w:p>
    <w:p w14:paraId="196FBF0A" w14:textId="77777777" w:rsidR="00CF028F" w:rsidRPr="0082144E" w:rsidRDefault="00CF028F" w:rsidP="002B0F35">
      <w:pPr>
        <w:spacing w:after="0" w:line="360" w:lineRule="auto"/>
        <w:rPr>
          <w:b/>
          <w:bCs/>
        </w:rPr>
      </w:pPr>
    </w:p>
    <w:p w14:paraId="46D4FFAD" w14:textId="3E854333" w:rsidR="00CF028F" w:rsidRPr="00CF028F" w:rsidRDefault="00CF028F" w:rsidP="002B0F35">
      <w:pPr>
        <w:spacing w:after="0" w:line="360" w:lineRule="auto"/>
      </w:pPr>
      <w:r w:rsidRPr="0082144E">
        <w:rPr>
          <w:b/>
          <w:bCs/>
        </w:rPr>
        <w:t>Reglas de conducta:</w:t>
      </w:r>
      <w:r w:rsidRPr="00CF028F">
        <w:t xml:space="preserve">  Naturaleza democrática del gobierno.  Ética gubernamental.  Gestión pública.</w:t>
      </w:r>
    </w:p>
    <w:p w14:paraId="1B6C3D84" w14:textId="77777777" w:rsidR="0082144E" w:rsidRDefault="0082144E" w:rsidP="002B0F35">
      <w:pPr>
        <w:spacing w:after="0" w:line="360" w:lineRule="auto"/>
        <w:rPr>
          <w:b/>
          <w:bCs/>
        </w:rPr>
      </w:pPr>
    </w:p>
    <w:p w14:paraId="3EFBC704" w14:textId="409B2877" w:rsidR="00367FAB" w:rsidRPr="0082144E" w:rsidRDefault="00367FAB" w:rsidP="002B0F35">
      <w:pPr>
        <w:spacing w:after="0" w:line="360" w:lineRule="auto"/>
        <w:rPr>
          <w:b/>
          <w:bCs/>
        </w:rPr>
      </w:pPr>
      <w:r w:rsidRPr="0082144E">
        <w:rPr>
          <w:b/>
          <w:bCs/>
        </w:rPr>
        <w:t>Principios básicos del buen gobierno:</w:t>
      </w:r>
    </w:p>
    <w:p w14:paraId="0023F25C" w14:textId="77777777" w:rsidR="00651A5F" w:rsidRDefault="00CF028F" w:rsidP="002B0F35">
      <w:pPr>
        <w:spacing w:after="0" w:line="360" w:lineRule="auto"/>
      </w:pPr>
      <w:r w:rsidRPr="00CF028F">
        <w:t>El respeto y reconocimiento de la dignidad de la persona humana.</w:t>
      </w:r>
    </w:p>
    <w:p w14:paraId="02E4697E" w14:textId="7F977B98" w:rsidR="00651A5F" w:rsidRDefault="00651A5F" w:rsidP="002B0F35">
      <w:pPr>
        <w:spacing w:after="0" w:line="360" w:lineRule="auto"/>
      </w:pPr>
      <w:r w:rsidRPr="00651A5F">
        <w:t>La búsqueda permanente del interés general</w:t>
      </w:r>
      <w:r>
        <w:t>.</w:t>
      </w:r>
    </w:p>
    <w:p w14:paraId="0E090EB5" w14:textId="596166FC" w:rsidR="00651A5F" w:rsidRDefault="00651A5F" w:rsidP="002B0F35">
      <w:pPr>
        <w:spacing w:after="0" w:line="360" w:lineRule="auto"/>
      </w:pPr>
      <w:r w:rsidRPr="00651A5F">
        <w:t>La aceptación explícita del gobierno del pueblo y la igualdad política de todos los ciudadanos y los pueblos</w:t>
      </w:r>
      <w:r>
        <w:t>.</w:t>
      </w:r>
    </w:p>
    <w:p w14:paraId="3273A588" w14:textId="6441F261" w:rsidR="00651A5F" w:rsidRDefault="00651A5F" w:rsidP="002B0F35">
      <w:pPr>
        <w:spacing w:after="0" w:line="360" w:lineRule="auto"/>
      </w:pPr>
      <w:r w:rsidRPr="00651A5F">
        <w:t>El respeto y promoción de las instituciones del Estado de Derecho y la justicia social</w:t>
      </w:r>
      <w:r w:rsidR="00C32548">
        <w:t>.</w:t>
      </w:r>
    </w:p>
    <w:p w14:paraId="3E89A69B" w14:textId="77777777" w:rsidR="0082144E" w:rsidRDefault="0082144E" w:rsidP="002B0F35">
      <w:pPr>
        <w:spacing w:after="0" w:line="360" w:lineRule="auto"/>
        <w:ind w:left="284" w:hanging="284"/>
        <w:rPr>
          <w:b/>
          <w:bCs/>
        </w:rPr>
      </w:pPr>
    </w:p>
    <w:p w14:paraId="5C525B06" w14:textId="49B14906" w:rsidR="0082144E" w:rsidRPr="0082144E" w:rsidRDefault="006E5622" w:rsidP="002B0F35">
      <w:pPr>
        <w:spacing w:after="0" w:line="360" w:lineRule="auto"/>
        <w:ind w:left="284" w:hanging="284"/>
        <w:rPr>
          <w:b/>
          <w:bCs/>
        </w:rPr>
      </w:pPr>
      <w:r>
        <w:rPr>
          <w:b/>
          <w:bCs/>
        </w:rPr>
        <w:t>c</w:t>
      </w:r>
      <w:r w:rsidR="0082144E" w:rsidRPr="0082144E">
        <w:rPr>
          <w:b/>
          <w:bCs/>
        </w:rPr>
        <w:t>)</w:t>
      </w:r>
      <w:r w:rsidR="0082144E" w:rsidRPr="0082144E">
        <w:rPr>
          <w:b/>
          <w:bCs/>
        </w:rPr>
        <w:tab/>
        <w:t>Carta Iberoamericana de Gobierno Electrónico (2007):</w:t>
      </w:r>
    </w:p>
    <w:p w14:paraId="42B66DFC" w14:textId="4845379A" w:rsidR="00C32548" w:rsidRPr="00C32548" w:rsidRDefault="00C32548" w:rsidP="002B0F35">
      <w:pPr>
        <w:spacing w:after="0" w:line="360" w:lineRule="auto"/>
        <w:rPr>
          <w:lang w:eastAsia="es-CR"/>
        </w:rPr>
      </w:pPr>
      <w:r w:rsidRPr="00C32548">
        <w:rPr>
          <w:i/>
          <w:sz w:val="24"/>
        </w:rPr>
        <w:t xml:space="preserve">Gobierno Electrónico” y de “Administración Electrónica” como sinónimas, ambas consideradas como el </w:t>
      </w:r>
      <w:r w:rsidRPr="00C32548">
        <w:rPr>
          <w:b/>
          <w:i/>
          <w:sz w:val="24"/>
          <w:u w:val="single"/>
        </w:rPr>
        <w:t>uso de las TIC en los órganos de la Administración</w:t>
      </w:r>
      <w:r w:rsidRPr="00C32548">
        <w:rPr>
          <w:i/>
          <w:sz w:val="24"/>
        </w:rPr>
        <w:t xml:space="preserve"> para mejorar la </w:t>
      </w:r>
      <w:r w:rsidRPr="00C32548">
        <w:rPr>
          <w:b/>
          <w:i/>
          <w:sz w:val="24"/>
        </w:rPr>
        <w:t>información y los servicios ofrecidos a los ciudadanos</w:t>
      </w:r>
      <w:r w:rsidRPr="00C32548">
        <w:rPr>
          <w:i/>
          <w:sz w:val="24"/>
        </w:rPr>
        <w:t xml:space="preserve">, orientar la </w:t>
      </w:r>
      <w:r w:rsidRPr="00C32548">
        <w:rPr>
          <w:b/>
          <w:i/>
          <w:sz w:val="24"/>
        </w:rPr>
        <w:t>eficacia</w:t>
      </w:r>
      <w:r w:rsidRPr="00C32548">
        <w:rPr>
          <w:i/>
          <w:sz w:val="24"/>
        </w:rPr>
        <w:t xml:space="preserve"> y </w:t>
      </w:r>
      <w:r w:rsidRPr="00C32548">
        <w:rPr>
          <w:b/>
          <w:i/>
          <w:sz w:val="24"/>
        </w:rPr>
        <w:t>eficiencia de la gestión pública e incrementar</w:t>
      </w:r>
      <w:r w:rsidRPr="00C32548">
        <w:rPr>
          <w:i/>
          <w:sz w:val="24"/>
        </w:rPr>
        <w:t xml:space="preserve"> sustantivamente la </w:t>
      </w:r>
      <w:r w:rsidRPr="00C32548">
        <w:rPr>
          <w:b/>
          <w:i/>
          <w:sz w:val="24"/>
        </w:rPr>
        <w:t>transparencia</w:t>
      </w:r>
      <w:r w:rsidRPr="00C32548">
        <w:rPr>
          <w:i/>
          <w:sz w:val="24"/>
        </w:rPr>
        <w:t xml:space="preserve"> del </w:t>
      </w:r>
      <w:r w:rsidRPr="00C32548">
        <w:rPr>
          <w:b/>
          <w:i/>
          <w:sz w:val="24"/>
        </w:rPr>
        <w:t>sector público y la participación de los ciudadanos</w:t>
      </w:r>
      <w:r w:rsidRPr="00C32548">
        <w:rPr>
          <w:i/>
          <w:sz w:val="24"/>
        </w:rPr>
        <w:t>. (…)”“(…) “</w:t>
      </w:r>
    </w:p>
    <w:p w14:paraId="2B40575B" w14:textId="41C95064" w:rsidR="00F15F1E" w:rsidRDefault="00F15F1E" w:rsidP="002B0F35">
      <w:pPr>
        <w:spacing w:after="0" w:line="360" w:lineRule="auto"/>
        <w:rPr>
          <w:rFonts w:eastAsiaTheme="majorEastAsia" w:cstheme="minorHAnsi"/>
          <w:b/>
          <w:noProof/>
          <w:color w:val="8BBD47"/>
          <w:sz w:val="24"/>
          <w:szCs w:val="24"/>
          <w:lang w:eastAsia="es-CR"/>
        </w:rPr>
      </w:pPr>
    </w:p>
    <w:p w14:paraId="4D7952D0" w14:textId="77777777" w:rsidR="00B319D6" w:rsidRDefault="00B319D6" w:rsidP="002B0F35">
      <w:pPr>
        <w:spacing w:after="0" w:line="360" w:lineRule="auto"/>
        <w:rPr>
          <w:rFonts w:eastAsiaTheme="majorEastAsia" w:cstheme="minorHAnsi"/>
          <w:b/>
          <w:noProof/>
          <w:sz w:val="24"/>
          <w:szCs w:val="24"/>
          <w:lang w:eastAsia="es-CR"/>
        </w:rPr>
      </w:pPr>
    </w:p>
    <w:p w14:paraId="1805042F" w14:textId="77777777" w:rsidR="00B319D6" w:rsidRDefault="00B319D6" w:rsidP="002B0F35">
      <w:pPr>
        <w:spacing w:after="0" w:line="360" w:lineRule="auto"/>
        <w:rPr>
          <w:rFonts w:eastAsiaTheme="majorEastAsia" w:cstheme="minorHAnsi"/>
          <w:b/>
          <w:noProof/>
          <w:sz w:val="24"/>
          <w:szCs w:val="24"/>
          <w:lang w:eastAsia="es-CR"/>
        </w:rPr>
      </w:pPr>
    </w:p>
    <w:p w14:paraId="1DBEE9AD" w14:textId="426AD89E" w:rsidR="00367FAB" w:rsidRPr="0082144E" w:rsidRDefault="00367FAB" w:rsidP="002B0F35">
      <w:pPr>
        <w:spacing w:after="0" w:line="360" w:lineRule="auto"/>
        <w:rPr>
          <w:rFonts w:eastAsiaTheme="majorEastAsia" w:cstheme="minorHAnsi"/>
          <w:b/>
          <w:noProof/>
          <w:sz w:val="24"/>
          <w:szCs w:val="24"/>
          <w:lang w:eastAsia="es-CR"/>
        </w:rPr>
      </w:pPr>
      <w:r w:rsidRPr="0082144E">
        <w:rPr>
          <w:rFonts w:eastAsiaTheme="majorEastAsia" w:cstheme="minorHAnsi"/>
          <w:b/>
          <w:noProof/>
          <w:sz w:val="24"/>
          <w:szCs w:val="24"/>
          <w:lang w:eastAsia="es-CR"/>
        </w:rPr>
        <w:lastRenderedPageBreak/>
        <w:t>Principios del Gobierno Electrónico:</w:t>
      </w:r>
    </w:p>
    <w:p w14:paraId="5136A225" w14:textId="675E6AE1" w:rsidR="00C32548" w:rsidRDefault="00C32548" w:rsidP="002B0F35">
      <w:pPr>
        <w:spacing w:after="0" w:line="360" w:lineRule="auto"/>
      </w:pPr>
      <w:r w:rsidRPr="00C32548">
        <w:t xml:space="preserve">Igualdad. Legalidad.  Conservación. Transparencia y accesibilidad.  Proporcionalidad.  </w:t>
      </w:r>
      <w:proofErr w:type="spellStart"/>
      <w:r w:rsidRPr="00C32548">
        <w:t>Responsabiliidadad</w:t>
      </w:r>
      <w:proofErr w:type="spellEnd"/>
      <w:r w:rsidRPr="00C32548">
        <w:t xml:space="preserve">.  Proporcionalidad.  </w:t>
      </w:r>
      <w:proofErr w:type="spellStart"/>
      <w:r w:rsidRPr="00C32548">
        <w:t>Adecuacion</w:t>
      </w:r>
      <w:proofErr w:type="spellEnd"/>
      <w:r w:rsidRPr="00C32548">
        <w:t>.  Adecuación Tecnológica.</w:t>
      </w:r>
    </w:p>
    <w:p w14:paraId="0B92A2A0" w14:textId="77777777" w:rsidR="0082144E" w:rsidRPr="00C32548" w:rsidRDefault="0082144E" w:rsidP="002B0F35">
      <w:pPr>
        <w:spacing w:after="0" w:line="360" w:lineRule="auto"/>
      </w:pPr>
    </w:p>
    <w:p w14:paraId="3BE2D5CF" w14:textId="77777777" w:rsidR="00367FAB" w:rsidRPr="0082144E" w:rsidRDefault="00367FAB" w:rsidP="002B0F35">
      <w:pPr>
        <w:spacing w:after="0" w:line="360" w:lineRule="auto"/>
        <w:rPr>
          <w:b/>
          <w:bCs/>
        </w:rPr>
      </w:pPr>
      <w:r w:rsidRPr="0082144E">
        <w:rPr>
          <w:b/>
          <w:bCs/>
        </w:rPr>
        <w:t>Planificación del Gobierno Electrónico:</w:t>
      </w:r>
    </w:p>
    <w:p w14:paraId="53973434" w14:textId="796A92D6" w:rsidR="00C32548" w:rsidRPr="00C32548" w:rsidRDefault="00C32548" w:rsidP="002B0F35">
      <w:pPr>
        <w:spacing w:after="0" w:line="360" w:lineRule="auto"/>
      </w:pPr>
      <w:r w:rsidRPr="00C32548">
        <w:t>Definición de objetivos del Gobierno Electrónico.</w:t>
      </w:r>
    </w:p>
    <w:p w14:paraId="17AA5169" w14:textId="29467C73" w:rsidR="00C32548" w:rsidRDefault="00C32548" w:rsidP="002B0F35">
      <w:pPr>
        <w:spacing w:after="0" w:line="360" w:lineRule="auto"/>
      </w:pPr>
      <w:r w:rsidRPr="00C32548">
        <w:t>Establecimiento de cronograma de trabajo</w:t>
      </w:r>
      <w:r>
        <w:t>.</w:t>
      </w:r>
    </w:p>
    <w:p w14:paraId="0679939D" w14:textId="7FC45080" w:rsidR="00C32548" w:rsidRDefault="00C32548" w:rsidP="002B0F35">
      <w:pPr>
        <w:spacing w:after="0" w:line="360" w:lineRule="auto"/>
      </w:pPr>
      <w:r w:rsidRPr="00C32548">
        <w:t>Estrategias de gestión y producción de información pública</w:t>
      </w:r>
    </w:p>
    <w:p w14:paraId="295152C9" w14:textId="2D3B592E" w:rsidR="0082144E" w:rsidRDefault="00B319D6" w:rsidP="002B0F35">
      <w:pPr>
        <w:spacing w:after="0" w:line="360" w:lineRule="auto"/>
      </w:pPr>
      <w:r w:rsidRPr="00B319D6">
        <w:t>Gestionar redes basadas en la gestión del conocimiento</w:t>
      </w:r>
    </w:p>
    <w:p w14:paraId="042E284D" w14:textId="77777777" w:rsidR="00B319D6" w:rsidRDefault="00B319D6" w:rsidP="002B0F35">
      <w:pPr>
        <w:spacing w:after="0" w:line="360" w:lineRule="auto"/>
      </w:pPr>
    </w:p>
    <w:p w14:paraId="21135746" w14:textId="044F3C35" w:rsidR="0082144E" w:rsidRPr="0082144E" w:rsidRDefault="0082144E" w:rsidP="002B0F35">
      <w:pPr>
        <w:spacing w:after="0" w:line="360" w:lineRule="auto"/>
        <w:rPr>
          <w:b/>
          <w:bCs/>
        </w:rPr>
      </w:pPr>
      <w:r w:rsidRPr="0082144E">
        <w:rPr>
          <w:b/>
          <w:bCs/>
        </w:rPr>
        <w:t>d) Carta Iberoamericana de Calidad en la Gestión Pública (2008):</w:t>
      </w:r>
    </w:p>
    <w:p w14:paraId="631DDF6D" w14:textId="77777777" w:rsidR="00764338" w:rsidRPr="00BD7DCD" w:rsidRDefault="00764338" w:rsidP="002B0F35">
      <w:pPr>
        <w:pStyle w:val="Default"/>
        <w:spacing w:line="360" w:lineRule="auto"/>
        <w:rPr>
          <w:rFonts w:asciiTheme="minorHAnsi" w:hAnsiTheme="minorHAnsi"/>
          <w:i/>
          <w:szCs w:val="23"/>
        </w:rPr>
      </w:pPr>
      <w:r w:rsidRPr="00BD7DCD">
        <w:rPr>
          <w:rFonts w:asciiTheme="minorHAnsi" w:hAnsiTheme="minorHAnsi"/>
          <w:i/>
          <w:szCs w:val="23"/>
        </w:rPr>
        <w:t xml:space="preserve">“La calidad en la gestión pública constituye una cultura transformadora que impulsa a la Administración Pública a su </w:t>
      </w:r>
      <w:r w:rsidRPr="00BD7DCD">
        <w:rPr>
          <w:rFonts w:asciiTheme="minorHAnsi" w:hAnsiTheme="minorHAnsi"/>
          <w:b/>
          <w:i/>
          <w:szCs w:val="23"/>
          <w:u w:val="single"/>
        </w:rPr>
        <w:t>mejora permanente</w:t>
      </w:r>
      <w:r w:rsidRPr="00BD7DCD">
        <w:rPr>
          <w:rFonts w:asciiTheme="minorHAnsi" w:hAnsiTheme="minorHAnsi"/>
          <w:i/>
          <w:szCs w:val="23"/>
        </w:rPr>
        <w:t xml:space="preserve"> para satisfacer cabalmente las necesidades y expectativas de la ciudadanía con justicia, equidad, objetividad y eficiencia en el uso de los recursos públicos. </w:t>
      </w:r>
    </w:p>
    <w:p w14:paraId="0C11415A" w14:textId="77777777" w:rsidR="00764338" w:rsidRPr="00BD7DCD" w:rsidRDefault="00764338" w:rsidP="002B0F35">
      <w:pPr>
        <w:pStyle w:val="Default"/>
        <w:spacing w:line="360" w:lineRule="auto"/>
        <w:rPr>
          <w:rFonts w:asciiTheme="minorHAnsi" w:hAnsiTheme="minorHAnsi"/>
          <w:i/>
          <w:szCs w:val="23"/>
        </w:rPr>
      </w:pPr>
    </w:p>
    <w:p w14:paraId="0D04CAA0" w14:textId="77777777" w:rsidR="00764338" w:rsidRPr="00BD7DCD" w:rsidRDefault="00764338" w:rsidP="002B0F35">
      <w:pPr>
        <w:pStyle w:val="Default"/>
        <w:spacing w:line="360" w:lineRule="auto"/>
        <w:rPr>
          <w:rFonts w:asciiTheme="minorHAnsi" w:hAnsiTheme="minorHAnsi"/>
          <w:i/>
          <w:color w:val="auto"/>
        </w:rPr>
      </w:pPr>
      <w:r w:rsidRPr="00BD7DCD">
        <w:rPr>
          <w:rFonts w:asciiTheme="minorHAnsi" w:hAnsiTheme="minorHAnsi"/>
          <w:i/>
          <w:szCs w:val="23"/>
        </w:rPr>
        <w:t xml:space="preserve">La calidad en la gestión pública debe medirse en función de la </w:t>
      </w:r>
      <w:r w:rsidRPr="00BD7DCD">
        <w:rPr>
          <w:rFonts w:asciiTheme="minorHAnsi" w:hAnsiTheme="minorHAnsi"/>
          <w:b/>
          <w:i/>
          <w:szCs w:val="23"/>
          <w:u w:val="single"/>
        </w:rPr>
        <w:t>capacidad para satisfacer oportuna y adecuadamente las necesidades y expectativas de los ciudadanos</w:t>
      </w:r>
      <w:r w:rsidRPr="00BD7DCD">
        <w:rPr>
          <w:rFonts w:asciiTheme="minorHAnsi" w:hAnsiTheme="minorHAnsi"/>
          <w:i/>
          <w:szCs w:val="23"/>
        </w:rPr>
        <w:t xml:space="preserve">, </w:t>
      </w:r>
      <w:proofErr w:type="gramStart"/>
      <w:r w:rsidRPr="00BD7DCD">
        <w:rPr>
          <w:rFonts w:asciiTheme="minorHAnsi" w:hAnsiTheme="minorHAnsi"/>
          <w:i/>
          <w:szCs w:val="23"/>
        </w:rPr>
        <w:t>de acuerdo a</w:t>
      </w:r>
      <w:proofErr w:type="gramEnd"/>
      <w:r w:rsidRPr="00BD7DCD">
        <w:rPr>
          <w:rFonts w:asciiTheme="minorHAnsi" w:hAnsiTheme="minorHAnsi"/>
          <w:i/>
          <w:szCs w:val="23"/>
        </w:rPr>
        <w:t xml:space="preserve"> metas preestablecidas alineadas con los </w:t>
      </w:r>
      <w:r w:rsidRPr="00BD7DCD">
        <w:rPr>
          <w:rFonts w:asciiTheme="minorHAnsi" w:hAnsiTheme="minorHAnsi"/>
          <w:b/>
          <w:i/>
          <w:szCs w:val="23"/>
          <w:u w:val="single"/>
        </w:rPr>
        <w:t>fines</w:t>
      </w:r>
      <w:r w:rsidRPr="00BD7DCD">
        <w:rPr>
          <w:rFonts w:asciiTheme="minorHAnsi" w:hAnsiTheme="minorHAnsi"/>
          <w:i/>
          <w:szCs w:val="23"/>
        </w:rPr>
        <w:t xml:space="preserve"> y propósitos superiores de la Administración Pública y de acuerdo a resultados cuantificables que tengan en cuenta el interés y las necesidades de la sociedad.” (…) </w:t>
      </w:r>
    </w:p>
    <w:p w14:paraId="3A65FD4D" w14:textId="0BDE270F" w:rsidR="00367FAB" w:rsidRPr="004619CB" w:rsidRDefault="00367FAB" w:rsidP="002B0F35">
      <w:pPr>
        <w:spacing w:after="0" w:line="360" w:lineRule="auto"/>
        <w:rPr>
          <w:rFonts w:eastAsiaTheme="majorEastAsia" w:cstheme="minorHAnsi"/>
          <w:b/>
          <w:noProof/>
          <w:color w:val="8BBD47"/>
          <w:sz w:val="24"/>
          <w:szCs w:val="24"/>
          <w:lang w:eastAsia="es-CR"/>
        </w:rPr>
      </w:pPr>
    </w:p>
    <w:p w14:paraId="40B3F375" w14:textId="77777777" w:rsidR="00B319D6" w:rsidRDefault="00B319D6" w:rsidP="002B0F35">
      <w:pPr>
        <w:spacing w:after="0" w:line="360" w:lineRule="auto"/>
        <w:rPr>
          <w:rFonts w:eastAsiaTheme="majorEastAsia" w:cstheme="minorHAnsi"/>
          <w:b/>
          <w:noProof/>
          <w:sz w:val="24"/>
          <w:szCs w:val="24"/>
          <w:lang w:eastAsia="es-CR"/>
        </w:rPr>
      </w:pPr>
    </w:p>
    <w:p w14:paraId="6C753905" w14:textId="79CCCBD0" w:rsidR="00367FAB" w:rsidRDefault="00764338" w:rsidP="002B0F35">
      <w:pPr>
        <w:spacing w:after="0" w:line="360" w:lineRule="auto"/>
        <w:rPr>
          <w:rFonts w:eastAsiaTheme="majorEastAsia" w:cstheme="minorHAnsi"/>
          <w:b/>
          <w:noProof/>
          <w:sz w:val="24"/>
          <w:szCs w:val="24"/>
          <w:lang w:eastAsia="es-CR"/>
        </w:rPr>
      </w:pPr>
      <w:r w:rsidRPr="0082144E">
        <w:rPr>
          <w:rFonts w:eastAsiaTheme="majorEastAsia" w:cstheme="minorHAnsi"/>
          <w:b/>
          <w:noProof/>
          <w:sz w:val="24"/>
          <w:szCs w:val="24"/>
          <w:lang w:eastAsia="es-CR"/>
        </w:rPr>
        <w:lastRenderedPageBreak/>
        <w:t>P</w:t>
      </w:r>
      <w:r w:rsidR="00367FAB" w:rsidRPr="0082144E">
        <w:rPr>
          <w:rFonts w:eastAsiaTheme="majorEastAsia" w:cstheme="minorHAnsi"/>
          <w:b/>
          <w:noProof/>
          <w:sz w:val="24"/>
          <w:szCs w:val="24"/>
          <w:lang w:eastAsia="es-CR"/>
        </w:rPr>
        <w:t>rincipios inspiradores de una Gestión Pública de Calidad</w:t>
      </w:r>
    </w:p>
    <w:p w14:paraId="1890CE58" w14:textId="77777777" w:rsidR="00B319D6" w:rsidRPr="00B319D6" w:rsidRDefault="00B319D6" w:rsidP="00B319D6">
      <w:pPr>
        <w:spacing w:after="0" w:line="360" w:lineRule="auto"/>
        <w:rPr>
          <w:rFonts w:eastAsiaTheme="majorEastAsia" w:cstheme="minorHAnsi"/>
          <w:bCs/>
          <w:noProof/>
          <w:sz w:val="24"/>
          <w:szCs w:val="24"/>
          <w:lang w:eastAsia="es-CR"/>
        </w:rPr>
      </w:pPr>
      <w:r w:rsidRPr="00B319D6">
        <w:rPr>
          <w:rFonts w:eastAsiaTheme="majorEastAsia" w:cstheme="minorHAnsi"/>
          <w:bCs/>
          <w:noProof/>
          <w:sz w:val="24"/>
          <w:szCs w:val="24"/>
          <w:lang w:eastAsia="es-CR"/>
        </w:rPr>
        <w:t>• Servicio Público</w:t>
      </w:r>
    </w:p>
    <w:p w14:paraId="0648CB48" w14:textId="77777777" w:rsidR="00B319D6" w:rsidRPr="00B319D6" w:rsidRDefault="00B319D6" w:rsidP="00B319D6">
      <w:pPr>
        <w:spacing w:after="0" w:line="360" w:lineRule="auto"/>
        <w:rPr>
          <w:rFonts w:eastAsiaTheme="majorEastAsia" w:cstheme="minorHAnsi"/>
          <w:bCs/>
          <w:noProof/>
          <w:sz w:val="24"/>
          <w:szCs w:val="24"/>
          <w:lang w:eastAsia="es-CR"/>
        </w:rPr>
      </w:pPr>
      <w:r w:rsidRPr="00B319D6">
        <w:rPr>
          <w:rFonts w:eastAsiaTheme="majorEastAsia" w:cstheme="minorHAnsi"/>
          <w:bCs/>
          <w:noProof/>
          <w:sz w:val="24"/>
          <w:szCs w:val="24"/>
          <w:lang w:eastAsia="es-CR"/>
        </w:rPr>
        <w:t>• Legitimidad Democrática</w:t>
      </w:r>
    </w:p>
    <w:p w14:paraId="31AB3D4F" w14:textId="77777777" w:rsidR="00B319D6" w:rsidRPr="00B319D6" w:rsidRDefault="00B319D6" w:rsidP="00B319D6">
      <w:pPr>
        <w:spacing w:after="0" w:line="360" w:lineRule="auto"/>
        <w:rPr>
          <w:rFonts w:eastAsiaTheme="majorEastAsia" w:cstheme="minorHAnsi"/>
          <w:bCs/>
          <w:noProof/>
          <w:sz w:val="24"/>
          <w:szCs w:val="24"/>
          <w:lang w:eastAsia="es-CR"/>
        </w:rPr>
      </w:pPr>
      <w:r w:rsidRPr="00B319D6">
        <w:rPr>
          <w:rFonts w:eastAsiaTheme="majorEastAsia" w:cstheme="minorHAnsi"/>
          <w:bCs/>
          <w:noProof/>
          <w:sz w:val="24"/>
          <w:szCs w:val="24"/>
          <w:lang w:eastAsia="es-CR"/>
        </w:rPr>
        <w:t>• Transparencia y Participación Ciudadana</w:t>
      </w:r>
    </w:p>
    <w:p w14:paraId="115BC35D" w14:textId="77777777" w:rsidR="00B319D6" w:rsidRPr="00B319D6" w:rsidRDefault="00B319D6" w:rsidP="00B319D6">
      <w:pPr>
        <w:spacing w:after="0" w:line="360" w:lineRule="auto"/>
        <w:rPr>
          <w:rFonts w:eastAsiaTheme="majorEastAsia" w:cstheme="minorHAnsi"/>
          <w:bCs/>
          <w:noProof/>
          <w:sz w:val="24"/>
          <w:szCs w:val="24"/>
          <w:lang w:eastAsia="es-CR"/>
        </w:rPr>
      </w:pPr>
      <w:r w:rsidRPr="00B319D6">
        <w:rPr>
          <w:rFonts w:eastAsiaTheme="majorEastAsia" w:cstheme="minorHAnsi"/>
          <w:bCs/>
          <w:noProof/>
          <w:sz w:val="24"/>
          <w:szCs w:val="24"/>
          <w:lang w:eastAsia="es-CR"/>
        </w:rPr>
        <w:t>• Legalidad</w:t>
      </w:r>
    </w:p>
    <w:p w14:paraId="08627B17" w14:textId="77777777" w:rsidR="00B319D6" w:rsidRPr="00B319D6" w:rsidRDefault="00B319D6" w:rsidP="00B319D6">
      <w:pPr>
        <w:spacing w:after="0" w:line="360" w:lineRule="auto"/>
        <w:rPr>
          <w:rFonts w:eastAsiaTheme="majorEastAsia" w:cstheme="minorHAnsi"/>
          <w:bCs/>
          <w:noProof/>
          <w:sz w:val="24"/>
          <w:szCs w:val="24"/>
          <w:lang w:eastAsia="es-CR"/>
        </w:rPr>
      </w:pPr>
      <w:r w:rsidRPr="00B319D6">
        <w:rPr>
          <w:rFonts w:eastAsiaTheme="majorEastAsia" w:cstheme="minorHAnsi"/>
          <w:bCs/>
          <w:noProof/>
          <w:sz w:val="24"/>
          <w:szCs w:val="24"/>
          <w:lang w:eastAsia="es-CR"/>
        </w:rPr>
        <w:t>• Coordinación y Cooperación</w:t>
      </w:r>
    </w:p>
    <w:p w14:paraId="4518CC97" w14:textId="77777777" w:rsidR="00B319D6" w:rsidRPr="00B319D6" w:rsidRDefault="00B319D6" w:rsidP="00B319D6">
      <w:pPr>
        <w:spacing w:after="0" w:line="360" w:lineRule="auto"/>
        <w:rPr>
          <w:rFonts w:eastAsiaTheme="majorEastAsia" w:cstheme="minorHAnsi"/>
          <w:bCs/>
          <w:noProof/>
          <w:sz w:val="24"/>
          <w:szCs w:val="24"/>
          <w:lang w:eastAsia="es-CR"/>
        </w:rPr>
      </w:pPr>
      <w:r w:rsidRPr="00B319D6">
        <w:rPr>
          <w:rFonts w:eastAsiaTheme="majorEastAsia" w:cstheme="minorHAnsi"/>
          <w:bCs/>
          <w:noProof/>
          <w:sz w:val="24"/>
          <w:szCs w:val="24"/>
          <w:lang w:eastAsia="es-CR"/>
        </w:rPr>
        <w:t>• Ética Pública</w:t>
      </w:r>
    </w:p>
    <w:p w14:paraId="6B916FF3" w14:textId="636D8F46" w:rsidR="00B319D6" w:rsidRDefault="00B319D6" w:rsidP="00B319D6">
      <w:pPr>
        <w:spacing w:after="0" w:line="360" w:lineRule="auto"/>
        <w:rPr>
          <w:rFonts w:eastAsiaTheme="majorEastAsia" w:cstheme="minorHAnsi"/>
          <w:bCs/>
          <w:noProof/>
          <w:sz w:val="24"/>
          <w:szCs w:val="24"/>
          <w:lang w:eastAsia="es-CR"/>
        </w:rPr>
      </w:pPr>
      <w:r w:rsidRPr="00B319D6">
        <w:rPr>
          <w:rFonts w:eastAsiaTheme="majorEastAsia" w:cstheme="minorHAnsi"/>
          <w:bCs/>
          <w:noProof/>
          <w:sz w:val="24"/>
          <w:szCs w:val="24"/>
          <w:lang w:eastAsia="es-CR"/>
        </w:rPr>
        <w:t>• Acceso Universal</w:t>
      </w:r>
    </w:p>
    <w:p w14:paraId="37219D14" w14:textId="77777777" w:rsidR="00B319D6" w:rsidRPr="00B319D6" w:rsidRDefault="00B319D6" w:rsidP="00B319D6">
      <w:pPr>
        <w:spacing w:after="0" w:line="360" w:lineRule="auto"/>
        <w:rPr>
          <w:rFonts w:eastAsiaTheme="majorEastAsia" w:cstheme="minorHAnsi"/>
          <w:bCs/>
          <w:noProof/>
          <w:sz w:val="24"/>
          <w:szCs w:val="24"/>
          <w:lang w:eastAsia="es-CR"/>
        </w:rPr>
      </w:pPr>
      <w:r w:rsidRPr="00B319D6">
        <w:rPr>
          <w:rFonts w:eastAsiaTheme="majorEastAsia" w:cstheme="minorHAnsi"/>
          <w:bCs/>
          <w:noProof/>
          <w:sz w:val="24"/>
          <w:szCs w:val="24"/>
          <w:lang w:eastAsia="es-CR"/>
        </w:rPr>
        <w:t>• Continuidad en la prestación de servicios</w:t>
      </w:r>
    </w:p>
    <w:p w14:paraId="1F93CA6E" w14:textId="77777777" w:rsidR="00B319D6" w:rsidRPr="00B319D6" w:rsidRDefault="00B319D6" w:rsidP="00B319D6">
      <w:pPr>
        <w:spacing w:after="0" w:line="360" w:lineRule="auto"/>
        <w:rPr>
          <w:rFonts w:eastAsiaTheme="majorEastAsia" w:cstheme="minorHAnsi"/>
          <w:bCs/>
          <w:noProof/>
          <w:sz w:val="24"/>
          <w:szCs w:val="24"/>
          <w:lang w:eastAsia="es-CR"/>
        </w:rPr>
      </w:pPr>
      <w:r w:rsidRPr="00B319D6">
        <w:rPr>
          <w:rFonts w:eastAsiaTheme="majorEastAsia" w:cstheme="minorHAnsi"/>
          <w:bCs/>
          <w:noProof/>
          <w:sz w:val="24"/>
          <w:szCs w:val="24"/>
          <w:lang w:eastAsia="es-CR"/>
        </w:rPr>
        <w:t>• Imparcialidad</w:t>
      </w:r>
    </w:p>
    <w:p w14:paraId="03C9A05A" w14:textId="77777777" w:rsidR="00B319D6" w:rsidRPr="00B319D6" w:rsidRDefault="00B319D6" w:rsidP="00B319D6">
      <w:pPr>
        <w:spacing w:after="0" w:line="360" w:lineRule="auto"/>
        <w:rPr>
          <w:rFonts w:eastAsiaTheme="majorEastAsia" w:cstheme="minorHAnsi"/>
          <w:bCs/>
          <w:noProof/>
          <w:sz w:val="24"/>
          <w:szCs w:val="24"/>
          <w:lang w:eastAsia="es-CR"/>
        </w:rPr>
      </w:pPr>
      <w:r w:rsidRPr="00B319D6">
        <w:rPr>
          <w:rFonts w:eastAsiaTheme="majorEastAsia" w:cstheme="minorHAnsi"/>
          <w:bCs/>
          <w:noProof/>
          <w:sz w:val="24"/>
          <w:szCs w:val="24"/>
          <w:lang w:eastAsia="es-CR"/>
        </w:rPr>
        <w:t>• Eficacia</w:t>
      </w:r>
    </w:p>
    <w:p w14:paraId="69194D9F" w14:textId="77777777" w:rsidR="00B319D6" w:rsidRPr="00B319D6" w:rsidRDefault="00B319D6" w:rsidP="00B319D6">
      <w:pPr>
        <w:spacing w:after="0" w:line="360" w:lineRule="auto"/>
        <w:rPr>
          <w:rFonts w:eastAsiaTheme="majorEastAsia" w:cstheme="minorHAnsi"/>
          <w:bCs/>
          <w:noProof/>
          <w:sz w:val="24"/>
          <w:szCs w:val="24"/>
          <w:lang w:eastAsia="es-CR"/>
        </w:rPr>
      </w:pPr>
      <w:r w:rsidRPr="00B319D6">
        <w:rPr>
          <w:rFonts w:eastAsiaTheme="majorEastAsia" w:cstheme="minorHAnsi"/>
          <w:bCs/>
          <w:noProof/>
          <w:sz w:val="24"/>
          <w:szCs w:val="24"/>
          <w:lang w:eastAsia="es-CR"/>
        </w:rPr>
        <w:t>• Eficiencia</w:t>
      </w:r>
    </w:p>
    <w:p w14:paraId="0AC3BE0F" w14:textId="77777777" w:rsidR="00B319D6" w:rsidRPr="00B319D6" w:rsidRDefault="00B319D6" w:rsidP="00B319D6">
      <w:pPr>
        <w:spacing w:after="0" w:line="360" w:lineRule="auto"/>
        <w:rPr>
          <w:rFonts w:eastAsiaTheme="majorEastAsia" w:cstheme="minorHAnsi"/>
          <w:bCs/>
          <w:noProof/>
          <w:sz w:val="24"/>
          <w:szCs w:val="24"/>
          <w:lang w:eastAsia="es-CR"/>
        </w:rPr>
      </w:pPr>
      <w:r w:rsidRPr="00B319D6">
        <w:rPr>
          <w:rFonts w:eastAsiaTheme="majorEastAsia" w:cstheme="minorHAnsi"/>
          <w:bCs/>
          <w:noProof/>
          <w:sz w:val="24"/>
          <w:szCs w:val="24"/>
          <w:lang w:eastAsia="es-CR"/>
        </w:rPr>
        <w:t>• Economía</w:t>
      </w:r>
    </w:p>
    <w:p w14:paraId="125EEB24" w14:textId="77777777" w:rsidR="00B319D6" w:rsidRPr="00B319D6" w:rsidRDefault="00B319D6" w:rsidP="00B319D6">
      <w:pPr>
        <w:spacing w:after="0" w:line="360" w:lineRule="auto"/>
        <w:rPr>
          <w:rFonts w:eastAsiaTheme="majorEastAsia" w:cstheme="minorHAnsi"/>
          <w:bCs/>
          <w:noProof/>
          <w:sz w:val="24"/>
          <w:szCs w:val="24"/>
          <w:lang w:eastAsia="es-CR"/>
        </w:rPr>
      </w:pPr>
      <w:r w:rsidRPr="00B319D6">
        <w:rPr>
          <w:rFonts w:eastAsiaTheme="majorEastAsia" w:cstheme="minorHAnsi"/>
          <w:bCs/>
          <w:noProof/>
          <w:sz w:val="24"/>
          <w:szCs w:val="24"/>
          <w:lang w:eastAsia="es-CR"/>
        </w:rPr>
        <w:t>• Responsabilización</w:t>
      </w:r>
    </w:p>
    <w:p w14:paraId="101EFE6B" w14:textId="5E6F8590" w:rsidR="00B319D6" w:rsidRPr="00B319D6" w:rsidRDefault="00B319D6" w:rsidP="00B319D6">
      <w:pPr>
        <w:spacing w:after="0" w:line="360" w:lineRule="auto"/>
        <w:rPr>
          <w:rFonts w:eastAsiaTheme="majorEastAsia" w:cstheme="minorHAnsi"/>
          <w:bCs/>
          <w:noProof/>
          <w:sz w:val="24"/>
          <w:szCs w:val="24"/>
          <w:lang w:eastAsia="es-CR"/>
        </w:rPr>
      </w:pPr>
      <w:r w:rsidRPr="00B319D6">
        <w:rPr>
          <w:rFonts w:eastAsiaTheme="majorEastAsia" w:cstheme="minorHAnsi"/>
          <w:bCs/>
          <w:noProof/>
          <w:sz w:val="24"/>
          <w:szCs w:val="24"/>
          <w:lang w:eastAsia="es-CR"/>
        </w:rPr>
        <w:t>• Evaluación permanente y mejora continua</w:t>
      </w:r>
    </w:p>
    <w:p w14:paraId="5762203A" w14:textId="5FD3397F" w:rsidR="0082144E" w:rsidRDefault="00855737" w:rsidP="002B0F35">
      <w:pPr>
        <w:spacing w:after="0" w:line="360" w:lineRule="auto"/>
        <w:rPr>
          <w:b/>
          <w:bCs/>
        </w:rPr>
      </w:pPr>
      <w:r>
        <w:t xml:space="preserve">     </w:t>
      </w:r>
    </w:p>
    <w:p w14:paraId="1042882B" w14:textId="33762B26" w:rsidR="00855737" w:rsidRPr="0082144E" w:rsidRDefault="0082144E" w:rsidP="002B0F35">
      <w:pPr>
        <w:spacing w:after="0" w:line="360" w:lineRule="auto"/>
        <w:rPr>
          <w:b/>
          <w:bCs/>
        </w:rPr>
      </w:pPr>
      <w:r w:rsidRPr="0082144E">
        <w:rPr>
          <w:b/>
          <w:bCs/>
        </w:rPr>
        <w:t>e) Carta Iberoamericana de Participación Ciudadana en la Gestión Pública (2009):</w:t>
      </w:r>
      <w:r w:rsidR="00855737" w:rsidRPr="0082144E">
        <w:rPr>
          <w:b/>
          <w:bCs/>
        </w:rPr>
        <w:t xml:space="preserve">               </w:t>
      </w:r>
    </w:p>
    <w:p w14:paraId="59097A7B" w14:textId="33228A44" w:rsidR="00F6548B" w:rsidRPr="0082144E" w:rsidRDefault="00F6548B" w:rsidP="002B0F35">
      <w:pPr>
        <w:spacing w:after="0" w:line="360" w:lineRule="auto"/>
        <w:rPr>
          <w:b/>
          <w:bCs/>
        </w:rPr>
      </w:pPr>
      <w:proofErr w:type="gramStart"/>
      <w:r w:rsidRPr="00F6548B">
        <w:rPr>
          <w:lang w:eastAsia="es-CR"/>
        </w:rPr>
        <w:t>“ (</w:t>
      </w:r>
      <w:proofErr w:type="gramEnd"/>
      <w:r w:rsidRPr="00F6548B">
        <w:rPr>
          <w:lang w:eastAsia="es-CR"/>
        </w:rPr>
        <w:t xml:space="preserve">…) el </w:t>
      </w:r>
      <w:r w:rsidRPr="0082144E">
        <w:rPr>
          <w:b/>
          <w:bCs/>
          <w:lang w:eastAsia="es-CR"/>
        </w:rPr>
        <w:t xml:space="preserve">proceso de construcción social de las políticas públicas </w:t>
      </w:r>
      <w:r w:rsidRPr="0082144E">
        <w:rPr>
          <w:lang w:eastAsia="es-CR"/>
        </w:rPr>
        <w:t xml:space="preserve">que, conforme al interés general de la sociedad democrática, </w:t>
      </w:r>
      <w:r w:rsidRPr="0082144E">
        <w:rPr>
          <w:b/>
          <w:bCs/>
          <w:lang w:eastAsia="es-CR"/>
        </w:rPr>
        <w:t>canaliza, da respuesta o amplía</w:t>
      </w:r>
      <w:r w:rsidRPr="00F6548B">
        <w:rPr>
          <w:lang w:eastAsia="es-CR"/>
        </w:rPr>
        <w:t xml:space="preserve"> los derechos económicos, sociales, culturales, políticos y civiles de las </w:t>
      </w:r>
      <w:r w:rsidRPr="0082144E">
        <w:rPr>
          <w:b/>
          <w:bCs/>
          <w:lang w:eastAsia="es-CR"/>
        </w:rPr>
        <w:t>personas</w:t>
      </w:r>
      <w:r w:rsidRPr="00F6548B">
        <w:rPr>
          <w:lang w:eastAsia="es-CR"/>
        </w:rPr>
        <w:t xml:space="preserve">, y los derechos de las </w:t>
      </w:r>
      <w:r w:rsidRPr="0082144E">
        <w:rPr>
          <w:b/>
          <w:bCs/>
          <w:lang w:eastAsia="es-CR"/>
        </w:rPr>
        <w:t xml:space="preserve">organizaciones o </w:t>
      </w:r>
      <w:r w:rsidRPr="0082144E">
        <w:rPr>
          <w:b/>
          <w:bCs/>
        </w:rPr>
        <w:t>grupos en que se integran, así como los de las comunidades y pueblos indígenas.”</w:t>
      </w:r>
    </w:p>
    <w:p w14:paraId="4F6B75D1" w14:textId="143ECEC0" w:rsidR="00764338" w:rsidRPr="00F6548B" w:rsidRDefault="00855737" w:rsidP="002B0F35">
      <w:pPr>
        <w:spacing w:after="0" w:line="360" w:lineRule="auto"/>
      </w:pPr>
      <w:r w:rsidRPr="00FA29C8">
        <w:rPr>
          <w:b/>
          <w:bCs/>
        </w:rPr>
        <w:lastRenderedPageBreak/>
        <w:t>Participación ciudadana en la gestión pública:</w:t>
      </w:r>
      <w:r w:rsidRPr="00F6548B">
        <w:t xml:space="preserve">  Derecho activo, exigible a los poderes públicos.  Responsabilidad cívica como miembros de la comunicada en que se integran.</w:t>
      </w:r>
    </w:p>
    <w:p w14:paraId="1669920E" w14:textId="77777777" w:rsidR="00A46D01" w:rsidRDefault="00A46D01" w:rsidP="002B0F35">
      <w:pPr>
        <w:spacing w:after="0" w:line="360" w:lineRule="auto"/>
        <w:rPr>
          <w:rFonts w:eastAsiaTheme="majorEastAsia" w:cstheme="minorHAnsi"/>
          <w:b/>
          <w:noProof/>
          <w:color w:val="8BBD47"/>
          <w:sz w:val="24"/>
          <w:szCs w:val="24"/>
          <w:lang w:eastAsia="es-CR"/>
        </w:rPr>
      </w:pPr>
    </w:p>
    <w:p w14:paraId="3B023423" w14:textId="02C68F06" w:rsidR="00F6548B" w:rsidRDefault="00F6548B" w:rsidP="002B0F35">
      <w:pPr>
        <w:spacing w:after="0" w:line="360" w:lineRule="auto"/>
      </w:pPr>
      <w:r w:rsidRPr="0082144E">
        <w:rPr>
          <w:rFonts w:eastAsiaTheme="majorEastAsia" w:cstheme="minorHAnsi"/>
          <w:b/>
          <w:noProof/>
          <w:sz w:val="24"/>
          <w:szCs w:val="24"/>
          <w:lang w:eastAsia="es-CR"/>
        </w:rPr>
        <w:t>Principios de la participación ciudadana:</w:t>
      </w:r>
      <w:r w:rsidRPr="00F6548B">
        <w:rPr>
          <w:rFonts w:eastAsiaTheme="majorEastAsia" w:cstheme="minorHAnsi"/>
          <w:b/>
          <w:noProof/>
          <w:color w:val="8BBD47"/>
          <w:sz w:val="24"/>
          <w:szCs w:val="24"/>
          <w:lang w:eastAsia="es-CR"/>
        </w:rPr>
        <w:t xml:space="preserve">  </w:t>
      </w:r>
      <w:r w:rsidRPr="00F6548B">
        <w:t xml:space="preserve">Constitucionalización.  Igualdad.  Autonomía.  Gratuidad.  Institucionalización.  Corresponsabilidad social.  Respeto a la diversidad y no discriminación.  Adecuación tecnológica. </w:t>
      </w:r>
    </w:p>
    <w:p w14:paraId="33A406DB" w14:textId="77777777" w:rsidR="00FA29C8" w:rsidRPr="00F6548B" w:rsidRDefault="00FA29C8" w:rsidP="002B0F35">
      <w:pPr>
        <w:spacing w:after="0" w:line="360" w:lineRule="auto"/>
      </w:pPr>
    </w:p>
    <w:p w14:paraId="210D2E4B" w14:textId="77777777" w:rsidR="00F6548B" w:rsidRPr="00BD7DCD" w:rsidRDefault="00F6548B" w:rsidP="002B0F35">
      <w:pPr>
        <w:spacing w:after="0" w:line="360" w:lineRule="auto"/>
        <w:rPr>
          <w:b/>
          <w:i/>
          <w:sz w:val="24"/>
          <w:u w:val="single"/>
        </w:rPr>
      </w:pPr>
      <w:r>
        <w:rPr>
          <w:i/>
          <w:sz w:val="24"/>
        </w:rPr>
        <w:t>“</w:t>
      </w:r>
      <w:r w:rsidRPr="00BD7DCD">
        <w:rPr>
          <w:i/>
          <w:sz w:val="24"/>
        </w:rPr>
        <w:t xml:space="preserve">La participación ciudadana en la gestión pública debe ser un </w:t>
      </w:r>
      <w:r w:rsidRPr="00BD7DCD">
        <w:rPr>
          <w:b/>
          <w:i/>
          <w:sz w:val="24"/>
          <w:u w:val="single"/>
        </w:rPr>
        <w:t>elemento transversal y continuo en la actuación de los poderes públicos,</w:t>
      </w:r>
      <w:r w:rsidRPr="00BD7DCD">
        <w:rPr>
          <w:i/>
          <w:sz w:val="24"/>
        </w:rPr>
        <w:t xml:space="preserve"> que velarán </w:t>
      </w:r>
      <w:proofErr w:type="gramStart"/>
      <w:r w:rsidRPr="00BD7DCD">
        <w:rPr>
          <w:i/>
          <w:sz w:val="24"/>
        </w:rPr>
        <w:t>para</w:t>
      </w:r>
      <w:proofErr w:type="gramEnd"/>
      <w:r w:rsidRPr="00BD7DCD">
        <w:rPr>
          <w:i/>
          <w:sz w:val="24"/>
        </w:rPr>
        <w:t xml:space="preserve"> que pueda ser ejercida a lo largo del proceso de </w:t>
      </w:r>
      <w:r w:rsidRPr="00BD7DCD">
        <w:rPr>
          <w:b/>
          <w:i/>
          <w:sz w:val="24"/>
          <w:u w:val="single"/>
        </w:rPr>
        <w:t>formación de las políticas públicas, los programas sociales y los servicios públicos”.</w:t>
      </w:r>
    </w:p>
    <w:p w14:paraId="18B1E3EA" w14:textId="77777777" w:rsidR="00A46D01" w:rsidRDefault="00A46D01" w:rsidP="002B0F35">
      <w:pPr>
        <w:spacing w:after="0" w:line="360" w:lineRule="auto"/>
        <w:rPr>
          <w:i/>
          <w:sz w:val="24"/>
        </w:rPr>
      </w:pPr>
    </w:p>
    <w:p w14:paraId="11B5A6CD" w14:textId="6B14D164" w:rsidR="00F6548B" w:rsidRDefault="00F6548B" w:rsidP="002B0F35">
      <w:pPr>
        <w:spacing w:after="0" w:line="360" w:lineRule="auto"/>
        <w:rPr>
          <w:sz w:val="24"/>
        </w:rPr>
      </w:pPr>
      <w:r>
        <w:rPr>
          <w:i/>
          <w:sz w:val="24"/>
        </w:rPr>
        <w:t>(…) “l</w:t>
      </w:r>
      <w:r w:rsidRPr="00BD7DCD">
        <w:rPr>
          <w:i/>
          <w:sz w:val="24"/>
        </w:rPr>
        <w:t xml:space="preserve">os Estados iberoamericanos deberán garantizar la participación ciudadana en la gestión pública en </w:t>
      </w:r>
      <w:r w:rsidRPr="00BD7DCD">
        <w:rPr>
          <w:b/>
          <w:i/>
          <w:sz w:val="24"/>
        </w:rPr>
        <w:t>todos los ámbitos sectoriales y niveles territoriales</w:t>
      </w:r>
      <w:r w:rsidRPr="00BD7DCD">
        <w:rPr>
          <w:i/>
          <w:sz w:val="24"/>
        </w:rPr>
        <w:t>: supranacional, nacional, regional o local, y en sus correspondientes sistemas de gestión.</w:t>
      </w:r>
      <w:r>
        <w:rPr>
          <w:i/>
          <w:sz w:val="24"/>
        </w:rPr>
        <w:t xml:space="preserve">”  </w:t>
      </w:r>
      <w:r>
        <w:rPr>
          <w:sz w:val="24"/>
        </w:rPr>
        <w:t>(Acápite 11)</w:t>
      </w:r>
    </w:p>
    <w:p w14:paraId="02DDE974" w14:textId="77777777" w:rsidR="0082144E" w:rsidRDefault="0082144E" w:rsidP="002B0F35">
      <w:pPr>
        <w:spacing w:after="0" w:line="360" w:lineRule="auto"/>
        <w:rPr>
          <w:sz w:val="24"/>
        </w:rPr>
      </w:pPr>
    </w:p>
    <w:p w14:paraId="15435AA0" w14:textId="7124A38D" w:rsidR="0082144E" w:rsidRPr="0082144E" w:rsidRDefault="0082144E" w:rsidP="002B0F35">
      <w:pPr>
        <w:spacing w:after="0" w:line="360" w:lineRule="auto"/>
        <w:rPr>
          <w:b/>
          <w:bCs/>
          <w:sz w:val="24"/>
        </w:rPr>
      </w:pPr>
      <w:r w:rsidRPr="0082144E">
        <w:rPr>
          <w:b/>
          <w:bCs/>
          <w:sz w:val="24"/>
        </w:rPr>
        <w:t>f) Carta Iberoamericana de Gobierno Abierto (2016):</w:t>
      </w:r>
    </w:p>
    <w:p w14:paraId="77BE06A8" w14:textId="65A7EB10" w:rsidR="00367FAB" w:rsidRPr="00F6548B" w:rsidRDefault="00F6548B" w:rsidP="002B0F35">
      <w:pPr>
        <w:spacing w:after="0" w:line="360" w:lineRule="auto"/>
        <w:rPr>
          <w:rFonts w:eastAsiaTheme="majorEastAsia" w:cstheme="minorHAnsi"/>
          <w:bCs/>
          <w:noProof/>
          <w:sz w:val="24"/>
          <w:szCs w:val="24"/>
          <w:lang w:eastAsia="es-CR"/>
        </w:rPr>
      </w:pPr>
      <w:r w:rsidRPr="00F6548B">
        <w:rPr>
          <w:rFonts w:eastAsiaTheme="majorEastAsia" w:cstheme="minorHAnsi"/>
          <w:bCs/>
          <w:noProof/>
          <w:sz w:val="24"/>
          <w:szCs w:val="24"/>
          <w:lang w:eastAsia="es-CR"/>
        </w:rPr>
        <w:t>“(…) se entenderá el gobierno abierto como el conjunto de mecanismos y estrategias que contribuye a la gobernanza pública y al buen gobierno, basado en los pilares de la transparencia, participación ciudadana, rendición de cuentas, colaboración e innovación, centrando e incluyendo a la ciudadanía en el proceso de toma de decisiones, así como en la formulación e implementación de políticas públicas, para fortalecer la democracia, la legitimidad de la acción pública y el bienestar colectivo.”</w:t>
      </w:r>
    </w:p>
    <w:p w14:paraId="59F51F9D" w14:textId="77777777" w:rsidR="0082144E" w:rsidRDefault="0082144E" w:rsidP="002B0F35">
      <w:pPr>
        <w:spacing w:after="0" w:line="360" w:lineRule="auto"/>
        <w:rPr>
          <w:b/>
          <w:bCs/>
        </w:rPr>
      </w:pPr>
    </w:p>
    <w:p w14:paraId="5DF72077" w14:textId="1651C4BC" w:rsidR="00367FAB" w:rsidRDefault="00367FAB" w:rsidP="002B0F35">
      <w:pPr>
        <w:spacing w:after="0" w:line="360" w:lineRule="auto"/>
      </w:pPr>
      <w:r w:rsidRPr="00A7263B">
        <w:rPr>
          <w:b/>
          <w:bCs/>
        </w:rPr>
        <w:lastRenderedPageBreak/>
        <w:t>Pilares del Gobierno Abierto:</w:t>
      </w:r>
      <w:r w:rsidR="00F6548B" w:rsidRPr="00A7263B">
        <w:t xml:space="preserve">  Transparencia y acceso a la información pública.  Rendición de Cuentas Públicas</w:t>
      </w:r>
      <w:r w:rsidR="00075C60" w:rsidRPr="00A7263B">
        <w:t>.  Participación Ciudadana.  Colaboración e Innovación pública ciudadana</w:t>
      </w:r>
      <w:r w:rsidR="002815CE">
        <w:t>.</w:t>
      </w:r>
    </w:p>
    <w:p w14:paraId="1F7DC3B1" w14:textId="77777777" w:rsidR="0082144E" w:rsidRPr="00A7263B" w:rsidRDefault="0082144E" w:rsidP="002B0F35">
      <w:pPr>
        <w:spacing w:after="0" w:line="360" w:lineRule="auto"/>
      </w:pPr>
    </w:p>
    <w:p w14:paraId="34D64A92" w14:textId="77777777" w:rsidR="005B2EBC" w:rsidRDefault="005B2EBC" w:rsidP="002B0F35">
      <w:pPr>
        <w:spacing w:after="0" w:line="360" w:lineRule="auto"/>
        <w:rPr>
          <w:rFonts w:eastAsiaTheme="majorEastAsia" w:cstheme="minorHAnsi"/>
          <w:b/>
          <w:bCs/>
          <w:noProof/>
          <w:sz w:val="24"/>
          <w:szCs w:val="24"/>
          <w:lang w:eastAsia="es-CR"/>
        </w:rPr>
      </w:pPr>
      <w:r>
        <w:rPr>
          <w:rFonts w:eastAsiaTheme="majorEastAsia" w:cstheme="minorHAnsi"/>
          <w:b/>
          <w:noProof/>
          <w:sz w:val="24"/>
          <w:szCs w:val="24"/>
          <w:lang w:eastAsia="es-CR"/>
        </w:rPr>
        <w:t>g</w:t>
      </w:r>
      <w:r w:rsidRPr="005B2EBC">
        <w:rPr>
          <w:rFonts w:eastAsiaTheme="majorEastAsia" w:cstheme="minorHAnsi"/>
          <w:b/>
          <w:noProof/>
          <w:sz w:val="24"/>
          <w:szCs w:val="24"/>
          <w:lang w:eastAsia="es-CR"/>
        </w:rPr>
        <w:t>) Carta Iberoamericana de los Derechos y Deberes del Ciudadano</w:t>
      </w:r>
      <w:r>
        <w:rPr>
          <w:rFonts w:eastAsiaTheme="majorEastAsia" w:cstheme="minorHAnsi"/>
          <w:b/>
          <w:noProof/>
          <w:sz w:val="24"/>
          <w:szCs w:val="24"/>
          <w:lang w:eastAsia="es-CR"/>
        </w:rPr>
        <w:t xml:space="preserve"> </w:t>
      </w:r>
      <w:r w:rsidRPr="005B2EBC">
        <w:rPr>
          <w:rFonts w:eastAsiaTheme="majorEastAsia" w:cstheme="minorHAnsi"/>
          <w:b/>
          <w:noProof/>
          <w:sz w:val="24"/>
          <w:szCs w:val="24"/>
          <w:lang w:eastAsia="es-CR"/>
        </w:rPr>
        <w:t>en Relación con la Administración Pública (2013)</w:t>
      </w:r>
      <w:r w:rsidRPr="005B2EBC">
        <w:rPr>
          <w:rFonts w:eastAsiaTheme="majorEastAsia" w:cstheme="minorHAnsi"/>
          <w:b/>
          <w:bCs/>
          <w:noProof/>
          <w:sz w:val="24"/>
          <w:szCs w:val="24"/>
          <w:lang w:eastAsia="es-CR"/>
        </w:rPr>
        <w:t xml:space="preserve"> </w:t>
      </w:r>
    </w:p>
    <w:p w14:paraId="4E992AA1" w14:textId="4AB8F686" w:rsidR="0082144E" w:rsidRDefault="0082144E" w:rsidP="002B0F35">
      <w:pPr>
        <w:spacing w:after="0" w:line="360" w:lineRule="auto"/>
        <w:rPr>
          <w:rFonts w:eastAsiaTheme="majorEastAsia" w:cstheme="minorHAnsi"/>
          <w:bCs/>
          <w:noProof/>
          <w:sz w:val="24"/>
          <w:szCs w:val="24"/>
          <w:lang w:eastAsia="es-CR"/>
        </w:rPr>
      </w:pPr>
      <w:r w:rsidRPr="0082144E">
        <w:rPr>
          <w:rFonts w:eastAsiaTheme="majorEastAsia" w:cstheme="minorHAnsi"/>
          <w:bCs/>
          <w:noProof/>
          <w:sz w:val="24"/>
          <w:szCs w:val="24"/>
          <w:lang w:eastAsia="es-CR"/>
        </w:rPr>
        <w:t>“ (…) tiene como finalidad el reconocimiento del derecho fundamental de la persona a la buena</w:t>
      </w:r>
      <w:r>
        <w:rPr>
          <w:rFonts w:eastAsiaTheme="majorEastAsia" w:cstheme="minorHAnsi"/>
          <w:bCs/>
          <w:noProof/>
          <w:sz w:val="24"/>
          <w:szCs w:val="24"/>
          <w:lang w:eastAsia="es-CR"/>
        </w:rPr>
        <w:t xml:space="preserve"> </w:t>
      </w:r>
      <w:r w:rsidRPr="0082144E">
        <w:rPr>
          <w:rFonts w:eastAsiaTheme="majorEastAsia" w:cstheme="minorHAnsi"/>
          <w:bCs/>
          <w:noProof/>
          <w:sz w:val="24"/>
          <w:szCs w:val="24"/>
          <w:lang w:eastAsia="es-CR"/>
        </w:rPr>
        <w:t>Administración Pública y de sus derechos y deberes componentes. Así, los ciudadanos</w:t>
      </w:r>
      <w:r>
        <w:rPr>
          <w:rFonts w:eastAsiaTheme="majorEastAsia" w:cstheme="minorHAnsi"/>
          <w:bCs/>
          <w:noProof/>
          <w:sz w:val="24"/>
          <w:szCs w:val="24"/>
          <w:lang w:eastAsia="es-CR"/>
        </w:rPr>
        <w:t xml:space="preserve"> </w:t>
      </w:r>
      <w:r w:rsidRPr="0082144E">
        <w:rPr>
          <w:rFonts w:eastAsiaTheme="majorEastAsia" w:cstheme="minorHAnsi"/>
          <w:bCs/>
          <w:noProof/>
          <w:sz w:val="24"/>
          <w:szCs w:val="24"/>
          <w:lang w:eastAsia="es-CR"/>
        </w:rPr>
        <w:t>iberoamericanos podrán asumir una mayor conciencia de su posición central en el sistema administrativo y,</w:t>
      </w:r>
      <w:r>
        <w:rPr>
          <w:rFonts w:eastAsiaTheme="majorEastAsia" w:cstheme="minorHAnsi"/>
          <w:bCs/>
          <w:noProof/>
          <w:sz w:val="24"/>
          <w:szCs w:val="24"/>
          <w:lang w:eastAsia="es-CR"/>
        </w:rPr>
        <w:t xml:space="preserve"> </w:t>
      </w:r>
      <w:r w:rsidRPr="0082144E">
        <w:rPr>
          <w:rFonts w:eastAsiaTheme="majorEastAsia" w:cstheme="minorHAnsi"/>
          <w:bCs/>
          <w:noProof/>
          <w:sz w:val="24"/>
          <w:szCs w:val="24"/>
          <w:lang w:eastAsia="es-CR"/>
        </w:rPr>
        <w:t>de esta forma, poder exigir de las autoridades, funcionarios, agentes, servidores y demás personas al servicio</w:t>
      </w:r>
      <w:r>
        <w:rPr>
          <w:rFonts w:eastAsiaTheme="majorEastAsia" w:cstheme="minorHAnsi"/>
          <w:bCs/>
          <w:noProof/>
          <w:sz w:val="24"/>
          <w:szCs w:val="24"/>
          <w:lang w:eastAsia="es-CR"/>
        </w:rPr>
        <w:t xml:space="preserve"> </w:t>
      </w:r>
      <w:r w:rsidRPr="0082144E">
        <w:rPr>
          <w:rFonts w:eastAsiaTheme="majorEastAsia" w:cstheme="minorHAnsi"/>
          <w:bCs/>
          <w:noProof/>
          <w:sz w:val="24"/>
          <w:szCs w:val="24"/>
          <w:lang w:eastAsia="es-CR"/>
        </w:rPr>
        <w:t>de la Administración Pública, actuaciones caracterizadas siempre por el servicio objetivo al interés general y</w:t>
      </w:r>
      <w:r>
        <w:rPr>
          <w:rFonts w:eastAsiaTheme="majorEastAsia" w:cstheme="minorHAnsi"/>
          <w:bCs/>
          <w:noProof/>
          <w:sz w:val="24"/>
          <w:szCs w:val="24"/>
          <w:lang w:eastAsia="es-CR"/>
        </w:rPr>
        <w:t xml:space="preserve"> </w:t>
      </w:r>
      <w:r w:rsidRPr="0082144E">
        <w:rPr>
          <w:rFonts w:eastAsiaTheme="majorEastAsia" w:cstheme="minorHAnsi"/>
          <w:bCs/>
          <w:noProof/>
          <w:sz w:val="24"/>
          <w:szCs w:val="24"/>
          <w:lang w:eastAsia="es-CR"/>
        </w:rPr>
        <w:t>consecuente promoción de la dignidad humana”.</w:t>
      </w:r>
    </w:p>
    <w:p w14:paraId="387F09C1" w14:textId="308DC54F" w:rsidR="005B2EBC" w:rsidRPr="005B2EBC" w:rsidRDefault="005B2EBC" w:rsidP="002B0F35">
      <w:pPr>
        <w:pStyle w:val="Prrafodelista"/>
        <w:spacing w:after="0" w:line="360" w:lineRule="auto"/>
        <w:ind w:left="0"/>
        <w:rPr>
          <w:rFonts w:eastAsiaTheme="majorEastAsia" w:cstheme="minorHAnsi"/>
          <w:b/>
          <w:noProof/>
          <w:sz w:val="24"/>
          <w:szCs w:val="24"/>
          <w:lang w:eastAsia="es-CR"/>
        </w:rPr>
      </w:pPr>
      <w:r w:rsidRPr="005B2EBC">
        <w:rPr>
          <w:rFonts w:eastAsiaTheme="majorEastAsia" w:cstheme="minorHAnsi"/>
          <w:b/>
          <w:noProof/>
          <w:sz w:val="24"/>
          <w:szCs w:val="24"/>
          <w:lang w:eastAsia="es-CR"/>
        </w:rPr>
        <w:t>ORIENTACIONES CONTEMPLADAS EN LA CARTA:</w:t>
      </w:r>
    </w:p>
    <w:p w14:paraId="23E1FCBC" w14:textId="10A58229"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Servicio objetivo a los ciudadanos</w:t>
      </w:r>
    </w:p>
    <w:p w14:paraId="2FA98B52" w14:textId="28772015"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Promocional de los poderes públicos</w:t>
      </w:r>
    </w:p>
    <w:p w14:paraId="16528629" w14:textId="79C8D536"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Racionalidad</w:t>
      </w:r>
    </w:p>
    <w:p w14:paraId="76F17D4D" w14:textId="099CE279"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Igualdad de trato</w:t>
      </w:r>
    </w:p>
    <w:p w14:paraId="2960EBD5" w14:textId="2340C5C3"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Eficacia</w:t>
      </w:r>
    </w:p>
    <w:p w14:paraId="064423C6" w14:textId="562F913D"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Eficiencia</w:t>
      </w:r>
    </w:p>
    <w:p w14:paraId="7F1D0ACA" w14:textId="18BAC619"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Economía</w:t>
      </w:r>
    </w:p>
    <w:p w14:paraId="1833D980" w14:textId="058B8687"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Responsabilidad</w:t>
      </w:r>
    </w:p>
    <w:p w14:paraId="63C63C12" w14:textId="7C32E892" w:rsidR="005B2EBC" w:rsidRPr="00D91DB4"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D91DB4">
        <w:rPr>
          <w:rFonts w:eastAsiaTheme="majorEastAsia" w:cstheme="minorHAnsi"/>
          <w:bCs/>
          <w:noProof/>
          <w:sz w:val="24"/>
          <w:szCs w:val="24"/>
          <w:lang w:eastAsia="es-CR"/>
        </w:rPr>
        <w:t>Evaluación permanente de la Administración</w:t>
      </w:r>
      <w:r w:rsidR="00D91DB4">
        <w:rPr>
          <w:rFonts w:eastAsiaTheme="majorEastAsia" w:cstheme="minorHAnsi"/>
          <w:bCs/>
          <w:noProof/>
          <w:sz w:val="24"/>
          <w:szCs w:val="24"/>
          <w:lang w:eastAsia="es-CR"/>
        </w:rPr>
        <w:t xml:space="preserve"> </w:t>
      </w:r>
      <w:r w:rsidRPr="00D91DB4">
        <w:rPr>
          <w:rFonts w:eastAsiaTheme="majorEastAsia" w:cstheme="minorHAnsi"/>
          <w:bCs/>
          <w:noProof/>
          <w:sz w:val="24"/>
          <w:szCs w:val="24"/>
          <w:lang w:eastAsia="es-CR"/>
        </w:rPr>
        <w:t>Pública</w:t>
      </w:r>
    </w:p>
    <w:p w14:paraId="37CFE0FE" w14:textId="3A8EF960" w:rsidR="005B2EBC" w:rsidRPr="00D91DB4"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D91DB4">
        <w:rPr>
          <w:rFonts w:eastAsiaTheme="majorEastAsia" w:cstheme="minorHAnsi"/>
          <w:bCs/>
          <w:noProof/>
          <w:sz w:val="24"/>
          <w:szCs w:val="24"/>
          <w:lang w:eastAsia="es-CR"/>
        </w:rPr>
        <w:t>Universalidad, asequibilidad y calidad de los</w:t>
      </w:r>
      <w:r w:rsidR="00D91DB4" w:rsidRPr="00D91DB4">
        <w:rPr>
          <w:rFonts w:eastAsiaTheme="majorEastAsia" w:cstheme="minorHAnsi"/>
          <w:bCs/>
          <w:noProof/>
          <w:sz w:val="24"/>
          <w:szCs w:val="24"/>
          <w:lang w:eastAsia="es-CR"/>
        </w:rPr>
        <w:t xml:space="preserve"> </w:t>
      </w:r>
      <w:r w:rsidRPr="00D91DB4">
        <w:rPr>
          <w:rFonts w:eastAsiaTheme="majorEastAsia" w:cstheme="minorHAnsi"/>
          <w:bCs/>
          <w:noProof/>
          <w:sz w:val="24"/>
          <w:szCs w:val="24"/>
          <w:lang w:eastAsia="es-CR"/>
        </w:rPr>
        <w:t>servicios públicos</w:t>
      </w:r>
    </w:p>
    <w:p w14:paraId="05A91125" w14:textId="57EE9DFD" w:rsid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lastRenderedPageBreak/>
        <w:t>Ética</w:t>
      </w:r>
    </w:p>
    <w:p w14:paraId="28430CAA" w14:textId="77777777"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Participación</w:t>
      </w:r>
    </w:p>
    <w:p w14:paraId="2F4997FF" w14:textId="3FCB7D3C"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Seguridad Jurídica</w:t>
      </w:r>
    </w:p>
    <w:p w14:paraId="2CD61572" w14:textId="3B526E9E"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Proporcionalidad de las decisiones administrativas</w:t>
      </w:r>
    </w:p>
    <w:p w14:paraId="2C0181B8" w14:textId="64C659A8"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Ejercicio normativo del poder</w:t>
      </w:r>
    </w:p>
    <w:p w14:paraId="50DA3860" w14:textId="174CDDE8"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Objetividad</w:t>
      </w:r>
    </w:p>
    <w:p w14:paraId="5EB18E1E" w14:textId="745B26BB"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Buena fe</w:t>
      </w:r>
    </w:p>
    <w:p w14:paraId="5CA60D88" w14:textId="77097F48"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Facilitación</w:t>
      </w:r>
    </w:p>
    <w:p w14:paraId="6962052D" w14:textId="363D455F"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Celeridad</w:t>
      </w:r>
    </w:p>
    <w:p w14:paraId="706D8954" w14:textId="463E997F"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Transparencia y acceso a la información</w:t>
      </w:r>
    </w:p>
    <w:p w14:paraId="353A50A1" w14:textId="36D50028"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Protección de la intimidad</w:t>
      </w:r>
    </w:p>
    <w:p w14:paraId="2F2A7EBF" w14:textId="09AB386C" w:rsidR="005B2EBC" w:rsidRPr="005B2EBC" w:rsidRDefault="005B2EBC"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5B2EBC">
        <w:rPr>
          <w:rFonts w:eastAsiaTheme="majorEastAsia" w:cstheme="minorHAnsi"/>
          <w:bCs/>
          <w:noProof/>
          <w:sz w:val="24"/>
          <w:szCs w:val="24"/>
          <w:lang w:eastAsia="es-CR"/>
        </w:rPr>
        <w:t>Debido Proceso</w:t>
      </w:r>
    </w:p>
    <w:p w14:paraId="51610988" w14:textId="39E5D6D8" w:rsidR="0082144E" w:rsidRDefault="007B7827" w:rsidP="002B0F35">
      <w:pPr>
        <w:spacing w:after="0" w:line="360" w:lineRule="auto"/>
        <w:rPr>
          <w:rFonts w:eastAsiaTheme="majorEastAsia" w:cstheme="minorHAnsi"/>
          <w:b/>
          <w:noProof/>
          <w:sz w:val="24"/>
          <w:szCs w:val="24"/>
          <w:lang w:eastAsia="es-CR"/>
        </w:rPr>
      </w:pPr>
      <w:r w:rsidRPr="007B7827">
        <w:rPr>
          <w:rFonts w:eastAsiaTheme="majorEastAsia" w:cstheme="minorHAnsi"/>
          <w:b/>
          <w:noProof/>
          <w:sz w:val="24"/>
          <w:szCs w:val="24"/>
          <w:lang w:eastAsia="es-CR"/>
        </w:rPr>
        <w:t xml:space="preserve">Derecho fundamental a la buena A.A. P.P. </w:t>
      </w:r>
      <w:bookmarkStart w:id="62" w:name="_Hlk148525316"/>
      <w:r w:rsidRPr="007B7827">
        <w:rPr>
          <w:rFonts w:eastAsiaTheme="majorEastAsia" w:cstheme="minorHAnsi"/>
          <w:b/>
          <w:noProof/>
          <w:sz w:val="24"/>
          <w:szCs w:val="24"/>
          <w:lang w:eastAsia="es-CR"/>
        </w:rPr>
        <w:t xml:space="preserve">Administración Pública </w:t>
      </w:r>
      <w:bookmarkEnd w:id="62"/>
      <w:r w:rsidRPr="007B7827">
        <w:rPr>
          <w:rFonts w:eastAsiaTheme="majorEastAsia" w:cstheme="minorHAnsi"/>
          <w:b/>
          <w:noProof/>
          <w:sz w:val="24"/>
          <w:szCs w:val="24"/>
          <w:lang w:eastAsia="es-CR"/>
        </w:rPr>
        <w:t>y sus derechos derivados</w:t>
      </w:r>
      <w:r>
        <w:rPr>
          <w:rFonts w:eastAsiaTheme="majorEastAsia" w:cstheme="minorHAnsi"/>
          <w:b/>
          <w:noProof/>
          <w:sz w:val="24"/>
          <w:szCs w:val="24"/>
          <w:lang w:eastAsia="es-CR"/>
        </w:rPr>
        <w:t xml:space="preserve">.  </w:t>
      </w:r>
      <w:r w:rsidRPr="007B7827">
        <w:rPr>
          <w:rFonts w:eastAsiaTheme="majorEastAsia" w:cstheme="minorHAnsi"/>
          <w:b/>
          <w:noProof/>
          <w:sz w:val="24"/>
          <w:szCs w:val="24"/>
          <w:lang w:eastAsia="es-CR"/>
        </w:rPr>
        <w:t>Deberes de la ciudadanía en relación</w:t>
      </w:r>
      <w:r>
        <w:rPr>
          <w:rFonts w:eastAsiaTheme="majorEastAsia" w:cstheme="minorHAnsi"/>
          <w:b/>
          <w:noProof/>
          <w:sz w:val="24"/>
          <w:szCs w:val="24"/>
          <w:lang w:eastAsia="es-CR"/>
        </w:rPr>
        <w:t xml:space="preserve"> </w:t>
      </w:r>
      <w:r w:rsidRPr="007B7827">
        <w:rPr>
          <w:rFonts w:eastAsiaTheme="majorEastAsia" w:cstheme="minorHAnsi"/>
          <w:b/>
          <w:noProof/>
          <w:sz w:val="24"/>
          <w:szCs w:val="24"/>
          <w:lang w:eastAsia="es-CR"/>
        </w:rPr>
        <w:t>con la A.A. P.P.</w:t>
      </w:r>
      <w:r w:rsidRPr="007B7827">
        <w:t xml:space="preserve"> </w:t>
      </w:r>
      <w:r w:rsidRPr="007B7827">
        <w:rPr>
          <w:rFonts w:eastAsiaTheme="majorEastAsia" w:cstheme="minorHAnsi"/>
          <w:b/>
          <w:noProof/>
          <w:sz w:val="24"/>
          <w:szCs w:val="24"/>
          <w:lang w:eastAsia="es-CR"/>
        </w:rPr>
        <w:t>Administración Pública</w:t>
      </w:r>
      <w:r>
        <w:rPr>
          <w:rFonts w:eastAsiaTheme="majorEastAsia" w:cstheme="minorHAnsi"/>
          <w:b/>
          <w:noProof/>
          <w:sz w:val="24"/>
          <w:szCs w:val="24"/>
          <w:lang w:eastAsia="es-CR"/>
        </w:rPr>
        <w:t>.</w:t>
      </w:r>
    </w:p>
    <w:p w14:paraId="0541FCF9" w14:textId="77777777" w:rsidR="007B7827" w:rsidRPr="007B7827" w:rsidRDefault="007B7827" w:rsidP="002B0F35">
      <w:pPr>
        <w:spacing w:after="0" w:line="360" w:lineRule="auto"/>
        <w:rPr>
          <w:rFonts w:eastAsiaTheme="majorEastAsia" w:cstheme="minorHAnsi"/>
          <w:b/>
          <w:noProof/>
          <w:sz w:val="24"/>
          <w:szCs w:val="24"/>
          <w:lang w:eastAsia="es-CR"/>
        </w:rPr>
      </w:pPr>
    </w:p>
    <w:p w14:paraId="233E93E4" w14:textId="4DD20DBD" w:rsidR="0082144E" w:rsidRDefault="00D91DB4" w:rsidP="002B0F35">
      <w:pPr>
        <w:spacing w:after="0" w:line="360" w:lineRule="auto"/>
        <w:rPr>
          <w:rFonts w:eastAsiaTheme="majorEastAsia" w:cstheme="minorHAnsi"/>
          <w:b/>
          <w:noProof/>
          <w:sz w:val="24"/>
          <w:szCs w:val="24"/>
          <w:lang w:eastAsia="es-CR"/>
        </w:rPr>
      </w:pPr>
      <w:r>
        <w:rPr>
          <w:rFonts w:eastAsiaTheme="majorEastAsia" w:cstheme="minorHAnsi"/>
          <w:b/>
          <w:noProof/>
          <w:sz w:val="24"/>
          <w:szCs w:val="24"/>
          <w:lang w:eastAsia="es-CR"/>
        </w:rPr>
        <w:t>h</w:t>
      </w:r>
      <w:r w:rsidR="007B7827" w:rsidRPr="007B7827">
        <w:rPr>
          <w:rFonts w:eastAsiaTheme="majorEastAsia" w:cstheme="minorHAnsi"/>
          <w:b/>
          <w:noProof/>
          <w:sz w:val="24"/>
          <w:szCs w:val="24"/>
          <w:lang w:eastAsia="es-CR"/>
        </w:rPr>
        <w:t>) Carta Iberoamericana de Ética e Integridad en la Función Publica (2018)</w:t>
      </w:r>
    </w:p>
    <w:p w14:paraId="47323845" w14:textId="13DDF871" w:rsidR="007B7827" w:rsidRPr="007B7827" w:rsidRDefault="007B7827" w:rsidP="002B0F35">
      <w:pPr>
        <w:spacing w:after="0" w:line="360" w:lineRule="auto"/>
        <w:rPr>
          <w:rFonts w:eastAsiaTheme="majorEastAsia" w:cstheme="minorHAnsi"/>
          <w:bCs/>
          <w:noProof/>
          <w:sz w:val="24"/>
          <w:szCs w:val="24"/>
          <w:lang w:eastAsia="es-CR"/>
        </w:rPr>
      </w:pPr>
      <w:r w:rsidRPr="007B7827">
        <w:rPr>
          <w:rFonts w:eastAsiaTheme="majorEastAsia" w:cstheme="minorHAnsi"/>
          <w:bCs/>
          <w:noProof/>
          <w:sz w:val="24"/>
          <w:szCs w:val="24"/>
          <w:lang w:eastAsia="es-CR"/>
        </w:rPr>
        <w:t xml:space="preserve">“La Carta se dirige esencialmente al Poder Ejecutivo y respetando cada sistema político-constitucional es aplicable a todos los niveles de gobierno incluyendo su sector público. Incluye a todos los servidores públicos, tanto a los que ocupan los niveles jerárquicos superiores de la Administración como al resto del personal al servicio de las Administraciones públicas. (…) </w:t>
      </w:r>
    </w:p>
    <w:p w14:paraId="76EB681E" w14:textId="77777777" w:rsidR="00D91DB4" w:rsidRDefault="00D91DB4" w:rsidP="002B0F35">
      <w:pPr>
        <w:spacing w:after="0" w:line="360" w:lineRule="auto"/>
        <w:rPr>
          <w:rFonts w:eastAsiaTheme="majorEastAsia" w:cstheme="minorHAnsi"/>
          <w:b/>
          <w:noProof/>
          <w:sz w:val="24"/>
          <w:szCs w:val="24"/>
          <w:lang w:eastAsia="es-CR"/>
        </w:rPr>
      </w:pPr>
    </w:p>
    <w:p w14:paraId="29E629F6" w14:textId="0E65EABF" w:rsidR="007B7827" w:rsidRPr="007B7827" w:rsidRDefault="007B7827" w:rsidP="002B0F35">
      <w:pPr>
        <w:spacing w:after="0" w:line="360" w:lineRule="auto"/>
        <w:rPr>
          <w:rFonts w:eastAsiaTheme="majorEastAsia" w:cstheme="minorHAnsi"/>
          <w:b/>
          <w:noProof/>
          <w:sz w:val="24"/>
          <w:szCs w:val="24"/>
          <w:lang w:eastAsia="es-CR"/>
        </w:rPr>
      </w:pPr>
      <w:r w:rsidRPr="007B7827">
        <w:rPr>
          <w:rFonts w:eastAsiaTheme="majorEastAsia" w:cstheme="minorHAnsi"/>
          <w:b/>
          <w:noProof/>
          <w:sz w:val="24"/>
          <w:szCs w:val="24"/>
          <w:lang w:eastAsia="es-CR"/>
        </w:rPr>
        <w:lastRenderedPageBreak/>
        <w:t>Objetivos de la Carta:</w:t>
      </w:r>
    </w:p>
    <w:p w14:paraId="7DE4898C" w14:textId="77777777" w:rsidR="007B7827" w:rsidRPr="007B7827" w:rsidRDefault="007B7827" w:rsidP="002B0F35">
      <w:pPr>
        <w:spacing w:after="0" w:line="360" w:lineRule="auto"/>
        <w:rPr>
          <w:rFonts w:eastAsiaTheme="majorEastAsia" w:cstheme="minorHAnsi"/>
          <w:bCs/>
          <w:noProof/>
          <w:sz w:val="24"/>
          <w:szCs w:val="24"/>
          <w:lang w:eastAsia="es-CR"/>
        </w:rPr>
      </w:pPr>
      <w:r w:rsidRPr="007B7827">
        <w:rPr>
          <w:rFonts w:eastAsiaTheme="majorEastAsia" w:cstheme="minorHAnsi"/>
          <w:bCs/>
          <w:noProof/>
          <w:sz w:val="24"/>
          <w:szCs w:val="24"/>
          <w:lang w:eastAsia="es-CR"/>
        </w:rPr>
        <w:t>1-Promover la integridad de los responsables y servidores públicos en todos sus niveles (…)</w:t>
      </w:r>
    </w:p>
    <w:p w14:paraId="437DAF21" w14:textId="77777777" w:rsidR="007B7827" w:rsidRPr="007B7827" w:rsidRDefault="007B7827" w:rsidP="002B0F35">
      <w:pPr>
        <w:spacing w:after="0" w:line="360" w:lineRule="auto"/>
        <w:rPr>
          <w:rFonts w:eastAsiaTheme="majorEastAsia" w:cstheme="minorHAnsi"/>
          <w:bCs/>
          <w:noProof/>
          <w:sz w:val="24"/>
          <w:szCs w:val="24"/>
          <w:lang w:eastAsia="es-CR"/>
        </w:rPr>
      </w:pPr>
      <w:r w:rsidRPr="007B7827">
        <w:rPr>
          <w:rFonts w:eastAsiaTheme="majorEastAsia" w:cstheme="minorHAnsi"/>
          <w:bCs/>
          <w:noProof/>
          <w:sz w:val="24"/>
          <w:szCs w:val="24"/>
          <w:lang w:eastAsia="es-CR"/>
        </w:rPr>
        <w:t>2- (…) Contribuir a la legitimación de la acción pública (…)</w:t>
      </w:r>
    </w:p>
    <w:p w14:paraId="5D4D9355" w14:textId="0592BAA6" w:rsidR="007B7827" w:rsidRPr="007B7827" w:rsidRDefault="007B7827" w:rsidP="002B0F35">
      <w:pPr>
        <w:spacing w:after="0" w:line="360" w:lineRule="auto"/>
        <w:rPr>
          <w:rFonts w:eastAsiaTheme="majorEastAsia" w:cstheme="minorHAnsi"/>
          <w:bCs/>
          <w:noProof/>
          <w:sz w:val="24"/>
          <w:szCs w:val="24"/>
          <w:lang w:eastAsia="es-CR"/>
        </w:rPr>
      </w:pPr>
      <w:r w:rsidRPr="007B7827">
        <w:rPr>
          <w:rFonts w:eastAsiaTheme="majorEastAsia" w:cstheme="minorHAnsi"/>
          <w:bCs/>
          <w:noProof/>
          <w:sz w:val="24"/>
          <w:szCs w:val="24"/>
          <w:lang w:eastAsia="es-CR"/>
        </w:rPr>
        <w:t>3- Contribuir al cumplimiento de los Objetivos de Desarrollo Sostenible (ODS) y la Agenda 2030 de</w:t>
      </w:r>
      <w:r>
        <w:rPr>
          <w:rFonts w:eastAsiaTheme="majorEastAsia" w:cstheme="minorHAnsi"/>
          <w:bCs/>
          <w:noProof/>
          <w:sz w:val="24"/>
          <w:szCs w:val="24"/>
          <w:lang w:eastAsia="es-CR"/>
        </w:rPr>
        <w:t xml:space="preserve"> </w:t>
      </w:r>
      <w:r w:rsidRPr="007B7827">
        <w:rPr>
          <w:rFonts w:eastAsiaTheme="majorEastAsia" w:cstheme="minorHAnsi"/>
          <w:bCs/>
          <w:noProof/>
          <w:sz w:val="24"/>
          <w:szCs w:val="24"/>
          <w:lang w:eastAsia="es-CR"/>
        </w:rPr>
        <w:t>Naciones Unidas (…)</w:t>
      </w:r>
    </w:p>
    <w:p w14:paraId="7E103CA9" w14:textId="77777777" w:rsidR="00972E08" w:rsidRDefault="00972E08" w:rsidP="002B0F35">
      <w:pPr>
        <w:spacing w:after="0" w:line="360" w:lineRule="auto"/>
        <w:rPr>
          <w:rFonts w:eastAsiaTheme="majorEastAsia" w:cstheme="minorHAnsi"/>
          <w:b/>
          <w:noProof/>
          <w:sz w:val="24"/>
          <w:szCs w:val="24"/>
          <w:lang w:eastAsia="es-CR"/>
        </w:rPr>
      </w:pPr>
    </w:p>
    <w:p w14:paraId="773AEA14" w14:textId="66419C26" w:rsidR="007B7827" w:rsidRDefault="00972E08" w:rsidP="002B0F35">
      <w:pPr>
        <w:spacing w:after="0" w:line="360" w:lineRule="auto"/>
        <w:rPr>
          <w:rFonts w:eastAsiaTheme="majorEastAsia" w:cstheme="minorHAnsi"/>
          <w:b/>
          <w:noProof/>
          <w:sz w:val="24"/>
          <w:szCs w:val="24"/>
          <w:lang w:eastAsia="es-CR"/>
        </w:rPr>
      </w:pPr>
      <w:r w:rsidRPr="00972E08">
        <w:rPr>
          <w:rFonts w:eastAsiaTheme="majorEastAsia" w:cstheme="minorHAnsi"/>
          <w:b/>
          <w:noProof/>
          <w:sz w:val="24"/>
          <w:szCs w:val="24"/>
          <w:lang w:eastAsia="es-CR"/>
        </w:rPr>
        <w:t>ORIENTACIONES CONTEMPLADAS EN LA CARTA:</w:t>
      </w:r>
    </w:p>
    <w:p w14:paraId="366D0576" w14:textId="77777777" w:rsidR="00972E08" w:rsidRPr="00972E08" w:rsidRDefault="00972E08" w:rsidP="002B0F35">
      <w:pPr>
        <w:spacing w:after="0" w:line="360" w:lineRule="auto"/>
        <w:rPr>
          <w:rFonts w:eastAsiaTheme="majorEastAsia" w:cstheme="minorHAnsi"/>
          <w:bCs/>
          <w:noProof/>
          <w:sz w:val="24"/>
          <w:szCs w:val="24"/>
          <w:lang w:eastAsia="es-CR"/>
        </w:rPr>
      </w:pPr>
      <w:r w:rsidRPr="00972E08">
        <w:rPr>
          <w:rFonts w:eastAsiaTheme="majorEastAsia" w:cstheme="minorHAnsi"/>
          <w:bCs/>
          <w:noProof/>
          <w:sz w:val="24"/>
          <w:szCs w:val="24"/>
          <w:lang w:eastAsia="es-CR"/>
        </w:rPr>
        <w:t>• Diagnósticos del Sistema de integridad nacional</w:t>
      </w:r>
    </w:p>
    <w:p w14:paraId="6DF6263D" w14:textId="2D3C1B34" w:rsidR="00972E08" w:rsidRPr="00972E08" w:rsidRDefault="00972E08" w:rsidP="002B0F35">
      <w:pPr>
        <w:spacing w:after="0" w:line="360" w:lineRule="auto"/>
        <w:rPr>
          <w:rFonts w:eastAsiaTheme="majorEastAsia" w:cstheme="minorHAnsi"/>
          <w:bCs/>
          <w:noProof/>
          <w:sz w:val="24"/>
          <w:szCs w:val="24"/>
          <w:lang w:eastAsia="es-CR"/>
        </w:rPr>
      </w:pPr>
      <w:r w:rsidRPr="00972E08">
        <w:rPr>
          <w:rFonts w:eastAsiaTheme="majorEastAsia" w:cstheme="minorHAnsi"/>
          <w:bCs/>
          <w:noProof/>
          <w:sz w:val="24"/>
          <w:szCs w:val="24"/>
          <w:lang w:eastAsia="es-CR"/>
        </w:rPr>
        <w:t>• Diseños organizativos que incluyan elementos del modelo de integridad nacional</w:t>
      </w:r>
    </w:p>
    <w:p w14:paraId="1725DBE3" w14:textId="1C795B5C" w:rsidR="00972E08" w:rsidRPr="00972E08" w:rsidRDefault="00972E08"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972E08">
        <w:rPr>
          <w:rFonts w:eastAsiaTheme="majorEastAsia" w:cstheme="minorHAnsi"/>
          <w:bCs/>
          <w:noProof/>
          <w:sz w:val="24"/>
          <w:szCs w:val="24"/>
          <w:lang w:eastAsia="es-CR"/>
        </w:rPr>
        <w:t>Códigos éticos</w:t>
      </w:r>
    </w:p>
    <w:p w14:paraId="22715255" w14:textId="56101504" w:rsidR="00972E08" w:rsidRPr="00972E08" w:rsidRDefault="00972E08"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972E08">
        <w:rPr>
          <w:rFonts w:eastAsiaTheme="majorEastAsia" w:cstheme="minorHAnsi"/>
          <w:bCs/>
          <w:noProof/>
          <w:sz w:val="24"/>
          <w:szCs w:val="24"/>
          <w:lang w:eastAsia="es-CR"/>
        </w:rPr>
        <w:t>Encuestas de diagnóstico de clima ético</w:t>
      </w:r>
    </w:p>
    <w:p w14:paraId="70704990" w14:textId="1C96E93A" w:rsidR="00972E08" w:rsidRPr="00972E08" w:rsidRDefault="00972E08"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972E08">
        <w:rPr>
          <w:rFonts w:eastAsiaTheme="majorEastAsia" w:cstheme="minorHAnsi"/>
          <w:bCs/>
          <w:noProof/>
          <w:sz w:val="24"/>
          <w:szCs w:val="24"/>
          <w:lang w:eastAsia="es-CR"/>
        </w:rPr>
        <w:t>Actividades de formación en ética</w:t>
      </w:r>
    </w:p>
    <w:p w14:paraId="1EC30C7B" w14:textId="50901591" w:rsidR="00972E08" w:rsidRPr="00972E08" w:rsidRDefault="00972E08"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972E08">
        <w:rPr>
          <w:rFonts w:eastAsiaTheme="majorEastAsia" w:cstheme="minorHAnsi"/>
          <w:bCs/>
          <w:noProof/>
          <w:sz w:val="24"/>
          <w:szCs w:val="24"/>
          <w:lang w:eastAsia="es-CR"/>
        </w:rPr>
        <w:t>Sistemas de asesoramiento ante dilemas éticos</w:t>
      </w:r>
    </w:p>
    <w:p w14:paraId="3BC28534" w14:textId="1D95A9DF" w:rsidR="00972E08" w:rsidRPr="00972E08" w:rsidRDefault="00972E08"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972E08">
        <w:rPr>
          <w:rFonts w:eastAsiaTheme="majorEastAsia" w:cstheme="minorHAnsi"/>
          <w:bCs/>
          <w:noProof/>
          <w:sz w:val="24"/>
          <w:szCs w:val="24"/>
          <w:lang w:eastAsia="es-CR"/>
        </w:rPr>
        <w:t>Plan de comunicación y cambio cultural</w:t>
      </w:r>
    </w:p>
    <w:p w14:paraId="307CF069" w14:textId="4F8C1D5B" w:rsidR="00972E08" w:rsidRPr="00972E08" w:rsidRDefault="00972E08"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972E08">
        <w:rPr>
          <w:rFonts w:eastAsiaTheme="majorEastAsia" w:cstheme="minorHAnsi"/>
          <w:bCs/>
          <w:noProof/>
          <w:sz w:val="24"/>
          <w:szCs w:val="24"/>
          <w:lang w:eastAsia="es-CR"/>
        </w:rPr>
        <w:t>Evaluaciones de riesgos de corrupción</w:t>
      </w:r>
    </w:p>
    <w:p w14:paraId="115A2D77" w14:textId="4AA0C1BB" w:rsidR="00972E08" w:rsidRPr="00972E08" w:rsidRDefault="00972E08"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972E08">
        <w:rPr>
          <w:rFonts w:eastAsiaTheme="majorEastAsia" w:cstheme="minorHAnsi"/>
          <w:bCs/>
          <w:noProof/>
          <w:sz w:val="24"/>
          <w:szCs w:val="24"/>
          <w:lang w:eastAsia="es-CR"/>
        </w:rPr>
        <w:t>Sistema de denuncias y de protección a denunciantes</w:t>
      </w:r>
    </w:p>
    <w:p w14:paraId="437B6E2B" w14:textId="3D8903C5" w:rsidR="00972E08" w:rsidRPr="00972E08" w:rsidRDefault="00972E08" w:rsidP="00FA14ED">
      <w:pPr>
        <w:pStyle w:val="Prrafodelista"/>
        <w:numPr>
          <w:ilvl w:val="0"/>
          <w:numId w:val="33"/>
        </w:numPr>
        <w:spacing w:after="0" w:line="360" w:lineRule="auto"/>
        <w:ind w:left="284" w:hanging="284"/>
        <w:rPr>
          <w:rFonts w:eastAsiaTheme="majorEastAsia" w:cstheme="minorHAnsi"/>
          <w:bCs/>
          <w:noProof/>
          <w:sz w:val="24"/>
          <w:szCs w:val="24"/>
          <w:lang w:eastAsia="es-CR"/>
        </w:rPr>
      </w:pPr>
      <w:r w:rsidRPr="00972E08">
        <w:rPr>
          <w:rFonts w:eastAsiaTheme="majorEastAsia" w:cstheme="minorHAnsi"/>
          <w:bCs/>
          <w:noProof/>
          <w:sz w:val="24"/>
          <w:szCs w:val="24"/>
          <w:lang w:eastAsia="es-CR"/>
        </w:rPr>
        <w:t>Mecanismos de transparencia activa, pasiva y focalizada</w:t>
      </w:r>
    </w:p>
    <w:p w14:paraId="1680CCE8" w14:textId="2A0605DE" w:rsidR="00972E08" w:rsidRPr="00972E08" w:rsidRDefault="00972E08" w:rsidP="00FA14ED">
      <w:pPr>
        <w:pStyle w:val="Prrafodelista"/>
        <w:numPr>
          <w:ilvl w:val="0"/>
          <w:numId w:val="34"/>
        </w:numPr>
        <w:spacing w:after="0" w:line="360" w:lineRule="auto"/>
        <w:ind w:left="284" w:hanging="284"/>
        <w:rPr>
          <w:rFonts w:eastAsiaTheme="majorEastAsia" w:cstheme="minorHAnsi"/>
          <w:bCs/>
          <w:noProof/>
          <w:sz w:val="24"/>
          <w:szCs w:val="24"/>
          <w:lang w:eastAsia="es-CR"/>
        </w:rPr>
      </w:pPr>
      <w:r w:rsidRPr="00972E08">
        <w:rPr>
          <w:rFonts w:eastAsiaTheme="majorEastAsia" w:cstheme="minorHAnsi"/>
          <w:bCs/>
          <w:noProof/>
          <w:sz w:val="24"/>
          <w:szCs w:val="24"/>
          <w:lang w:eastAsia="es-CR"/>
        </w:rPr>
        <w:t>Regulación sobre prevención y gestión de los conflictos de intereses</w:t>
      </w:r>
    </w:p>
    <w:p w14:paraId="2CC192C5" w14:textId="3EE9E5D1" w:rsidR="00972E08" w:rsidRPr="00972E08" w:rsidRDefault="00972E08" w:rsidP="00FA14ED">
      <w:pPr>
        <w:pStyle w:val="Prrafodelista"/>
        <w:numPr>
          <w:ilvl w:val="0"/>
          <w:numId w:val="35"/>
        </w:numPr>
        <w:spacing w:after="0" w:line="360" w:lineRule="auto"/>
        <w:ind w:left="284" w:hanging="284"/>
        <w:rPr>
          <w:rFonts w:eastAsiaTheme="majorEastAsia" w:cstheme="minorHAnsi"/>
          <w:bCs/>
          <w:noProof/>
          <w:sz w:val="24"/>
          <w:szCs w:val="24"/>
          <w:lang w:eastAsia="es-CR"/>
        </w:rPr>
      </w:pPr>
      <w:r w:rsidRPr="00972E08">
        <w:rPr>
          <w:rFonts w:eastAsiaTheme="majorEastAsia" w:cstheme="minorHAnsi"/>
          <w:bCs/>
          <w:noProof/>
          <w:sz w:val="24"/>
          <w:szCs w:val="24"/>
          <w:lang w:eastAsia="es-CR"/>
        </w:rPr>
        <w:t>Unificar el sistema de integridad y sistema de control interno</w:t>
      </w:r>
    </w:p>
    <w:p w14:paraId="3C2D25CD" w14:textId="6775F084" w:rsidR="00972E08" w:rsidRPr="00972E08" w:rsidRDefault="00972E08" w:rsidP="00FA14ED">
      <w:pPr>
        <w:pStyle w:val="Prrafodelista"/>
        <w:numPr>
          <w:ilvl w:val="0"/>
          <w:numId w:val="35"/>
        </w:numPr>
        <w:spacing w:after="0" w:line="360" w:lineRule="auto"/>
        <w:ind w:left="284" w:hanging="284"/>
        <w:rPr>
          <w:rFonts w:eastAsiaTheme="majorEastAsia" w:cstheme="minorHAnsi"/>
          <w:bCs/>
          <w:noProof/>
          <w:sz w:val="24"/>
          <w:szCs w:val="24"/>
          <w:lang w:eastAsia="es-CR"/>
        </w:rPr>
      </w:pPr>
      <w:r w:rsidRPr="00972E08">
        <w:rPr>
          <w:rFonts w:eastAsiaTheme="majorEastAsia" w:cstheme="minorHAnsi"/>
          <w:bCs/>
          <w:noProof/>
          <w:sz w:val="24"/>
          <w:szCs w:val="24"/>
          <w:lang w:eastAsia="es-CR"/>
        </w:rPr>
        <w:t>Sistema normativo: incumplimientos de la integridad, niveles de gravedad y sanciones</w:t>
      </w:r>
    </w:p>
    <w:p w14:paraId="209B22E4" w14:textId="643F708F" w:rsidR="00972E08" w:rsidRPr="00972E08" w:rsidRDefault="00972E08" w:rsidP="00FA14ED">
      <w:pPr>
        <w:pStyle w:val="Prrafodelista"/>
        <w:numPr>
          <w:ilvl w:val="0"/>
          <w:numId w:val="35"/>
        </w:numPr>
        <w:spacing w:after="0" w:line="360" w:lineRule="auto"/>
        <w:ind w:left="284" w:hanging="284"/>
        <w:rPr>
          <w:rFonts w:eastAsiaTheme="majorEastAsia" w:cstheme="minorHAnsi"/>
          <w:bCs/>
          <w:noProof/>
          <w:sz w:val="24"/>
          <w:szCs w:val="24"/>
          <w:lang w:eastAsia="es-CR"/>
        </w:rPr>
      </w:pPr>
      <w:r w:rsidRPr="00972E08">
        <w:rPr>
          <w:rFonts w:eastAsiaTheme="majorEastAsia" w:cstheme="minorHAnsi"/>
          <w:bCs/>
          <w:noProof/>
          <w:sz w:val="24"/>
          <w:szCs w:val="24"/>
          <w:lang w:eastAsia="es-CR"/>
        </w:rPr>
        <w:t>Sistema de evaluación del funcionamiento del marco de integridad</w:t>
      </w:r>
    </w:p>
    <w:p w14:paraId="7A965047" w14:textId="40C6B3CE" w:rsidR="00972E08" w:rsidRPr="00972E08" w:rsidRDefault="00972E08" w:rsidP="00FA14ED">
      <w:pPr>
        <w:pStyle w:val="Prrafodelista"/>
        <w:numPr>
          <w:ilvl w:val="0"/>
          <w:numId w:val="35"/>
        </w:numPr>
        <w:spacing w:after="0" w:line="360" w:lineRule="auto"/>
        <w:ind w:left="284" w:hanging="284"/>
        <w:rPr>
          <w:rFonts w:eastAsiaTheme="majorEastAsia" w:cstheme="minorHAnsi"/>
          <w:bCs/>
          <w:noProof/>
          <w:sz w:val="24"/>
          <w:szCs w:val="24"/>
          <w:lang w:eastAsia="es-CR"/>
        </w:rPr>
      </w:pPr>
      <w:r w:rsidRPr="00972E08">
        <w:rPr>
          <w:rFonts w:eastAsiaTheme="majorEastAsia" w:cstheme="minorHAnsi"/>
          <w:bCs/>
          <w:noProof/>
          <w:sz w:val="24"/>
          <w:szCs w:val="24"/>
          <w:lang w:eastAsia="es-CR"/>
        </w:rPr>
        <w:lastRenderedPageBreak/>
        <w:t>Comités de ética</w:t>
      </w:r>
    </w:p>
    <w:p w14:paraId="5D8EB547" w14:textId="70EC0489" w:rsidR="00972E08" w:rsidRPr="00972E08" w:rsidRDefault="00972E08" w:rsidP="00FA14ED">
      <w:pPr>
        <w:pStyle w:val="Prrafodelista"/>
        <w:numPr>
          <w:ilvl w:val="0"/>
          <w:numId w:val="35"/>
        </w:numPr>
        <w:spacing w:after="0" w:line="360" w:lineRule="auto"/>
        <w:ind w:left="284" w:hanging="284"/>
        <w:rPr>
          <w:rFonts w:eastAsiaTheme="majorEastAsia" w:cstheme="minorHAnsi"/>
          <w:bCs/>
          <w:noProof/>
          <w:sz w:val="24"/>
          <w:szCs w:val="24"/>
          <w:lang w:eastAsia="es-CR"/>
        </w:rPr>
      </w:pPr>
      <w:r w:rsidRPr="00972E08">
        <w:rPr>
          <w:rFonts w:eastAsiaTheme="majorEastAsia" w:cstheme="minorHAnsi"/>
          <w:bCs/>
          <w:noProof/>
          <w:sz w:val="24"/>
          <w:szCs w:val="24"/>
          <w:lang w:eastAsia="es-CR"/>
        </w:rPr>
        <w:t>Fortalecer las capacidades de órganos rectores:  ética, integridad y conflictos de intereses</w:t>
      </w:r>
    </w:p>
    <w:p w14:paraId="4BFC921C" w14:textId="2C6F4B2D" w:rsidR="00972E08" w:rsidRPr="00972E08" w:rsidRDefault="00972E08" w:rsidP="00FA14ED">
      <w:pPr>
        <w:pStyle w:val="Prrafodelista"/>
        <w:numPr>
          <w:ilvl w:val="0"/>
          <w:numId w:val="35"/>
        </w:numPr>
        <w:spacing w:after="0" w:line="360" w:lineRule="auto"/>
        <w:ind w:left="284" w:hanging="284"/>
        <w:rPr>
          <w:rFonts w:eastAsiaTheme="majorEastAsia" w:cstheme="minorHAnsi"/>
          <w:bCs/>
          <w:noProof/>
          <w:sz w:val="24"/>
          <w:szCs w:val="24"/>
          <w:lang w:eastAsia="es-CR"/>
        </w:rPr>
      </w:pPr>
      <w:r w:rsidRPr="00972E08">
        <w:rPr>
          <w:rFonts w:eastAsiaTheme="majorEastAsia" w:cstheme="minorHAnsi"/>
          <w:bCs/>
          <w:noProof/>
          <w:sz w:val="24"/>
          <w:szCs w:val="24"/>
          <w:lang w:eastAsia="es-CR"/>
        </w:rPr>
        <w:t>Incorporar la gestión de la integridad con los demás subsistemas</w:t>
      </w:r>
    </w:p>
    <w:p w14:paraId="0542183C" w14:textId="3F56EAF1" w:rsidR="00972E08" w:rsidRPr="00972E08" w:rsidRDefault="00972E08" w:rsidP="00FA14ED">
      <w:pPr>
        <w:pStyle w:val="Prrafodelista"/>
        <w:numPr>
          <w:ilvl w:val="0"/>
          <w:numId w:val="35"/>
        </w:numPr>
        <w:spacing w:after="0" w:line="360" w:lineRule="auto"/>
        <w:ind w:left="284" w:hanging="284"/>
        <w:rPr>
          <w:rFonts w:eastAsiaTheme="majorEastAsia" w:cstheme="minorHAnsi"/>
          <w:bCs/>
          <w:noProof/>
          <w:sz w:val="24"/>
          <w:szCs w:val="24"/>
          <w:lang w:eastAsia="es-CR"/>
        </w:rPr>
      </w:pPr>
      <w:r w:rsidRPr="00972E08">
        <w:rPr>
          <w:rFonts w:eastAsiaTheme="majorEastAsia" w:cstheme="minorHAnsi"/>
          <w:bCs/>
          <w:noProof/>
          <w:sz w:val="24"/>
          <w:szCs w:val="24"/>
          <w:lang w:eastAsia="es-CR"/>
        </w:rPr>
        <w:t>Análisis riguroso e implementación de las mejores prácticas en contratación pública</w:t>
      </w:r>
    </w:p>
    <w:p w14:paraId="345F9455" w14:textId="6FBF1B28" w:rsidR="00972E08" w:rsidRPr="00972E08" w:rsidRDefault="00972E08" w:rsidP="00FA14ED">
      <w:pPr>
        <w:pStyle w:val="Prrafodelista"/>
        <w:numPr>
          <w:ilvl w:val="0"/>
          <w:numId w:val="35"/>
        </w:numPr>
        <w:spacing w:after="0" w:line="360" w:lineRule="auto"/>
        <w:ind w:left="284" w:hanging="284"/>
        <w:rPr>
          <w:rFonts w:eastAsiaTheme="majorEastAsia" w:cstheme="minorHAnsi"/>
          <w:bCs/>
          <w:noProof/>
          <w:sz w:val="24"/>
          <w:szCs w:val="24"/>
          <w:lang w:eastAsia="es-CR"/>
        </w:rPr>
      </w:pPr>
      <w:r w:rsidRPr="00972E08">
        <w:rPr>
          <w:rFonts w:eastAsiaTheme="majorEastAsia" w:cstheme="minorHAnsi"/>
          <w:bCs/>
          <w:noProof/>
          <w:sz w:val="24"/>
          <w:szCs w:val="24"/>
          <w:lang w:eastAsia="es-CR"/>
        </w:rPr>
        <w:t>Sistemas de gestión por resultados para el desarrollo</w:t>
      </w:r>
    </w:p>
    <w:p w14:paraId="5B5A72C4" w14:textId="77777777" w:rsidR="00972E08" w:rsidRPr="00972E08" w:rsidRDefault="00972E08" w:rsidP="002B0F35">
      <w:pPr>
        <w:spacing w:after="0" w:line="360" w:lineRule="auto"/>
        <w:rPr>
          <w:rFonts w:eastAsiaTheme="majorEastAsia" w:cstheme="minorHAnsi"/>
          <w:bCs/>
          <w:noProof/>
          <w:sz w:val="24"/>
          <w:szCs w:val="24"/>
          <w:lang w:eastAsia="es-CR"/>
        </w:rPr>
      </w:pPr>
    </w:p>
    <w:p w14:paraId="285EA2B4" w14:textId="2E9C3F0A" w:rsidR="00367FAB" w:rsidRPr="0082144E" w:rsidRDefault="00367FAB" w:rsidP="00450E4A">
      <w:pPr>
        <w:pStyle w:val="Ttulo1"/>
        <w:rPr>
          <w:rFonts w:cstheme="minorHAnsi"/>
          <w:noProof/>
          <w:sz w:val="24"/>
          <w:szCs w:val="24"/>
          <w:lang w:eastAsia="es-CR"/>
        </w:rPr>
      </w:pPr>
      <w:bookmarkStart w:id="63" w:name="_Toc148625045"/>
      <w:r w:rsidRPr="00D04EA3">
        <w:t>Bibliografía</w:t>
      </w:r>
      <w:r w:rsidRPr="0082144E">
        <w:rPr>
          <w:rFonts w:cstheme="minorHAnsi"/>
          <w:noProof/>
          <w:sz w:val="24"/>
          <w:szCs w:val="24"/>
          <w:lang w:eastAsia="es-CR"/>
        </w:rPr>
        <w:t>:</w:t>
      </w:r>
      <w:bookmarkEnd w:id="63"/>
      <w:r w:rsidRPr="0082144E">
        <w:rPr>
          <w:rFonts w:cstheme="minorHAnsi"/>
          <w:noProof/>
          <w:sz w:val="24"/>
          <w:szCs w:val="24"/>
          <w:lang w:eastAsia="es-CR"/>
        </w:rPr>
        <w:t xml:space="preserve"> </w:t>
      </w:r>
    </w:p>
    <w:p w14:paraId="4DF1F72F" w14:textId="33D58C33" w:rsidR="00367FAB" w:rsidRDefault="00367FAB" w:rsidP="002B0F35">
      <w:pPr>
        <w:spacing w:after="0" w:line="360" w:lineRule="auto"/>
        <w:rPr>
          <w:rFonts w:cstheme="minorHAnsi"/>
          <w:sz w:val="24"/>
          <w:szCs w:val="24"/>
        </w:rPr>
      </w:pPr>
      <w:r w:rsidRPr="004619CB">
        <w:rPr>
          <w:rFonts w:cstheme="minorHAnsi"/>
          <w:sz w:val="24"/>
          <w:szCs w:val="24"/>
        </w:rPr>
        <w:t xml:space="preserve">Castro, A.M. (2015). </w:t>
      </w:r>
      <w:r w:rsidRPr="004619CB">
        <w:rPr>
          <w:rFonts w:cstheme="minorHAnsi"/>
          <w:i/>
          <w:sz w:val="24"/>
          <w:szCs w:val="24"/>
        </w:rPr>
        <w:t>Participación ciudadana en Democracia: espacios y mecanismos para el ejercicio de los derechos ciudadanos en el marco de Gobierno Abierto</w:t>
      </w:r>
      <w:r w:rsidRPr="004619CB">
        <w:rPr>
          <w:rFonts w:cstheme="minorHAnsi"/>
          <w:sz w:val="24"/>
          <w:szCs w:val="24"/>
        </w:rPr>
        <w:t>. San José, Costa Rica</w:t>
      </w:r>
      <w:r w:rsidR="00A46D01">
        <w:rPr>
          <w:rFonts w:cstheme="minorHAnsi"/>
          <w:sz w:val="24"/>
          <w:szCs w:val="24"/>
        </w:rPr>
        <w:t>.</w:t>
      </w:r>
    </w:p>
    <w:p w14:paraId="4A9841B5" w14:textId="77777777" w:rsidR="00A46D01" w:rsidRPr="004619CB" w:rsidRDefault="00A46D01" w:rsidP="002B0F35">
      <w:pPr>
        <w:spacing w:after="0" w:line="360" w:lineRule="auto"/>
        <w:rPr>
          <w:rFonts w:cstheme="minorHAnsi"/>
          <w:sz w:val="24"/>
          <w:szCs w:val="24"/>
        </w:rPr>
      </w:pPr>
    </w:p>
    <w:p w14:paraId="0774A4B5" w14:textId="77777777" w:rsidR="00367FAB" w:rsidRPr="004619CB" w:rsidRDefault="00000000" w:rsidP="002B0F35">
      <w:pPr>
        <w:spacing w:after="0" w:line="360" w:lineRule="auto"/>
        <w:rPr>
          <w:rFonts w:cstheme="minorHAnsi"/>
          <w:sz w:val="24"/>
          <w:szCs w:val="24"/>
        </w:rPr>
      </w:pPr>
      <w:hyperlink r:id="rId17" w:history="1">
        <w:r w:rsidR="00367FAB" w:rsidRPr="004619CB">
          <w:rPr>
            <w:rStyle w:val="Hipervnculo"/>
            <w:rFonts w:cstheme="minorHAnsi"/>
            <w:sz w:val="24"/>
            <w:szCs w:val="24"/>
          </w:rPr>
          <w:t>http://old.clad.org/documentos/declaraciones</w:t>
        </w:r>
      </w:hyperlink>
      <w:r w:rsidR="00367FAB" w:rsidRPr="004619CB">
        <w:rPr>
          <w:rFonts w:cstheme="minorHAnsi"/>
          <w:sz w:val="24"/>
          <w:szCs w:val="24"/>
        </w:rPr>
        <w:t xml:space="preserve"> Consultado el 04 de junio de 2018</w:t>
      </w:r>
    </w:p>
    <w:p w14:paraId="33350EE1" w14:textId="77777777" w:rsidR="00367FAB" w:rsidRDefault="00367FAB" w:rsidP="002B0F35">
      <w:pPr>
        <w:spacing w:after="0" w:line="360" w:lineRule="auto"/>
        <w:rPr>
          <w:rFonts w:eastAsiaTheme="majorEastAsia" w:cstheme="minorHAnsi"/>
          <w:sz w:val="24"/>
          <w:szCs w:val="24"/>
        </w:rPr>
      </w:pPr>
      <w:r w:rsidRPr="004619CB">
        <w:rPr>
          <w:rFonts w:eastAsiaTheme="majorEastAsia" w:cstheme="minorHAnsi"/>
          <w:sz w:val="24"/>
          <w:szCs w:val="24"/>
        </w:rPr>
        <w:t xml:space="preserve">Ovares, O. y Díaz, M. (2012). </w:t>
      </w:r>
      <w:r w:rsidRPr="004619CB">
        <w:rPr>
          <w:rFonts w:eastAsiaTheme="majorEastAsia" w:cstheme="minorHAnsi"/>
          <w:i/>
          <w:sz w:val="24"/>
          <w:szCs w:val="24"/>
        </w:rPr>
        <w:t>Educación Moral para personas adultas en la Función Pública: Reflexiones para el Poder Judicial de Costa Rica. Escuela Judicial</w:t>
      </w:r>
      <w:r w:rsidRPr="004619CB">
        <w:rPr>
          <w:rFonts w:eastAsiaTheme="majorEastAsia" w:cstheme="minorHAnsi"/>
          <w:sz w:val="24"/>
          <w:szCs w:val="24"/>
        </w:rPr>
        <w:t xml:space="preserve">: Heredia, Costa Rica. </w:t>
      </w:r>
    </w:p>
    <w:p w14:paraId="321C7DC8" w14:textId="72FA22A4" w:rsidR="00367FAB" w:rsidRPr="004619CB" w:rsidRDefault="00367FAB" w:rsidP="002B0F35">
      <w:pPr>
        <w:spacing w:after="0" w:line="360" w:lineRule="auto"/>
        <w:rPr>
          <w:rFonts w:eastAsiaTheme="majorEastAsia" w:cstheme="minorHAnsi"/>
          <w:i/>
          <w:sz w:val="24"/>
          <w:szCs w:val="24"/>
        </w:rPr>
      </w:pPr>
      <w:r w:rsidRPr="004619CB">
        <w:rPr>
          <w:rFonts w:eastAsiaTheme="majorEastAsia" w:cstheme="minorHAnsi"/>
          <w:sz w:val="24"/>
          <w:szCs w:val="24"/>
        </w:rPr>
        <w:t>Solís, V. (comp</w:t>
      </w:r>
      <w:r w:rsidR="00185CEA">
        <w:rPr>
          <w:rFonts w:eastAsiaTheme="majorEastAsia" w:cstheme="minorHAnsi"/>
          <w:sz w:val="24"/>
          <w:szCs w:val="24"/>
        </w:rPr>
        <w:t>ilador</w:t>
      </w:r>
      <w:r w:rsidRPr="004619CB">
        <w:rPr>
          <w:rFonts w:eastAsiaTheme="majorEastAsia" w:cstheme="minorHAnsi"/>
          <w:sz w:val="24"/>
          <w:szCs w:val="24"/>
        </w:rPr>
        <w:t xml:space="preserve">). (2012). </w:t>
      </w:r>
      <w:r w:rsidRPr="004619CB">
        <w:rPr>
          <w:rFonts w:eastAsiaTheme="majorEastAsia" w:cstheme="minorHAnsi"/>
          <w:i/>
          <w:sz w:val="24"/>
          <w:szCs w:val="24"/>
        </w:rPr>
        <w:t>Antología Curso Ética, fundamentos y aplicaciones</w:t>
      </w:r>
      <w:r w:rsidRPr="004619CB">
        <w:rPr>
          <w:rFonts w:eastAsiaTheme="majorEastAsia" w:cstheme="minorHAnsi"/>
          <w:sz w:val="24"/>
          <w:szCs w:val="24"/>
        </w:rPr>
        <w:t xml:space="preserve"> (2012). San José, Costa Rica. </w:t>
      </w:r>
    </w:p>
    <w:p w14:paraId="58140694" w14:textId="77777777" w:rsidR="00185CEA" w:rsidRDefault="00185CEA" w:rsidP="002B0F35">
      <w:pPr>
        <w:spacing w:after="0" w:line="360" w:lineRule="auto"/>
        <w:rPr>
          <w:rFonts w:cstheme="minorHAnsi"/>
          <w:sz w:val="24"/>
          <w:szCs w:val="24"/>
        </w:rPr>
      </w:pPr>
    </w:p>
    <w:p w14:paraId="48D4A55E" w14:textId="77777777" w:rsidR="00D91DB4" w:rsidRDefault="00D91DB4" w:rsidP="002B0F35">
      <w:pPr>
        <w:pStyle w:val="Ttulo1"/>
      </w:pPr>
      <w:bookmarkStart w:id="64" w:name="_Toc148625046"/>
    </w:p>
    <w:p w14:paraId="164A5EB6" w14:textId="400632B8" w:rsidR="00185CEA" w:rsidRPr="00972E08" w:rsidRDefault="00972E08" w:rsidP="002B0F35">
      <w:pPr>
        <w:pStyle w:val="Ttulo1"/>
      </w:pPr>
      <w:r w:rsidRPr="00972E08">
        <w:t>Tema 6: Competencias Requeridas para Directivos Públicos</w:t>
      </w:r>
      <w:bookmarkEnd w:id="64"/>
    </w:p>
    <w:p w14:paraId="134474FF" w14:textId="77777777" w:rsidR="00972E08" w:rsidRPr="00972E08" w:rsidRDefault="00972E08" w:rsidP="002B0F35">
      <w:pPr>
        <w:spacing w:after="0" w:line="360" w:lineRule="auto"/>
        <w:rPr>
          <w:rFonts w:cstheme="minorHAnsi"/>
          <w:b/>
          <w:bCs/>
          <w:sz w:val="24"/>
          <w:szCs w:val="24"/>
        </w:rPr>
      </w:pPr>
      <w:r w:rsidRPr="00972E08">
        <w:rPr>
          <w:rFonts w:cstheme="minorHAnsi"/>
          <w:b/>
          <w:bCs/>
          <w:sz w:val="24"/>
          <w:szCs w:val="24"/>
        </w:rPr>
        <w:t>Contenidos:</w:t>
      </w:r>
    </w:p>
    <w:p w14:paraId="44491382" w14:textId="77777777" w:rsidR="00972E08" w:rsidRPr="00972E08" w:rsidRDefault="00972E08" w:rsidP="002B0F35">
      <w:pPr>
        <w:spacing w:after="0" w:line="360" w:lineRule="auto"/>
        <w:rPr>
          <w:rFonts w:cstheme="minorHAnsi"/>
          <w:sz w:val="24"/>
          <w:szCs w:val="24"/>
        </w:rPr>
      </w:pPr>
      <w:r w:rsidRPr="00972E08">
        <w:rPr>
          <w:rFonts w:cstheme="minorHAnsi"/>
          <w:sz w:val="24"/>
          <w:szCs w:val="24"/>
        </w:rPr>
        <w:t>1. Concepto</w:t>
      </w:r>
    </w:p>
    <w:p w14:paraId="427E36E5" w14:textId="77777777" w:rsidR="00972E08" w:rsidRPr="00972E08" w:rsidRDefault="00972E08" w:rsidP="002B0F35">
      <w:pPr>
        <w:spacing w:after="0" w:line="360" w:lineRule="auto"/>
        <w:rPr>
          <w:rFonts w:cstheme="minorHAnsi"/>
          <w:sz w:val="24"/>
          <w:szCs w:val="24"/>
        </w:rPr>
      </w:pPr>
      <w:r w:rsidRPr="00972E08">
        <w:rPr>
          <w:rFonts w:cstheme="minorHAnsi"/>
          <w:sz w:val="24"/>
          <w:szCs w:val="24"/>
        </w:rPr>
        <w:t>2. Competencias de Gestión Institucional</w:t>
      </w:r>
    </w:p>
    <w:p w14:paraId="7F0CD2C5" w14:textId="77777777" w:rsidR="00972E08" w:rsidRPr="00972E08" w:rsidRDefault="00972E08" w:rsidP="002B0F35">
      <w:pPr>
        <w:spacing w:after="0" w:line="360" w:lineRule="auto"/>
        <w:rPr>
          <w:rFonts w:cstheme="minorHAnsi"/>
          <w:sz w:val="24"/>
          <w:szCs w:val="24"/>
        </w:rPr>
      </w:pPr>
      <w:r w:rsidRPr="00972E08">
        <w:rPr>
          <w:rFonts w:cstheme="minorHAnsi"/>
          <w:sz w:val="24"/>
          <w:szCs w:val="24"/>
        </w:rPr>
        <w:t>3. Competencias de Gestión de Resultados</w:t>
      </w:r>
    </w:p>
    <w:p w14:paraId="29FEB8C4" w14:textId="77777777" w:rsidR="00972E08" w:rsidRPr="00972E08" w:rsidRDefault="00972E08" w:rsidP="002B0F35">
      <w:pPr>
        <w:spacing w:after="0" w:line="360" w:lineRule="auto"/>
        <w:rPr>
          <w:rFonts w:cstheme="minorHAnsi"/>
          <w:sz w:val="24"/>
          <w:szCs w:val="24"/>
        </w:rPr>
      </w:pPr>
      <w:r w:rsidRPr="00972E08">
        <w:rPr>
          <w:rFonts w:cstheme="minorHAnsi"/>
          <w:sz w:val="24"/>
          <w:szCs w:val="24"/>
        </w:rPr>
        <w:t>4. Competencias de Gestión de Vínculos</w:t>
      </w:r>
    </w:p>
    <w:p w14:paraId="73B9013F" w14:textId="2C0311F1" w:rsidR="00185CEA" w:rsidRDefault="00972E08" w:rsidP="002B0F35">
      <w:pPr>
        <w:spacing w:after="0" w:line="360" w:lineRule="auto"/>
        <w:rPr>
          <w:rFonts w:cstheme="minorHAnsi"/>
          <w:sz w:val="24"/>
          <w:szCs w:val="24"/>
        </w:rPr>
      </w:pPr>
      <w:r w:rsidRPr="00972E08">
        <w:rPr>
          <w:rFonts w:cstheme="minorHAnsi"/>
          <w:sz w:val="24"/>
          <w:szCs w:val="24"/>
        </w:rPr>
        <w:t>5. Competencias de Conducción al cambio</w:t>
      </w:r>
    </w:p>
    <w:p w14:paraId="41540433" w14:textId="77777777" w:rsidR="00972E08" w:rsidRDefault="00972E08" w:rsidP="002B0F35">
      <w:pPr>
        <w:spacing w:after="0" w:line="360" w:lineRule="auto"/>
        <w:rPr>
          <w:rFonts w:eastAsiaTheme="majorEastAsia" w:cstheme="minorHAnsi"/>
          <w:b/>
          <w:sz w:val="24"/>
          <w:szCs w:val="24"/>
          <w:lang w:val="es-ES"/>
        </w:rPr>
      </w:pPr>
    </w:p>
    <w:p w14:paraId="31CE04E8" w14:textId="0CD4231F" w:rsidR="00F21850" w:rsidRPr="00D04EA3" w:rsidRDefault="0082144E" w:rsidP="00450E4A">
      <w:pPr>
        <w:pStyle w:val="Ttulo1"/>
        <w:rPr>
          <w:lang w:val="es-ES"/>
        </w:rPr>
      </w:pPr>
      <w:bookmarkStart w:id="65" w:name="_Toc148625047"/>
      <w:r w:rsidRPr="00D04EA3">
        <w:rPr>
          <w:lang w:val="es-ES"/>
        </w:rPr>
        <w:t>I</w:t>
      </w:r>
      <w:r w:rsidR="00F21850" w:rsidRPr="00D04EA3">
        <w:rPr>
          <w:lang w:val="es-ES"/>
        </w:rPr>
        <w:t>NTRODUCCIÓN</w:t>
      </w:r>
      <w:bookmarkEnd w:id="65"/>
    </w:p>
    <w:p w14:paraId="3BEEA7CA" w14:textId="77777777" w:rsidR="00F21850" w:rsidRPr="004619CB" w:rsidRDefault="00F21850"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 xml:space="preserve">El propósito de este tema es describir las competencias laborales que las personas funcionarias públicas deben poseer o desarrollar, especialmente, los cuadros directivos, para un adecuado desempeño en sus cargos.  </w:t>
      </w:r>
    </w:p>
    <w:p w14:paraId="334E64CF" w14:textId="77777777" w:rsidR="00A46D01" w:rsidRDefault="00A46D01" w:rsidP="002B0F35">
      <w:pPr>
        <w:spacing w:after="0" w:line="360" w:lineRule="auto"/>
        <w:rPr>
          <w:rFonts w:eastAsiaTheme="majorEastAsia" w:cstheme="minorHAnsi"/>
          <w:sz w:val="24"/>
          <w:szCs w:val="24"/>
          <w:lang w:val="es-ES"/>
        </w:rPr>
      </w:pPr>
    </w:p>
    <w:p w14:paraId="4DA7BE02" w14:textId="5EAAAB5D" w:rsidR="00F21850" w:rsidRDefault="00F21850"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 xml:space="preserve">Lo anterior, tomando en consideración los resultados de los Barómetros </w:t>
      </w:r>
      <w:r w:rsidR="00F15F1E" w:rsidRPr="004619CB">
        <w:rPr>
          <w:rFonts w:eastAsiaTheme="majorEastAsia" w:cstheme="minorHAnsi"/>
          <w:sz w:val="24"/>
          <w:szCs w:val="24"/>
          <w:lang w:val="es-ES"/>
        </w:rPr>
        <w:t>Latinoamericanos,</w:t>
      </w:r>
      <w:r w:rsidRPr="004619CB">
        <w:rPr>
          <w:rFonts w:eastAsiaTheme="majorEastAsia" w:cstheme="minorHAnsi"/>
          <w:sz w:val="24"/>
          <w:szCs w:val="24"/>
          <w:lang w:val="es-ES"/>
        </w:rPr>
        <w:t xml:space="preserve"> así como las recomendaciones de la Organización para la Cooperación y el Desarrollo Económico (OCDE), las cuales resaltan la necesidad del fortalecimiento de los cuadros directivos, especialmente en lo referente a la formación y capacitación de </w:t>
      </w:r>
      <w:proofErr w:type="gramStart"/>
      <w:r w:rsidRPr="004619CB">
        <w:rPr>
          <w:rFonts w:eastAsiaTheme="majorEastAsia" w:cstheme="minorHAnsi"/>
          <w:sz w:val="24"/>
          <w:szCs w:val="24"/>
          <w:lang w:val="es-ES"/>
        </w:rPr>
        <w:t>los mismos</w:t>
      </w:r>
      <w:proofErr w:type="gramEnd"/>
      <w:r w:rsidRPr="004619CB">
        <w:rPr>
          <w:rFonts w:eastAsiaTheme="majorEastAsia" w:cstheme="minorHAnsi"/>
          <w:sz w:val="24"/>
          <w:szCs w:val="24"/>
          <w:lang w:val="es-ES"/>
        </w:rPr>
        <w:t>.</w:t>
      </w:r>
    </w:p>
    <w:p w14:paraId="02330F32" w14:textId="77777777" w:rsidR="0082144E" w:rsidRDefault="0082144E" w:rsidP="002B0F35">
      <w:pPr>
        <w:spacing w:after="0" w:line="360" w:lineRule="auto"/>
        <w:rPr>
          <w:rFonts w:eastAsiaTheme="majorEastAsia" w:cstheme="minorHAnsi"/>
          <w:b/>
          <w:bCs/>
          <w:sz w:val="24"/>
          <w:szCs w:val="24"/>
          <w:lang w:val="es-ES"/>
        </w:rPr>
      </w:pPr>
    </w:p>
    <w:p w14:paraId="30D93737" w14:textId="72A6C07A" w:rsidR="0082144E" w:rsidRPr="00D04EA3" w:rsidRDefault="0082144E" w:rsidP="00450E4A">
      <w:pPr>
        <w:pStyle w:val="Ttulo1"/>
        <w:rPr>
          <w:lang w:val="es-ES"/>
        </w:rPr>
      </w:pPr>
      <w:bookmarkStart w:id="66" w:name="_Toc148625048"/>
      <w:r w:rsidRPr="00D04EA3">
        <w:rPr>
          <w:lang w:val="es-ES"/>
        </w:rPr>
        <w:lastRenderedPageBreak/>
        <w:t>6.1 CONCEPTO</w:t>
      </w:r>
      <w:bookmarkEnd w:id="66"/>
    </w:p>
    <w:p w14:paraId="7ACC0BFD" w14:textId="4737E28D" w:rsidR="00185CEA" w:rsidRPr="000B17B1" w:rsidRDefault="00185CEA" w:rsidP="002B0F35">
      <w:pPr>
        <w:spacing w:after="0" w:line="360" w:lineRule="auto"/>
        <w:rPr>
          <w:sz w:val="28"/>
        </w:rPr>
      </w:pPr>
      <w:r>
        <w:rPr>
          <w:i/>
          <w:sz w:val="28"/>
        </w:rPr>
        <w:t>“</w:t>
      </w:r>
      <w:r w:rsidRPr="000B17B1">
        <w:rPr>
          <w:i/>
          <w:sz w:val="28"/>
        </w:rPr>
        <w:t>Competencia: Es el desempeño observable en el propio puesto y equipo de trabajo, intencionalmente orientado a alcanzar las metas esperadas en términos de valor público, situado en el contexto de la organizacional real</w:t>
      </w:r>
      <w:r w:rsidRPr="000B17B1">
        <w:rPr>
          <w:sz w:val="28"/>
        </w:rPr>
        <w:t>.</w:t>
      </w:r>
      <w:r>
        <w:rPr>
          <w:sz w:val="28"/>
        </w:rPr>
        <w:t>” Guía Referencial Iberoamericana de Competencias Laborales en el Sector Público página 7</w:t>
      </w:r>
    </w:p>
    <w:p w14:paraId="73575C95" w14:textId="77777777" w:rsidR="00A46D01" w:rsidRDefault="00A46D01" w:rsidP="002B0F35">
      <w:pPr>
        <w:spacing w:after="0" w:line="360" w:lineRule="auto"/>
        <w:rPr>
          <w:rFonts w:eastAsiaTheme="majorEastAsia" w:cstheme="minorHAnsi"/>
          <w:b/>
          <w:color w:val="64A7BD"/>
          <w:sz w:val="24"/>
          <w:szCs w:val="24"/>
          <w:lang w:val="es-ES"/>
        </w:rPr>
      </w:pPr>
    </w:p>
    <w:p w14:paraId="0F7C9099" w14:textId="25136005" w:rsidR="00F21850" w:rsidRPr="00972E08" w:rsidRDefault="00F21850" w:rsidP="002B0F35">
      <w:pPr>
        <w:spacing w:after="0" w:line="360" w:lineRule="auto"/>
        <w:rPr>
          <w:rFonts w:eastAsiaTheme="majorEastAsia" w:cstheme="minorHAnsi"/>
          <w:b/>
          <w:sz w:val="24"/>
          <w:szCs w:val="24"/>
          <w:lang w:val="es-ES"/>
        </w:rPr>
      </w:pPr>
      <w:r w:rsidRPr="00972E08">
        <w:rPr>
          <w:rFonts w:eastAsiaTheme="majorEastAsia" w:cstheme="minorHAnsi"/>
          <w:b/>
          <w:sz w:val="24"/>
          <w:szCs w:val="24"/>
          <w:lang w:val="es-ES"/>
        </w:rPr>
        <w:t>Componentes de las Competencias:</w:t>
      </w:r>
    </w:p>
    <w:p w14:paraId="42887930" w14:textId="18DC7C1F" w:rsidR="00185CEA" w:rsidRPr="009971A3" w:rsidRDefault="00185CEA" w:rsidP="002B0F35">
      <w:pPr>
        <w:spacing w:after="0" w:line="360" w:lineRule="auto"/>
        <w:rPr>
          <w:rFonts w:eastAsiaTheme="majorEastAsia" w:cstheme="minorHAnsi"/>
          <w:sz w:val="24"/>
          <w:szCs w:val="24"/>
          <w:lang w:val="es-ES"/>
        </w:rPr>
      </w:pPr>
      <w:r w:rsidRPr="009971A3">
        <w:rPr>
          <w:rFonts w:eastAsiaTheme="majorEastAsia" w:cstheme="minorHAnsi"/>
          <w:sz w:val="24"/>
          <w:szCs w:val="24"/>
          <w:lang w:val="es-ES"/>
        </w:rPr>
        <w:t>Conocimientos.  Habilidades.  Actitudes.  Aptitudes.</w:t>
      </w:r>
    </w:p>
    <w:p w14:paraId="5DF583CD" w14:textId="32155522" w:rsidR="009971A3" w:rsidRDefault="009971A3" w:rsidP="002B0F35">
      <w:pPr>
        <w:spacing w:after="0" w:line="360" w:lineRule="auto"/>
        <w:rPr>
          <w:rFonts w:eastAsiaTheme="majorEastAsia" w:cstheme="minorHAnsi"/>
          <w:sz w:val="24"/>
          <w:szCs w:val="24"/>
          <w:lang w:val="es-ES"/>
        </w:rPr>
      </w:pPr>
      <w:r w:rsidRPr="009971A3">
        <w:rPr>
          <w:rFonts w:eastAsiaTheme="majorEastAsia" w:cstheme="minorHAnsi"/>
          <w:sz w:val="24"/>
          <w:szCs w:val="24"/>
          <w:lang w:val="es-ES"/>
        </w:rPr>
        <w:t>Diccionario de Competencias.</w:t>
      </w:r>
      <w:r>
        <w:rPr>
          <w:rFonts w:eastAsiaTheme="majorEastAsia" w:cstheme="minorHAnsi"/>
          <w:sz w:val="24"/>
          <w:szCs w:val="24"/>
          <w:lang w:val="es-ES"/>
        </w:rPr>
        <w:t xml:space="preserve">  Base para el desarrollo.</w:t>
      </w:r>
    </w:p>
    <w:p w14:paraId="147C5937" w14:textId="77777777" w:rsidR="009971A3" w:rsidRDefault="009971A3" w:rsidP="002B0F35">
      <w:pPr>
        <w:spacing w:after="0" w:line="360" w:lineRule="auto"/>
        <w:rPr>
          <w:rFonts w:eastAsiaTheme="majorEastAsia" w:cstheme="minorHAnsi"/>
          <w:sz w:val="24"/>
          <w:szCs w:val="24"/>
          <w:lang w:val="es-ES"/>
        </w:rPr>
      </w:pPr>
      <w:r>
        <w:rPr>
          <w:rFonts w:eastAsiaTheme="majorEastAsia" w:cstheme="minorHAnsi"/>
          <w:sz w:val="24"/>
          <w:szCs w:val="24"/>
          <w:lang w:val="es-ES"/>
        </w:rPr>
        <w:t xml:space="preserve">Perfiles de puestos.  </w:t>
      </w:r>
    </w:p>
    <w:p w14:paraId="6DFD44C5" w14:textId="3F35EC4E" w:rsidR="009971A3" w:rsidRDefault="009971A3" w:rsidP="002B0F35">
      <w:pPr>
        <w:spacing w:after="0" w:line="360" w:lineRule="auto"/>
        <w:rPr>
          <w:rFonts w:eastAsiaTheme="majorEastAsia" w:cstheme="minorHAnsi"/>
          <w:sz w:val="24"/>
          <w:szCs w:val="24"/>
          <w:lang w:val="es-ES"/>
        </w:rPr>
      </w:pPr>
      <w:r>
        <w:rPr>
          <w:rFonts w:eastAsiaTheme="majorEastAsia" w:cstheme="minorHAnsi"/>
          <w:sz w:val="24"/>
          <w:szCs w:val="24"/>
          <w:lang w:val="es-ES"/>
        </w:rPr>
        <w:t>Instrumentos de selección de personal:  Pruebas, entrevistas de evaluación, evaluación focal.</w:t>
      </w:r>
    </w:p>
    <w:p w14:paraId="51A74B3D" w14:textId="0B9BAB0A" w:rsidR="00F21850" w:rsidRPr="009971A3" w:rsidRDefault="009971A3" w:rsidP="002B0F35">
      <w:pPr>
        <w:spacing w:after="0" w:line="360" w:lineRule="auto"/>
        <w:rPr>
          <w:rFonts w:eastAsiaTheme="majorEastAsia" w:cstheme="minorHAnsi"/>
          <w:sz w:val="24"/>
          <w:szCs w:val="24"/>
          <w:lang w:val="es-ES"/>
        </w:rPr>
      </w:pPr>
      <w:r>
        <w:rPr>
          <w:rFonts w:eastAsiaTheme="majorEastAsia" w:cstheme="minorHAnsi"/>
          <w:sz w:val="24"/>
          <w:szCs w:val="24"/>
          <w:lang w:val="es-ES"/>
        </w:rPr>
        <w:t>Instrumentos de evaluación del desempeño.</w:t>
      </w:r>
    </w:p>
    <w:p w14:paraId="63F39C5A" w14:textId="77777777" w:rsidR="00A46D01" w:rsidRDefault="00A46D01" w:rsidP="002B0F35">
      <w:pPr>
        <w:spacing w:after="0" w:line="360" w:lineRule="auto"/>
        <w:rPr>
          <w:rFonts w:eastAsiaTheme="majorEastAsia" w:cstheme="minorHAnsi"/>
          <w:b/>
          <w:color w:val="64A7BD"/>
          <w:sz w:val="24"/>
          <w:szCs w:val="24"/>
          <w:lang w:val="es-ES"/>
        </w:rPr>
      </w:pPr>
    </w:p>
    <w:p w14:paraId="3CF531D8" w14:textId="4F31EB3F" w:rsidR="00F21850" w:rsidRPr="00972E08" w:rsidRDefault="00F21850" w:rsidP="002B0F35">
      <w:pPr>
        <w:spacing w:after="0" w:line="360" w:lineRule="auto"/>
        <w:rPr>
          <w:rFonts w:eastAsiaTheme="majorEastAsia" w:cstheme="minorHAnsi"/>
          <w:b/>
          <w:sz w:val="24"/>
          <w:szCs w:val="24"/>
          <w:lang w:val="es-ES"/>
        </w:rPr>
      </w:pPr>
      <w:r w:rsidRPr="00972E08">
        <w:rPr>
          <w:rFonts w:eastAsiaTheme="majorEastAsia" w:cstheme="minorHAnsi"/>
          <w:b/>
          <w:sz w:val="24"/>
          <w:szCs w:val="24"/>
          <w:lang w:val="es-ES"/>
        </w:rPr>
        <w:t>Clasificación de las competencias según el CLAD:</w:t>
      </w:r>
    </w:p>
    <w:p w14:paraId="25860D1A" w14:textId="1DAFCA30" w:rsidR="00F21850" w:rsidRPr="007F42B8" w:rsidRDefault="007F42B8" w:rsidP="002B0F35">
      <w:pPr>
        <w:spacing w:after="0" w:line="360" w:lineRule="auto"/>
        <w:rPr>
          <w:rFonts w:eastAsiaTheme="majorEastAsia" w:cstheme="minorHAnsi"/>
          <w:sz w:val="24"/>
          <w:szCs w:val="24"/>
          <w:lang w:val="es-ES"/>
        </w:rPr>
      </w:pPr>
      <w:r w:rsidRPr="007F42B8">
        <w:rPr>
          <w:rFonts w:eastAsiaTheme="majorEastAsia" w:cstheme="minorHAnsi"/>
          <w:sz w:val="24"/>
          <w:szCs w:val="24"/>
          <w:lang w:val="es-ES"/>
        </w:rPr>
        <w:t>Gestión Institucional</w:t>
      </w:r>
    </w:p>
    <w:p w14:paraId="359C8BD3" w14:textId="0DA90993" w:rsidR="007F42B8" w:rsidRDefault="007F42B8" w:rsidP="002B0F35">
      <w:pPr>
        <w:spacing w:after="0" w:line="360" w:lineRule="auto"/>
        <w:rPr>
          <w:rFonts w:eastAsiaTheme="majorEastAsia" w:cstheme="minorHAnsi"/>
          <w:sz w:val="24"/>
          <w:szCs w:val="24"/>
          <w:lang w:val="es-ES"/>
        </w:rPr>
      </w:pPr>
      <w:r w:rsidRPr="007F42B8">
        <w:rPr>
          <w:rFonts w:eastAsiaTheme="majorEastAsia" w:cstheme="minorHAnsi"/>
          <w:sz w:val="24"/>
          <w:szCs w:val="24"/>
          <w:lang w:val="es-ES"/>
        </w:rPr>
        <w:t>Gestión de Resultados</w:t>
      </w:r>
    </w:p>
    <w:p w14:paraId="2D4D85C1" w14:textId="7874AE49" w:rsidR="007F42B8" w:rsidRDefault="007F42B8" w:rsidP="002B0F35">
      <w:pPr>
        <w:spacing w:after="0" w:line="360" w:lineRule="auto"/>
        <w:rPr>
          <w:rFonts w:eastAsiaTheme="majorEastAsia" w:cstheme="minorHAnsi"/>
          <w:sz w:val="24"/>
          <w:szCs w:val="24"/>
          <w:lang w:val="es-ES"/>
        </w:rPr>
      </w:pPr>
      <w:r>
        <w:rPr>
          <w:rFonts w:eastAsiaTheme="majorEastAsia" w:cstheme="minorHAnsi"/>
          <w:sz w:val="24"/>
          <w:szCs w:val="24"/>
          <w:lang w:val="es-ES"/>
        </w:rPr>
        <w:t>Gestión de Vínculos</w:t>
      </w:r>
    </w:p>
    <w:p w14:paraId="0951272F" w14:textId="0FF6E2C9" w:rsidR="007F42B8" w:rsidRDefault="007F42B8" w:rsidP="002B0F35">
      <w:pPr>
        <w:spacing w:after="0" w:line="360" w:lineRule="auto"/>
        <w:rPr>
          <w:rFonts w:eastAsiaTheme="majorEastAsia" w:cstheme="minorHAnsi"/>
          <w:sz w:val="24"/>
          <w:szCs w:val="24"/>
          <w:lang w:val="es-ES"/>
        </w:rPr>
      </w:pPr>
      <w:r>
        <w:rPr>
          <w:rFonts w:eastAsiaTheme="majorEastAsia" w:cstheme="minorHAnsi"/>
          <w:sz w:val="24"/>
          <w:szCs w:val="24"/>
          <w:lang w:val="es-ES"/>
        </w:rPr>
        <w:t>Conducción al cambio</w:t>
      </w:r>
    </w:p>
    <w:p w14:paraId="50642CD3" w14:textId="77777777" w:rsidR="00972E08" w:rsidRDefault="00972E08" w:rsidP="002B0F35">
      <w:pPr>
        <w:spacing w:after="0" w:line="360" w:lineRule="auto"/>
        <w:rPr>
          <w:rFonts w:eastAsiaTheme="majorEastAsia" w:cstheme="minorHAnsi"/>
          <w:sz w:val="24"/>
          <w:szCs w:val="24"/>
          <w:lang w:val="es-ES"/>
        </w:rPr>
      </w:pPr>
    </w:p>
    <w:p w14:paraId="59A8A42C" w14:textId="253CEC62" w:rsidR="00972E08" w:rsidRPr="00D04EA3" w:rsidRDefault="00972E08" w:rsidP="00450E4A">
      <w:pPr>
        <w:pStyle w:val="Ttulo1"/>
        <w:rPr>
          <w:lang w:val="es-ES"/>
        </w:rPr>
      </w:pPr>
      <w:bookmarkStart w:id="67" w:name="_Toc148625049"/>
      <w:r w:rsidRPr="00D04EA3">
        <w:rPr>
          <w:lang w:val="es-ES"/>
        </w:rPr>
        <w:lastRenderedPageBreak/>
        <w:t>6.2 COMPETENCIAS DE GESTIÓN INSTITUCIONAL</w:t>
      </w:r>
      <w:bookmarkEnd w:id="67"/>
    </w:p>
    <w:p w14:paraId="70B2CD05" w14:textId="77777777" w:rsidR="00F21850" w:rsidRDefault="00F21850"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Comprende 3 competencias, a saber:</w:t>
      </w:r>
    </w:p>
    <w:p w14:paraId="634E0EAF" w14:textId="7333AD19" w:rsidR="007F42B8" w:rsidRDefault="007F42B8" w:rsidP="002B0F35">
      <w:pPr>
        <w:spacing w:after="0" w:line="360" w:lineRule="auto"/>
        <w:rPr>
          <w:rFonts w:eastAsiaTheme="majorEastAsia" w:cstheme="minorHAnsi"/>
          <w:sz w:val="24"/>
          <w:szCs w:val="24"/>
          <w:lang w:val="es-ES"/>
        </w:rPr>
      </w:pPr>
      <w:r w:rsidRPr="00BB784E">
        <w:rPr>
          <w:rFonts w:eastAsiaTheme="majorEastAsia" w:cstheme="minorHAnsi"/>
          <w:b/>
          <w:bCs/>
          <w:sz w:val="24"/>
          <w:szCs w:val="24"/>
          <w:lang w:val="es-ES"/>
        </w:rPr>
        <w:t>Integridad</w:t>
      </w:r>
      <w:r w:rsidR="00BB784E" w:rsidRPr="00BB784E">
        <w:rPr>
          <w:rFonts w:eastAsiaTheme="majorEastAsia" w:cstheme="minorHAnsi"/>
          <w:b/>
          <w:bCs/>
          <w:sz w:val="24"/>
          <w:szCs w:val="24"/>
          <w:lang w:val="es-ES"/>
        </w:rPr>
        <w:t>:</w:t>
      </w:r>
      <w:r w:rsidR="00BB784E">
        <w:rPr>
          <w:rFonts w:eastAsiaTheme="majorEastAsia" w:cstheme="minorHAnsi"/>
          <w:sz w:val="24"/>
          <w:szCs w:val="24"/>
          <w:lang w:val="es-ES"/>
        </w:rPr>
        <w:t xml:space="preserve">  </w:t>
      </w:r>
      <w:r w:rsidR="00BB784E" w:rsidRPr="00BB784E">
        <w:rPr>
          <w:rFonts w:eastAsiaTheme="majorEastAsia" w:cstheme="minorHAnsi"/>
          <w:sz w:val="24"/>
          <w:szCs w:val="24"/>
          <w:lang w:val="es-ES"/>
        </w:rPr>
        <w:t>Actuar con rectitud, transparencia, probidad y en congruencia con el marco normativo de la administración pública, generando confianza y credibilidad en su accionar. Desempeñarse con sentido justo, recto, veraz, honrado, honesto, excluyendo el doble discurso, el fraude, el engaño, la mala fe y la discrecionalidad indebida.</w:t>
      </w:r>
    </w:p>
    <w:p w14:paraId="1B992CAA" w14:textId="77777777" w:rsidR="00A46D01" w:rsidRDefault="00A46D01" w:rsidP="002B0F35">
      <w:pPr>
        <w:spacing w:after="0" w:line="360" w:lineRule="auto"/>
        <w:rPr>
          <w:rFonts w:eastAsiaTheme="majorEastAsia" w:cstheme="minorHAnsi"/>
          <w:b/>
          <w:bCs/>
          <w:sz w:val="24"/>
          <w:szCs w:val="24"/>
          <w:lang w:val="es-ES"/>
        </w:rPr>
      </w:pPr>
    </w:p>
    <w:p w14:paraId="174F173D" w14:textId="74C09821" w:rsidR="00BB784E" w:rsidRDefault="00BB784E" w:rsidP="002B0F35">
      <w:pPr>
        <w:spacing w:after="0" w:line="360" w:lineRule="auto"/>
        <w:rPr>
          <w:rFonts w:eastAsiaTheme="majorEastAsia" w:cstheme="minorHAnsi"/>
          <w:sz w:val="24"/>
          <w:szCs w:val="24"/>
          <w:lang w:val="es-ES"/>
        </w:rPr>
      </w:pPr>
      <w:r w:rsidRPr="00BB784E">
        <w:rPr>
          <w:rFonts w:eastAsiaTheme="majorEastAsia" w:cstheme="minorHAnsi"/>
          <w:b/>
          <w:bCs/>
          <w:sz w:val="24"/>
          <w:szCs w:val="24"/>
          <w:lang w:val="es-ES"/>
        </w:rPr>
        <w:t>Compromiso con el servicio público:</w:t>
      </w:r>
      <w:r>
        <w:rPr>
          <w:rFonts w:eastAsiaTheme="majorEastAsia" w:cstheme="minorHAnsi"/>
          <w:b/>
          <w:bCs/>
          <w:sz w:val="24"/>
          <w:szCs w:val="24"/>
          <w:lang w:val="es-ES"/>
        </w:rPr>
        <w:t xml:space="preserve">  </w:t>
      </w:r>
      <w:r w:rsidRPr="00BB784E">
        <w:rPr>
          <w:rFonts w:eastAsiaTheme="majorEastAsia" w:cstheme="minorHAnsi"/>
          <w:sz w:val="24"/>
          <w:szCs w:val="24"/>
          <w:lang w:val="es-ES"/>
        </w:rPr>
        <w:t>Desempeñarse proactivamente en el marco de los valores, la misión y los objetivos de la organización y de su ámbito de acción, actuando con responsabilidad y conciencia del impacto público que tiene el desempeño individual y la calidad del servicio brindado.</w:t>
      </w:r>
    </w:p>
    <w:p w14:paraId="3BDF80BD" w14:textId="77777777" w:rsidR="00A46D01" w:rsidRDefault="00A46D01" w:rsidP="002B0F35">
      <w:pPr>
        <w:spacing w:after="0" w:line="360" w:lineRule="auto"/>
        <w:rPr>
          <w:rFonts w:eastAsiaTheme="majorEastAsia" w:cstheme="minorHAnsi"/>
          <w:b/>
          <w:bCs/>
          <w:sz w:val="24"/>
          <w:szCs w:val="24"/>
          <w:lang w:val="es-ES"/>
        </w:rPr>
      </w:pPr>
    </w:p>
    <w:p w14:paraId="38C5C319" w14:textId="5E534734" w:rsidR="00BB784E" w:rsidRDefault="00BB784E" w:rsidP="002B0F35">
      <w:pPr>
        <w:spacing w:after="0" w:line="360" w:lineRule="auto"/>
        <w:rPr>
          <w:rFonts w:eastAsiaTheme="majorEastAsia" w:cstheme="minorHAnsi"/>
          <w:sz w:val="24"/>
          <w:szCs w:val="24"/>
          <w:lang w:val="es-ES"/>
        </w:rPr>
      </w:pPr>
      <w:r w:rsidRPr="00BB784E">
        <w:rPr>
          <w:rFonts w:eastAsiaTheme="majorEastAsia" w:cstheme="minorHAnsi"/>
          <w:b/>
          <w:bCs/>
          <w:sz w:val="24"/>
          <w:szCs w:val="24"/>
          <w:lang w:val="es-ES"/>
        </w:rPr>
        <w:t>Desarrollo de relaciones interpersonales:</w:t>
      </w:r>
      <w:r>
        <w:rPr>
          <w:rFonts w:eastAsiaTheme="majorEastAsia" w:cstheme="minorHAnsi"/>
          <w:sz w:val="24"/>
          <w:szCs w:val="24"/>
          <w:lang w:val="es-ES"/>
        </w:rPr>
        <w:t xml:space="preserve">  </w:t>
      </w:r>
      <w:r w:rsidRPr="00BB784E">
        <w:rPr>
          <w:rFonts w:eastAsiaTheme="majorEastAsia" w:cstheme="minorHAnsi"/>
          <w:sz w:val="24"/>
          <w:szCs w:val="24"/>
          <w:lang w:val="es-ES"/>
        </w:rPr>
        <w:t>Desempeñarse con disposición activa hacia otros, evitando el aislamiento y el “secretismo”. Mantener un trato igualitario e inclusivo hacia sus superiores, colaboradoras, colaboradores y la ciudadanía.</w:t>
      </w:r>
    </w:p>
    <w:p w14:paraId="62BC7BC7" w14:textId="77777777" w:rsidR="00972E08" w:rsidRDefault="00972E08" w:rsidP="002B0F35">
      <w:pPr>
        <w:spacing w:after="0" w:line="360" w:lineRule="auto"/>
        <w:rPr>
          <w:rFonts w:eastAsiaTheme="majorEastAsia" w:cstheme="minorHAnsi"/>
          <w:b/>
          <w:bCs/>
          <w:sz w:val="24"/>
          <w:szCs w:val="24"/>
          <w:lang w:val="es-ES"/>
        </w:rPr>
      </w:pPr>
    </w:p>
    <w:p w14:paraId="54250679" w14:textId="77777777" w:rsidR="00972E08" w:rsidRDefault="00972E08" w:rsidP="002B0F35">
      <w:pPr>
        <w:spacing w:after="0" w:line="360" w:lineRule="auto"/>
        <w:rPr>
          <w:rFonts w:eastAsiaTheme="majorEastAsia" w:cstheme="minorHAnsi"/>
          <w:b/>
          <w:bCs/>
          <w:sz w:val="24"/>
          <w:szCs w:val="24"/>
          <w:lang w:val="es-ES"/>
        </w:rPr>
      </w:pPr>
    </w:p>
    <w:p w14:paraId="5F1DAB3A" w14:textId="103ECC01" w:rsidR="00972E08" w:rsidRPr="00D04EA3" w:rsidRDefault="00972E08" w:rsidP="00450E4A">
      <w:pPr>
        <w:pStyle w:val="Ttulo1"/>
        <w:rPr>
          <w:lang w:val="es-ES"/>
        </w:rPr>
      </w:pPr>
      <w:bookmarkStart w:id="68" w:name="_Toc148625050"/>
      <w:r w:rsidRPr="00D04EA3">
        <w:rPr>
          <w:lang w:val="es-ES"/>
        </w:rPr>
        <w:t>6.3 COMPETENCIAS DE GESTIÓN DE RESULTADOS</w:t>
      </w:r>
      <w:bookmarkEnd w:id="68"/>
    </w:p>
    <w:p w14:paraId="520D1B34" w14:textId="4244A93F" w:rsidR="00F21850" w:rsidRPr="00972E08" w:rsidRDefault="00F21850" w:rsidP="002B0F35">
      <w:pPr>
        <w:spacing w:after="0" w:line="360" w:lineRule="auto"/>
        <w:rPr>
          <w:rFonts w:eastAsiaTheme="majorEastAsia" w:cstheme="minorHAnsi"/>
          <w:b/>
          <w:bCs/>
          <w:sz w:val="24"/>
          <w:szCs w:val="24"/>
          <w:lang w:val="es-ES"/>
        </w:rPr>
      </w:pPr>
      <w:r w:rsidRPr="004619CB">
        <w:rPr>
          <w:rFonts w:eastAsiaTheme="majorEastAsia" w:cstheme="minorHAnsi"/>
          <w:sz w:val="24"/>
          <w:szCs w:val="24"/>
          <w:lang w:val="es-ES"/>
        </w:rPr>
        <w:t>Comprende 10 competencias, mismas que se muestran a continuación:</w:t>
      </w:r>
    </w:p>
    <w:p w14:paraId="2CBC37F8" w14:textId="269D733C" w:rsidR="00675670" w:rsidRDefault="00675670" w:rsidP="002B0F35">
      <w:pPr>
        <w:tabs>
          <w:tab w:val="left" w:pos="3969"/>
        </w:tabs>
        <w:spacing w:after="0" w:line="360" w:lineRule="auto"/>
        <w:rPr>
          <w:rFonts w:eastAsiaTheme="majorEastAsia" w:cstheme="minorHAnsi"/>
          <w:sz w:val="24"/>
          <w:szCs w:val="24"/>
          <w:lang w:val="es-ES"/>
        </w:rPr>
      </w:pPr>
      <w:r>
        <w:rPr>
          <w:rFonts w:eastAsiaTheme="majorEastAsia" w:cstheme="minorHAnsi"/>
          <w:sz w:val="24"/>
          <w:szCs w:val="24"/>
          <w:lang w:val="es-ES"/>
        </w:rPr>
        <w:t>Calidad en el servicio.  Liderazgo.  Resolución de problemas.  Planificación. Gestión del desarrollo de las personas.  Manejo de conflictos.  Toma de decisiones.  Dirección de proyectos.  Orientación a proyectos.  Comunicación efectiva.</w:t>
      </w:r>
    </w:p>
    <w:p w14:paraId="19B53AE2" w14:textId="77777777" w:rsidR="00A46D01" w:rsidRDefault="00A46D01" w:rsidP="002B0F35">
      <w:pPr>
        <w:tabs>
          <w:tab w:val="left" w:pos="3969"/>
        </w:tabs>
        <w:spacing w:after="0" w:line="360" w:lineRule="auto"/>
        <w:rPr>
          <w:rFonts w:eastAsiaTheme="majorEastAsia" w:cstheme="minorHAnsi"/>
          <w:b/>
          <w:bCs/>
          <w:sz w:val="24"/>
          <w:szCs w:val="24"/>
          <w:lang w:val="es-ES"/>
        </w:rPr>
      </w:pPr>
    </w:p>
    <w:p w14:paraId="2E52A663" w14:textId="085AAD41" w:rsidR="00675670" w:rsidRDefault="00675670" w:rsidP="002B0F35">
      <w:pPr>
        <w:tabs>
          <w:tab w:val="left" w:pos="3969"/>
        </w:tabs>
        <w:spacing w:after="0" w:line="360" w:lineRule="auto"/>
        <w:rPr>
          <w:rFonts w:eastAsiaTheme="majorEastAsia" w:cstheme="minorHAnsi"/>
          <w:sz w:val="24"/>
          <w:szCs w:val="24"/>
          <w:lang w:val="es-ES"/>
        </w:rPr>
      </w:pPr>
      <w:r w:rsidRPr="00147019">
        <w:rPr>
          <w:rFonts w:eastAsiaTheme="majorEastAsia" w:cstheme="minorHAnsi"/>
          <w:b/>
          <w:bCs/>
          <w:sz w:val="24"/>
          <w:szCs w:val="24"/>
          <w:lang w:val="es-ES"/>
        </w:rPr>
        <w:lastRenderedPageBreak/>
        <w:t>Calidad en el servicio:</w:t>
      </w:r>
      <w:r>
        <w:rPr>
          <w:rFonts w:eastAsiaTheme="majorEastAsia" w:cstheme="minorHAnsi"/>
          <w:sz w:val="24"/>
          <w:szCs w:val="24"/>
          <w:lang w:val="es-ES"/>
        </w:rPr>
        <w:t xml:space="preserve">  Conducir el área de gestión a su cargo estandarizando las mejores prácticas procedimentales, bajo un marco comparativo de la calidad en el ámbito público, generando servicios internos o externos seguros y fiables, según indicadores preestablecidos </w:t>
      </w:r>
      <w:r w:rsidR="00147019">
        <w:rPr>
          <w:rFonts w:eastAsiaTheme="majorEastAsia" w:cstheme="minorHAnsi"/>
          <w:sz w:val="24"/>
          <w:szCs w:val="24"/>
          <w:lang w:val="es-ES"/>
        </w:rPr>
        <w:t>en términos de la legislación vigente.</w:t>
      </w:r>
    </w:p>
    <w:p w14:paraId="2531BC21" w14:textId="77777777" w:rsidR="00A46D01" w:rsidRDefault="00A46D01" w:rsidP="002B0F35">
      <w:pPr>
        <w:tabs>
          <w:tab w:val="left" w:pos="3969"/>
        </w:tabs>
        <w:spacing w:after="0" w:line="360" w:lineRule="auto"/>
        <w:rPr>
          <w:rFonts w:eastAsiaTheme="majorEastAsia" w:cstheme="minorHAnsi"/>
          <w:b/>
          <w:bCs/>
          <w:sz w:val="24"/>
          <w:szCs w:val="24"/>
          <w:lang w:val="es-ES"/>
        </w:rPr>
      </w:pPr>
    </w:p>
    <w:p w14:paraId="2B0D0400" w14:textId="58A0A047" w:rsidR="00147019" w:rsidRDefault="00147019" w:rsidP="002B0F35">
      <w:pPr>
        <w:tabs>
          <w:tab w:val="left" w:pos="3969"/>
        </w:tabs>
        <w:spacing w:after="0" w:line="360" w:lineRule="auto"/>
        <w:rPr>
          <w:rFonts w:eastAsiaTheme="majorEastAsia" w:cstheme="minorHAnsi"/>
          <w:sz w:val="24"/>
          <w:szCs w:val="24"/>
          <w:lang w:val="es-ES"/>
        </w:rPr>
      </w:pPr>
      <w:r w:rsidRPr="00147019">
        <w:rPr>
          <w:rFonts w:eastAsiaTheme="majorEastAsia" w:cstheme="minorHAnsi"/>
          <w:b/>
          <w:bCs/>
          <w:sz w:val="24"/>
          <w:szCs w:val="24"/>
          <w:lang w:val="es-ES"/>
        </w:rPr>
        <w:t>Liderazgo:</w:t>
      </w:r>
      <w:r>
        <w:rPr>
          <w:rFonts w:eastAsiaTheme="majorEastAsia" w:cstheme="minorHAnsi"/>
          <w:sz w:val="24"/>
          <w:szCs w:val="24"/>
          <w:lang w:val="es-ES"/>
        </w:rPr>
        <w:t xml:space="preserve">  Influir en la forma de ser o actuar de las personas o en un grupo de trabajo determinado, promoviendo el entusiasmo y alcance de objetivos individuales y organizacionales, creando un entorno positivo y de compromiso para el logro de los resultados.</w:t>
      </w:r>
    </w:p>
    <w:p w14:paraId="42FA4492" w14:textId="77777777" w:rsidR="00A46D01" w:rsidRDefault="00A46D01" w:rsidP="002B0F35">
      <w:pPr>
        <w:tabs>
          <w:tab w:val="left" w:pos="3969"/>
        </w:tabs>
        <w:spacing w:after="0" w:line="360" w:lineRule="auto"/>
        <w:rPr>
          <w:rFonts w:eastAsiaTheme="majorEastAsia" w:cstheme="minorHAnsi"/>
          <w:b/>
          <w:bCs/>
          <w:sz w:val="24"/>
          <w:szCs w:val="24"/>
          <w:lang w:val="es-ES"/>
        </w:rPr>
      </w:pPr>
    </w:p>
    <w:p w14:paraId="073E2B0A" w14:textId="000B0CE4" w:rsidR="00147019" w:rsidRDefault="00147019" w:rsidP="002B0F35">
      <w:pPr>
        <w:tabs>
          <w:tab w:val="left" w:pos="3969"/>
        </w:tabs>
        <w:spacing w:after="0" w:line="360" w:lineRule="auto"/>
        <w:rPr>
          <w:rFonts w:eastAsiaTheme="majorEastAsia" w:cstheme="minorHAnsi"/>
          <w:sz w:val="24"/>
          <w:szCs w:val="24"/>
          <w:lang w:val="es-ES"/>
        </w:rPr>
      </w:pPr>
      <w:r w:rsidRPr="003871CF">
        <w:rPr>
          <w:rFonts w:eastAsiaTheme="majorEastAsia" w:cstheme="minorHAnsi"/>
          <w:b/>
          <w:bCs/>
          <w:sz w:val="24"/>
          <w:szCs w:val="24"/>
          <w:lang w:val="es-ES"/>
        </w:rPr>
        <w:t>Resolución de Problemas:</w:t>
      </w:r>
      <w:r>
        <w:rPr>
          <w:rFonts w:eastAsiaTheme="majorEastAsia" w:cstheme="minorHAnsi"/>
          <w:sz w:val="24"/>
          <w:szCs w:val="24"/>
          <w:lang w:val="es-ES"/>
        </w:rPr>
        <w:t xml:space="preserve">  Reconocer relaciones causa – efecto de los problemas identificados que afronta su área y organización, enfocándose en los problemas medulares para procurar la búsqueda y priorización de alternativas de solución estratégica, considerando los beneficios contra costos de su implementación, riesgos correlativos e impactos asociados.</w:t>
      </w:r>
    </w:p>
    <w:p w14:paraId="3338A2C6" w14:textId="77777777" w:rsidR="00A46D01" w:rsidRDefault="00A46D01" w:rsidP="002B0F35">
      <w:pPr>
        <w:tabs>
          <w:tab w:val="left" w:pos="3969"/>
        </w:tabs>
        <w:spacing w:after="0" w:line="360" w:lineRule="auto"/>
        <w:rPr>
          <w:rFonts w:eastAsiaTheme="majorEastAsia" w:cstheme="minorHAnsi"/>
          <w:b/>
          <w:bCs/>
          <w:sz w:val="24"/>
          <w:szCs w:val="24"/>
          <w:lang w:val="es-ES"/>
        </w:rPr>
      </w:pPr>
    </w:p>
    <w:p w14:paraId="422026DE" w14:textId="1288DE13" w:rsidR="003871CF" w:rsidRDefault="00F15F1E" w:rsidP="002B0F35">
      <w:pPr>
        <w:tabs>
          <w:tab w:val="left" w:pos="3969"/>
        </w:tabs>
        <w:spacing w:after="0" w:line="360" w:lineRule="auto"/>
        <w:rPr>
          <w:rFonts w:eastAsiaTheme="majorEastAsia" w:cstheme="minorHAnsi"/>
          <w:sz w:val="24"/>
          <w:szCs w:val="24"/>
          <w:lang w:val="es-ES"/>
        </w:rPr>
      </w:pPr>
      <w:r w:rsidRPr="003871CF">
        <w:rPr>
          <w:rFonts w:eastAsiaTheme="majorEastAsia" w:cstheme="minorHAnsi"/>
          <w:b/>
          <w:bCs/>
          <w:sz w:val="24"/>
          <w:szCs w:val="24"/>
          <w:lang w:val="es-ES"/>
        </w:rPr>
        <w:t>Planificación</w:t>
      </w:r>
      <w:r w:rsidR="003871CF" w:rsidRPr="003871CF">
        <w:rPr>
          <w:rFonts w:eastAsiaTheme="majorEastAsia" w:cstheme="minorHAnsi"/>
          <w:b/>
          <w:bCs/>
          <w:sz w:val="24"/>
          <w:szCs w:val="24"/>
          <w:lang w:val="es-ES"/>
        </w:rPr>
        <w:t>:</w:t>
      </w:r>
      <w:r w:rsidR="003871CF">
        <w:rPr>
          <w:rFonts w:eastAsiaTheme="majorEastAsia" w:cstheme="minorHAnsi"/>
          <w:sz w:val="24"/>
          <w:szCs w:val="24"/>
          <w:lang w:val="es-ES"/>
        </w:rPr>
        <w:t xml:space="preserve">  Identificar problemas y oportunidades prioritarias de su unidad para diseñar planes, programas o proyectos que preestablezcan metas, actividades, recursos, costos, cronogramas, responsables e indicadores de avance, de resultados y de impacto.</w:t>
      </w:r>
    </w:p>
    <w:p w14:paraId="4BF13EC6" w14:textId="0C727D88" w:rsidR="003871CF" w:rsidRDefault="003871CF" w:rsidP="002B0F35">
      <w:pPr>
        <w:tabs>
          <w:tab w:val="left" w:pos="3969"/>
        </w:tabs>
        <w:spacing w:after="0" w:line="360" w:lineRule="auto"/>
        <w:rPr>
          <w:rFonts w:eastAsiaTheme="majorEastAsia" w:cstheme="minorHAnsi"/>
          <w:sz w:val="24"/>
          <w:szCs w:val="24"/>
          <w:lang w:val="es-ES"/>
        </w:rPr>
      </w:pPr>
      <w:r w:rsidRPr="003871CF">
        <w:rPr>
          <w:rFonts w:eastAsiaTheme="majorEastAsia" w:cstheme="minorHAnsi"/>
          <w:b/>
          <w:bCs/>
          <w:sz w:val="24"/>
          <w:szCs w:val="24"/>
          <w:lang w:val="es-ES"/>
        </w:rPr>
        <w:t xml:space="preserve">Gestión del Desarrollo de las personas:  </w:t>
      </w:r>
      <w:r>
        <w:rPr>
          <w:rFonts w:eastAsiaTheme="majorEastAsia" w:cstheme="minorHAnsi"/>
          <w:sz w:val="24"/>
          <w:szCs w:val="24"/>
          <w:lang w:val="es-ES"/>
        </w:rPr>
        <w:t>Forjar un clima laboral en el cual se armonicen los objetivos de la institución y los de su equipo de trabajo, generando oportunidades de aprendizaje i instaurando las mejores prácticas.</w:t>
      </w:r>
    </w:p>
    <w:p w14:paraId="2EF5D408" w14:textId="77777777" w:rsidR="00A46D01" w:rsidRDefault="00A46D01" w:rsidP="002B0F35">
      <w:pPr>
        <w:tabs>
          <w:tab w:val="left" w:pos="3969"/>
        </w:tabs>
        <w:spacing w:after="0" w:line="360" w:lineRule="auto"/>
        <w:rPr>
          <w:rFonts w:eastAsiaTheme="majorEastAsia" w:cstheme="minorHAnsi"/>
          <w:b/>
          <w:bCs/>
          <w:sz w:val="24"/>
          <w:szCs w:val="24"/>
          <w:lang w:val="es-ES"/>
        </w:rPr>
      </w:pPr>
    </w:p>
    <w:p w14:paraId="7159CDC8" w14:textId="1EC9635E" w:rsidR="000D2F18" w:rsidRDefault="00C64486" w:rsidP="002B0F35">
      <w:pPr>
        <w:tabs>
          <w:tab w:val="left" w:pos="3969"/>
        </w:tabs>
        <w:spacing w:after="0" w:line="360" w:lineRule="auto"/>
        <w:rPr>
          <w:rFonts w:eastAsiaTheme="majorEastAsia" w:cstheme="minorHAnsi"/>
          <w:sz w:val="24"/>
          <w:szCs w:val="24"/>
          <w:lang w:val="es-ES"/>
        </w:rPr>
      </w:pPr>
      <w:r w:rsidRPr="00C64486">
        <w:rPr>
          <w:rFonts w:eastAsiaTheme="majorEastAsia" w:cstheme="minorHAnsi"/>
          <w:b/>
          <w:bCs/>
          <w:sz w:val="24"/>
          <w:szCs w:val="24"/>
          <w:lang w:val="es-ES"/>
        </w:rPr>
        <w:t>Manejo de conflictos:</w:t>
      </w:r>
      <w:r>
        <w:rPr>
          <w:rFonts w:eastAsiaTheme="majorEastAsia" w:cstheme="minorHAnsi"/>
          <w:sz w:val="24"/>
          <w:szCs w:val="24"/>
          <w:lang w:val="es-ES"/>
        </w:rPr>
        <w:t xml:space="preserve">  Enfocarse en soluciones estratégicas a los problemas, balanceando los beneficios, costos, riesgos e impacto.</w:t>
      </w:r>
    </w:p>
    <w:p w14:paraId="0C9C0C2F" w14:textId="77777777" w:rsidR="00A46D01" w:rsidRDefault="00A46D01" w:rsidP="002B0F35">
      <w:pPr>
        <w:tabs>
          <w:tab w:val="left" w:pos="3969"/>
        </w:tabs>
        <w:spacing w:after="0" w:line="360" w:lineRule="auto"/>
        <w:rPr>
          <w:rFonts w:eastAsiaTheme="majorEastAsia" w:cstheme="minorHAnsi"/>
          <w:b/>
          <w:bCs/>
          <w:sz w:val="24"/>
          <w:szCs w:val="24"/>
          <w:lang w:val="es-ES"/>
        </w:rPr>
      </w:pPr>
    </w:p>
    <w:p w14:paraId="35998BF7" w14:textId="27D40A4E" w:rsidR="00C64486" w:rsidRDefault="000D2F18" w:rsidP="002B0F35">
      <w:pPr>
        <w:tabs>
          <w:tab w:val="left" w:pos="3969"/>
        </w:tabs>
        <w:spacing w:after="0" w:line="360" w:lineRule="auto"/>
        <w:rPr>
          <w:rFonts w:eastAsiaTheme="majorEastAsia" w:cstheme="minorHAnsi"/>
          <w:sz w:val="24"/>
          <w:szCs w:val="24"/>
          <w:lang w:val="es-ES"/>
        </w:rPr>
      </w:pPr>
      <w:r w:rsidRPr="000D2F18">
        <w:rPr>
          <w:rFonts w:eastAsiaTheme="majorEastAsia" w:cstheme="minorHAnsi"/>
          <w:b/>
          <w:bCs/>
          <w:sz w:val="24"/>
          <w:szCs w:val="24"/>
          <w:lang w:val="es-ES"/>
        </w:rPr>
        <w:t>Toma de decisiones:</w:t>
      </w:r>
      <w:r>
        <w:rPr>
          <w:rFonts w:eastAsiaTheme="majorEastAsia" w:cstheme="minorHAnsi"/>
          <w:sz w:val="24"/>
          <w:szCs w:val="24"/>
          <w:lang w:val="es-ES"/>
        </w:rPr>
        <w:t xml:space="preserve">  Valorar las alternativas viables en la materia que se debe tomar una decisión, manteniendo una actitud proactiva y con criterio fundamentado.</w:t>
      </w:r>
    </w:p>
    <w:p w14:paraId="7030D5E4" w14:textId="77777777" w:rsidR="00A46D01" w:rsidRDefault="00A46D01" w:rsidP="002B0F35">
      <w:pPr>
        <w:tabs>
          <w:tab w:val="left" w:pos="3969"/>
        </w:tabs>
        <w:spacing w:after="0" w:line="360" w:lineRule="auto"/>
        <w:rPr>
          <w:rFonts w:eastAsiaTheme="majorEastAsia" w:cstheme="minorHAnsi"/>
          <w:b/>
          <w:bCs/>
          <w:sz w:val="24"/>
          <w:szCs w:val="24"/>
          <w:lang w:val="es-ES"/>
        </w:rPr>
      </w:pPr>
    </w:p>
    <w:p w14:paraId="398029FC" w14:textId="598C233E" w:rsidR="000D2F18" w:rsidRDefault="000D2F18" w:rsidP="002B0F35">
      <w:pPr>
        <w:tabs>
          <w:tab w:val="left" w:pos="3969"/>
        </w:tabs>
        <w:spacing w:after="0" w:line="360" w:lineRule="auto"/>
        <w:rPr>
          <w:rFonts w:eastAsiaTheme="majorEastAsia" w:cstheme="minorHAnsi"/>
          <w:sz w:val="24"/>
          <w:szCs w:val="24"/>
          <w:lang w:val="es-ES"/>
        </w:rPr>
      </w:pPr>
      <w:r w:rsidRPr="000D2F18">
        <w:rPr>
          <w:rFonts w:eastAsiaTheme="majorEastAsia" w:cstheme="minorHAnsi"/>
          <w:b/>
          <w:bCs/>
          <w:sz w:val="24"/>
          <w:szCs w:val="24"/>
          <w:lang w:val="es-ES"/>
        </w:rPr>
        <w:t>Dirección de Proyectos:</w:t>
      </w:r>
      <w:r>
        <w:rPr>
          <w:rFonts w:eastAsiaTheme="majorEastAsia" w:cstheme="minorHAnsi"/>
          <w:sz w:val="24"/>
          <w:szCs w:val="24"/>
          <w:lang w:val="es-ES"/>
        </w:rPr>
        <w:t xml:space="preserve">  Aplicar conocimientos, herramientas y métodos de planificación para la ejecución y seguimiento de los proyectos que se realizan en la dependencia a cargo.</w:t>
      </w:r>
    </w:p>
    <w:p w14:paraId="69B7EA0D" w14:textId="0983EC53" w:rsidR="000D2F18" w:rsidRDefault="000D2F18" w:rsidP="002B0F35">
      <w:pPr>
        <w:tabs>
          <w:tab w:val="left" w:pos="3969"/>
        </w:tabs>
        <w:spacing w:after="0" w:line="360" w:lineRule="auto"/>
        <w:rPr>
          <w:rFonts w:eastAsiaTheme="majorEastAsia" w:cstheme="minorHAnsi"/>
          <w:sz w:val="24"/>
          <w:szCs w:val="24"/>
          <w:lang w:val="es-ES"/>
        </w:rPr>
      </w:pPr>
      <w:r>
        <w:rPr>
          <w:rFonts w:eastAsiaTheme="majorEastAsia" w:cstheme="minorHAnsi"/>
          <w:sz w:val="24"/>
          <w:szCs w:val="24"/>
          <w:lang w:val="es-ES"/>
        </w:rPr>
        <w:t>Orientación a Proyectos:  Promover y aplicar los conceptos requeridos para la dirección y gestión de los proyectos por desarrollar en la unidad bajo su responsabilidad.</w:t>
      </w:r>
    </w:p>
    <w:p w14:paraId="07733FF4" w14:textId="77777777" w:rsidR="00A46D01" w:rsidRDefault="00A46D01" w:rsidP="002B0F35">
      <w:pPr>
        <w:tabs>
          <w:tab w:val="left" w:pos="3969"/>
        </w:tabs>
        <w:spacing w:after="0" w:line="360" w:lineRule="auto"/>
        <w:rPr>
          <w:rFonts w:eastAsiaTheme="majorEastAsia" w:cstheme="minorHAnsi"/>
          <w:b/>
          <w:bCs/>
          <w:sz w:val="24"/>
          <w:szCs w:val="24"/>
          <w:lang w:val="es-ES"/>
        </w:rPr>
      </w:pPr>
    </w:p>
    <w:p w14:paraId="04EB88B9" w14:textId="1C8A79E6" w:rsidR="000D2F18" w:rsidRDefault="000D2F18" w:rsidP="002B0F35">
      <w:pPr>
        <w:tabs>
          <w:tab w:val="left" w:pos="3969"/>
        </w:tabs>
        <w:spacing w:after="0" w:line="360" w:lineRule="auto"/>
        <w:rPr>
          <w:rFonts w:eastAsiaTheme="majorEastAsia" w:cstheme="minorHAnsi"/>
          <w:sz w:val="24"/>
          <w:szCs w:val="24"/>
          <w:lang w:val="es-ES"/>
        </w:rPr>
      </w:pPr>
      <w:r w:rsidRPr="007278E3">
        <w:rPr>
          <w:rFonts w:eastAsiaTheme="majorEastAsia" w:cstheme="minorHAnsi"/>
          <w:b/>
          <w:bCs/>
          <w:sz w:val="24"/>
          <w:szCs w:val="24"/>
          <w:lang w:val="es-ES"/>
        </w:rPr>
        <w:t>Comunicación efectiva:</w:t>
      </w:r>
      <w:r>
        <w:rPr>
          <w:rFonts w:eastAsiaTheme="majorEastAsia" w:cstheme="minorHAnsi"/>
          <w:sz w:val="24"/>
          <w:szCs w:val="24"/>
          <w:lang w:val="es-ES"/>
        </w:rPr>
        <w:t xml:space="preserve">  Comunicarse verbal, escrita y gestualmente, en forma clara, respetuosa y asertiva, con superiores jerárquicos, pares y ciudadanos, utilizando un tono mesurado en la tra</w:t>
      </w:r>
      <w:r w:rsidR="007278E3">
        <w:rPr>
          <w:rFonts w:eastAsiaTheme="majorEastAsia" w:cstheme="minorHAnsi"/>
          <w:sz w:val="24"/>
          <w:szCs w:val="24"/>
          <w:lang w:val="es-ES"/>
        </w:rPr>
        <w:t>nsmisión de ideas e instrucciones hacia su personal a cargo.</w:t>
      </w:r>
    </w:p>
    <w:p w14:paraId="305A4986" w14:textId="77777777" w:rsidR="00972E08" w:rsidRDefault="00972E08" w:rsidP="002B0F35">
      <w:pPr>
        <w:tabs>
          <w:tab w:val="left" w:pos="3969"/>
        </w:tabs>
        <w:spacing w:after="0" w:line="360" w:lineRule="auto"/>
        <w:rPr>
          <w:rFonts w:eastAsiaTheme="majorEastAsia" w:cstheme="minorHAnsi"/>
          <w:b/>
          <w:bCs/>
          <w:sz w:val="24"/>
          <w:szCs w:val="24"/>
          <w:lang w:val="es-ES"/>
        </w:rPr>
      </w:pPr>
    </w:p>
    <w:p w14:paraId="6FD22168" w14:textId="2B031571" w:rsidR="00972E08" w:rsidRPr="00D04EA3" w:rsidRDefault="00972E08" w:rsidP="00450E4A">
      <w:pPr>
        <w:pStyle w:val="Ttulo1"/>
        <w:rPr>
          <w:lang w:val="es-ES"/>
        </w:rPr>
      </w:pPr>
      <w:bookmarkStart w:id="69" w:name="_Toc148625051"/>
      <w:r w:rsidRPr="00D04EA3">
        <w:rPr>
          <w:lang w:val="es-ES"/>
        </w:rPr>
        <w:t>6.4 COMPETENCIAS DE GESTIÓN DE VÍNCULOS</w:t>
      </w:r>
      <w:bookmarkEnd w:id="69"/>
    </w:p>
    <w:p w14:paraId="3F173412" w14:textId="07318FF9" w:rsidR="00F21850" w:rsidRDefault="00F21850"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Comprende 7 competencias, mismas que se muestran seguidamente:</w:t>
      </w:r>
    </w:p>
    <w:p w14:paraId="6343F5A0" w14:textId="3967A5A8" w:rsidR="00851CF2" w:rsidRDefault="00A46D01" w:rsidP="002B0F35">
      <w:pPr>
        <w:spacing w:after="0" w:line="360" w:lineRule="auto"/>
        <w:rPr>
          <w:rFonts w:eastAsiaTheme="majorEastAsia" w:cstheme="minorHAnsi"/>
          <w:sz w:val="24"/>
          <w:szCs w:val="24"/>
          <w:lang w:val="es-ES"/>
        </w:rPr>
      </w:pPr>
      <w:r w:rsidRPr="00A46D01">
        <w:rPr>
          <w:rFonts w:eastAsiaTheme="majorEastAsia" w:cstheme="minorHAnsi"/>
          <w:b/>
          <w:bCs/>
          <w:sz w:val="24"/>
          <w:szCs w:val="24"/>
          <w:lang w:val="es-ES"/>
        </w:rPr>
        <w:t>Trabajo en equipo:</w:t>
      </w:r>
      <w:r>
        <w:rPr>
          <w:rFonts w:eastAsiaTheme="majorEastAsia" w:cstheme="minorHAnsi"/>
          <w:sz w:val="24"/>
          <w:szCs w:val="24"/>
          <w:lang w:val="es-ES"/>
        </w:rPr>
        <w:t xml:space="preserve">  Constituir equipos de trabajo, participando con ellos en la construcción de un clima laboral favorable que complemente y potencie las competencias diferenciadas; compartiendo recursos e información, para el alcance de los mejores resultados.</w:t>
      </w:r>
    </w:p>
    <w:p w14:paraId="4F9B119B" w14:textId="77777777" w:rsidR="00A46D01" w:rsidRDefault="00A46D01" w:rsidP="002B0F35">
      <w:pPr>
        <w:spacing w:after="0" w:line="360" w:lineRule="auto"/>
        <w:rPr>
          <w:rFonts w:eastAsiaTheme="majorEastAsia" w:cstheme="minorHAnsi"/>
          <w:sz w:val="24"/>
          <w:szCs w:val="24"/>
          <w:lang w:val="es-ES"/>
        </w:rPr>
      </w:pPr>
    </w:p>
    <w:p w14:paraId="7D1A047B" w14:textId="30339DC1" w:rsidR="00A46D01" w:rsidRDefault="00A46D01" w:rsidP="002B0F35">
      <w:pPr>
        <w:spacing w:after="0" w:line="360" w:lineRule="auto"/>
        <w:rPr>
          <w:rFonts w:eastAsiaTheme="majorEastAsia" w:cstheme="minorHAnsi"/>
          <w:sz w:val="24"/>
          <w:szCs w:val="24"/>
          <w:lang w:val="es-ES"/>
        </w:rPr>
      </w:pPr>
      <w:r w:rsidRPr="00A46D01">
        <w:rPr>
          <w:rFonts w:eastAsiaTheme="majorEastAsia" w:cstheme="minorHAnsi"/>
          <w:b/>
          <w:bCs/>
          <w:sz w:val="24"/>
          <w:szCs w:val="24"/>
          <w:lang w:val="es-ES"/>
        </w:rPr>
        <w:t>Manejo emocional:</w:t>
      </w:r>
      <w:r>
        <w:rPr>
          <w:rFonts w:eastAsiaTheme="majorEastAsia" w:cstheme="minorHAnsi"/>
          <w:b/>
          <w:bCs/>
          <w:sz w:val="24"/>
          <w:szCs w:val="24"/>
          <w:lang w:val="es-ES"/>
        </w:rPr>
        <w:t xml:space="preserve">  </w:t>
      </w:r>
      <w:r>
        <w:rPr>
          <w:rFonts w:eastAsiaTheme="majorEastAsia" w:cstheme="minorHAnsi"/>
          <w:sz w:val="24"/>
          <w:szCs w:val="24"/>
          <w:lang w:val="es-ES"/>
        </w:rPr>
        <w:t>Preservar el diálogo armónico y el respecto en sus planteamientos sobre desacuerdos, demoras, incertidumbre, errores y dificultades laborales, sin afectar la dinámica de trabajo de modo innecesario.</w:t>
      </w:r>
    </w:p>
    <w:p w14:paraId="6D179C85" w14:textId="7865CA66" w:rsidR="00A46D01" w:rsidRDefault="00A46D01" w:rsidP="002B0F35">
      <w:pPr>
        <w:spacing w:after="0" w:line="360" w:lineRule="auto"/>
        <w:rPr>
          <w:rFonts w:eastAsiaTheme="majorEastAsia" w:cstheme="minorHAnsi"/>
          <w:sz w:val="24"/>
          <w:szCs w:val="24"/>
          <w:lang w:val="es-ES"/>
        </w:rPr>
      </w:pPr>
    </w:p>
    <w:p w14:paraId="09AB8709" w14:textId="0C4E6A97" w:rsidR="00A46D01" w:rsidRDefault="00A46D01" w:rsidP="002B0F35">
      <w:pPr>
        <w:spacing w:after="0" w:line="360" w:lineRule="auto"/>
        <w:rPr>
          <w:rFonts w:eastAsiaTheme="majorEastAsia" w:cstheme="minorHAnsi"/>
          <w:sz w:val="24"/>
          <w:szCs w:val="24"/>
          <w:lang w:val="es-ES"/>
        </w:rPr>
      </w:pPr>
      <w:r w:rsidRPr="00A46D01">
        <w:rPr>
          <w:rFonts w:eastAsiaTheme="majorEastAsia" w:cstheme="minorHAnsi"/>
          <w:b/>
          <w:bCs/>
          <w:sz w:val="24"/>
          <w:szCs w:val="24"/>
          <w:lang w:val="es-ES"/>
        </w:rPr>
        <w:t>Capacidad interpersonal:</w:t>
      </w:r>
      <w:r>
        <w:rPr>
          <w:rFonts w:eastAsiaTheme="majorEastAsia" w:cstheme="minorHAnsi"/>
          <w:sz w:val="24"/>
          <w:szCs w:val="24"/>
          <w:lang w:val="es-ES"/>
        </w:rPr>
        <w:t xml:space="preserve">  Actuar en forma respetuosa, cordial y transparente.  Mantener una actitud constructiva y empática en la atención de consultas y en la comunicación de mensajes gestuales, orales y escritos, actuando con claridad, precisión, moderación y de conformidad con las características y necesidades de información del receptor.</w:t>
      </w:r>
    </w:p>
    <w:p w14:paraId="0FF09852" w14:textId="33629430" w:rsidR="002B45FF" w:rsidRDefault="002B45FF" w:rsidP="002B0F35">
      <w:pPr>
        <w:spacing w:after="0" w:line="360" w:lineRule="auto"/>
        <w:rPr>
          <w:rFonts w:eastAsiaTheme="majorEastAsia" w:cstheme="minorHAnsi"/>
          <w:sz w:val="24"/>
          <w:szCs w:val="24"/>
          <w:lang w:val="es-ES"/>
        </w:rPr>
      </w:pPr>
    </w:p>
    <w:p w14:paraId="7666AB91" w14:textId="15ED7109" w:rsidR="002B45FF" w:rsidRDefault="002B45FF" w:rsidP="002B0F35">
      <w:pPr>
        <w:spacing w:after="0" w:line="360" w:lineRule="auto"/>
        <w:rPr>
          <w:rFonts w:eastAsiaTheme="majorEastAsia" w:cstheme="minorHAnsi"/>
          <w:sz w:val="24"/>
          <w:szCs w:val="24"/>
          <w:lang w:val="es-ES"/>
        </w:rPr>
      </w:pPr>
      <w:r w:rsidRPr="002B45FF">
        <w:rPr>
          <w:rFonts w:eastAsiaTheme="majorEastAsia" w:cstheme="minorHAnsi"/>
          <w:b/>
          <w:bCs/>
          <w:sz w:val="24"/>
          <w:szCs w:val="24"/>
          <w:lang w:val="es-ES"/>
        </w:rPr>
        <w:t>Orientación al ciudadano:</w:t>
      </w:r>
      <w:r>
        <w:rPr>
          <w:rFonts w:eastAsiaTheme="majorEastAsia" w:cstheme="minorHAnsi"/>
          <w:sz w:val="24"/>
          <w:szCs w:val="24"/>
          <w:lang w:val="es-ES"/>
        </w:rPr>
        <w:t xml:space="preserve">  Conducir y organizar la atención de ciudadanos, con mecanismos accesibles, lenguaje inteligible y procedimientos ágiles y orientados a satisfacer trámites, quejas, consultas, propuestas.  Cuantificar, por medio de indicadores preestablecidos, el grado de satisfacción por los resultados de gestión y por el manejo de conflictos, quejas o reclamos.</w:t>
      </w:r>
    </w:p>
    <w:p w14:paraId="40612419" w14:textId="331AE007" w:rsidR="002B45FF" w:rsidRDefault="005A3015" w:rsidP="002B0F35">
      <w:pPr>
        <w:spacing w:after="0" w:line="360" w:lineRule="auto"/>
        <w:rPr>
          <w:rFonts w:eastAsiaTheme="majorEastAsia" w:cstheme="minorHAnsi"/>
          <w:sz w:val="24"/>
          <w:szCs w:val="24"/>
          <w:lang w:val="es-ES"/>
        </w:rPr>
      </w:pPr>
      <w:r w:rsidRPr="005A3015">
        <w:rPr>
          <w:rFonts w:eastAsiaTheme="majorEastAsia" w:cstheme="minorHAnsi"/>
          <w:b/>
          <w:bCs/>
          <w:sz w:val="24"/>
          <w:szCs w:val="24"/>
          <w:lang w:val="es-ES"/>
        </w:rPr>
        <w:t>Relaciones institucionales:</w:t>
      </w:r>
      <w:r>
        <w:rPr>
          <w:rFonts w:eastAsiaTheme="majorEastAsia" w:cstheme="minorHAnsi"/>
          <w:b/>
          <w:bCs/>
          <w:sz w:val="24"/>
          <w:szCs w:val="24"/>
          <w:lang w:val="es-ES"/>
        </w:rPr>
        <w:t xml:space="preserve">  </w:t>
      </w:r>
      <w:r w:rsidRPr="005A3015">
        <w:rPr>
          <w:rFonts w:eastAsiaTheme="majorEastAsia" w:cstheme="minorHAnsi"/>
          <w:sz w:val="24"/>
          <w:szCs w:val="24"/>
          <w:lang w:val="es-ES"/>
        </w:rPr>
        <w:t>Fortalecer los vínculos regulares y crear los necesarios, act</w:t>
      </w:r>
      <w:r>
        <w:rPr>
          <w:rFonts w:eastAsiaTheme="majorEastAsia" w:cstheme="minorHAnsi"/>
          <w:sz w:val="24"/>
          <w:szCs w:val="24"/>
          <w:lang w:val="es-ES"/>
        </w:rPr>
        <w:t>uando en representación de los intereses de su organización, con miras a alcanzar objetivos y proyectar la ima</w:t>
      </w:r>
      <w:r w:rsidR="0036152A">
        <w:rPr>
          <w:rFonts w:eastAsiaTheme="majorEastAsia" w:cstheme="minorHAnsi"/>
          <w:sz w:val="24"/>
          <w:szCs w:val="24"/>
          <w:lang w:val="es-ES"/>
        </w:rPr>
        <w:t>gen institucional.</w:t>
      </w:r>
    </w:p>
    <w:p w14:paraId="251AC2F2" w14:textId="77777777" w:rsidR="0036152A" w:rsidRDefault="0036152A" w:rsidP="002B0F35">
      <w:pPr>
        <w:spacing w:after="0" w:line="360" w:lineRule="auto"/>
        <w:rPr>
          <w:rFonts w:eastAsiaTheme="majorEastAsia" w:cstheme="minorHAnsi"/>
          <w:sz w:val="24"/>
          <w:szCs w:val="24"/>
          <w:lang w:val="es-ES"/>
        </w:rPr>
      </w:pPr>
    </w:p>
    <w:p w14:paraId="63332AD5" w14:textId="03923B94" w:rsidR="0036152A" w:rsidRDefault="0036152A" w:rsidP="002B0F35">
      <w:pPr>
        <w:spacing w:after="0" w:line="360" w:lineRule="auto"/>
        <w:rPr>
          <w:rFonts w:eastAsiaTheme="majorEastAsia" w:cstheme="minorHAnsi"/>
          <w:sz w:val="24"/>
          <w:szCs w:val="24"/>
          <w:lang w:val="es-ES"/>
        </w:rPr>
      </w:pPr>
      <w:r w:rsidRPr="0036152A">
        <w:rPr>
          <w:rFonts w:eastAsiaTheme="majorEastAsia" w:cstheme="minorHAnsi"/>
          <w:b/>
          <w:bCs/>
          <w:sz w:val="24"/>
          <w:szCs w:val="24"/>
          <w:lang w:val="es-ES"/>
        </w:rPr>
        <w:t>Negociación:</w:t>
      </w:r>
      <w:r>
        <w:rPr>
          <w:rFonts w:eastAsiaTheme="majorEastAsia" w:cstheme="minorHAnsi"/>
          <w:sz w:val="24"/>
          <w:szCs w:val="24"/>
          <w:lang w:val="es-ES"/>
        </w:rPr>
        <w:t xml:space="preserve">  Cooperar para construir el mejor acuerdo posible para las partes frente a posiciones divergentes, sin dañar la continuidad del vínculo y la adhesión a las normas vigentes.</w:t>
      </w:r>
    </w:p>
    <w:p w14:paraId="78D039EE" w14:textId="77777777" w:rsidR="0036152A" w:rsidRDefault="0036152A" w:rsidP="002B0F35">
      <w:pPr>
        <w:spacing w:after="0" w:line="360" w:lineRule="auto"/>
        <w:rPr>
          <w:rFonts w:eastAsiaTheme="majorEastAsia" w:cstheme="minorHAnsi"/>
          <w:sz w:val="24"/>
          <w:szCs w:val="24"/>
          <w:lang w:val="es-ES"/>
        </w:rPr>
      </w:pPr>
    </w:p>
    <w:p w14:paraId="5DDA0925" w14:textId="6AE10700" w:rsidR="0036152A" w:rsidRDefault="0036152A" w:rsidP="002B0F35">
      <w:pPr>
        <w:spacing w:after="0" w:line="360" w:lineRule="auto"/>
        <w:rPr>
          <w:rFonts w:eastAsiaTheme="majorEastAsia" w:cstheme="minorHAnsi"/>
          <w:sz w:val="24"/>
          <w:szCs w:val="24"/>
          <w:lang w:val="es-ES"/>
        </w:rPr>
      </w:pPr>
      <w:r w:rsidRPr="00B16F56">
        <w:rPr>
          <w:rFonts w:eastAsiaTheme="majorEastAsia" w:cstheme="minorHAnsi"/>
          <w:b/>
          <w:bCs/>
          <w:sz w:val="24"/>
          <w:szCs w:val="24"/>
          <w:lang w:val="es-ES"/>
        </w:rPr>
        <w:t>Gestión de la participación ciudadana:</w:t>
      </w:r>
      <w:r>
        <w:rPr>
          <w:rFonts w:eastAsiaTheme="majorEastAsia" w:cstheme="minorHAnsi"/>
          <w:sz w:val="24"/>
          <w:szCs w:val="24"/>
          <w:lang w:val="es-ES"/>
        </w:rPr>
        <w:t xml:space="preserve">  Activar la participación ciudadana vinculada a los </w:t>
      </w:r>
      <w:r w:rsidR="00B16F56">
        <w:rPr>
          <w:rFonts w:eastAsiaTheme="majorEastAsia" w:cstheme="minorHAnsi"/>
          <w:sz w:val="24"/>
          <w:szCs w:val="24"/>
          <w:lang w:val="es-ES"/>
        </w:rPr>
        <w:t>asuntos del área a cargo.  Considerar las expectativas, propuestas y quejas de los y las ciudadanas para adecuar crecientemente los servicios, sensibilizando a su equipo de trabajo sobre el derecho a la participación y las ventajas que comporta.</w:t>
      </w:r>
    </w:p>
    <w:p w14:paraId="6BC44BD2" w14:textId="77777777" w:rsidR="00972E08" w:rsidRDefault="00972E08" w:rsidP="002B0F35">
      <w:pPr>
        <w:spacing w:after="0" w:line="360" w:lineRule="auto"/>
        <w:rPr>
          <w:rFonts w:eastAsiaTheme="majorEastAsia" w:cstheme="minorHAnsi"/>
          <w:b/>
          <w:bCs/>
          <w:sz w:val="24"/>
          <w:szCs w:val="24"/>
          <w:lang w:val="es-ES"/>
        </w:rPr>
      </w:pPr>
    </w:p>
    <w:p w14:paraId="6B48541F" w14:textId="5AD65694" w:rsidR="00972E08" w:rsidRPr="00D04EA3" w:rsidRDefault="00972E08" w:rsidP="00450E4A">
      <w:pPr>
        <w:pStyle w:val="Ttulo1"/>
        <w:rPr>
          <w:lang w:val="es-ES"/>
        </w:rPr>
      </w:pPr>
      <w:bookmarkStart w:id="70" w:name="_Toc148625052"/>
      <w:r w:rsidRPr="00D04EA3">
        <w:rPr>
          <w:lang w:val="es-ES"/>
        </w:rPr>
        <w:t>6.5 COMPETENCIAS DE CONDUCCIÓN AL CAMBIO</w:t>
      </w:r>
      <w:bookmarkEnd w:id="70"/>
    </w:p>
    <w:p w14:paraId="4BAB6C37" w14:textId="77777777" w:rsidR="00F21850" w:rsidRDefault="00F21850"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A este grupo pertenecen las siguientes competencias:</w:t>
      </w:r>
    </w:p>
    <w:p w14:paraId="10CBF794" w14:textId="77777777" w:rsidR="00972E08" w:rsidRDefault="00972E08" w:rsidP="002B0F35">
      <w:pPr>
        <w:spacing w:after="0" w:line="360" w:lineRule="auto"/>
        <w:rPr>
          <w:rFonts w:eastAsiaTheme="majorEastAsia" w:cstheme="minorHAnsi"/>
          <w:b/>
          <w:bCs/>
          <w:sz w:val="24"/>
          <w:szCs w:val="24"/>
          <w:lang w:val="es-ES"/>
        </w:rPr>
      </w:pPr>
    </w:p>
    <w:p w14:paraId="060920CB" w14:textId="649DB23F" w:rsidR="00B922A7" w:rsidRDefault="00B922A7" w:rsidP="002B0F35">
      <w:pPr>
        <w:spacing w:after="0" w:line="360" w:lineRule="auto"/>
        <w:rPr>
          <w:rFonts w:eastAsiaTheme="majorEastAsia" w:cstheme="minorHAnsi"/>
          <w:sz w:val="24"/>
          <w:szCs w:val="24"/>
          <w:lang w:val="es-ES"/>
        </w:rPr>
      </w:pPr>
      <w:r w:rsidRPr="00B922A7">
        <w:rPr>
          <w:rFonts w:eastAsiaTheme="majorEastAsia" w:cstheme="minorHAnsi"/>
          <w:b/>
          <w:bCs/>
          <w:sz w:val="24"/>
          <w:szCs w:val="24"/>
          <w:lang w:val="es-ES"/>
        </w:rPr>
        <w:t>Proactividad:</w:t>
      </w:r>
      <w:r>
        <w:rPr>
          <w:rFonts w:eastAsiaTheme="majorEastAsia" w:cstheme="minorHAnsi"/>
          <w:sz w:val="24"/>
          <w:szCs w:val="24"/>
          <w:lang w:val="es-ES"/>
        </w:rPr>
        <w:t xml:space="preserve">  Incentivar en su equipo de trabajo la iniciativa en la realización de aquellas tareas que favorezcan el brindar información de forma expedita, sobre estado de los trámites y a acortar tiempos de respuesta en el servicio.</w:t>
      </w:r>
    </w:p>
    <w:p w14:paraId="679518FD" w14:textId="2CB9412C" w:rsidR="00B922A7" w:rsidRDefault="00B922A7" w:rsidP="002B0F35">
      <w:pPr>
        <w:spacing w:after="0" w:line="360" w:lineRule="auto"/>
        <w:rPr>
          <w:rFonts w:eastAsiaTheme="majorEastAsia" w:cstheme="minorHAnsi"/>
          <w:sz w:val="24"/>
          <w:szCs w:val="24"/>
          <w:lang w:val="es-ES"/>
        </w:rPr>
      </w:pPr>
    </w:p>
    <w:p w14:paraId="3411F63B" w14:textId="37ED70DA" w:rsidR="00B922A7" w:rsidRDefault="00B922A7" w:rsidP="002B0F35">
      <w:pPr>
        <w:spacing w:after="0" w:line="360" w:lineRule="auto"/>
        <w:rPr>
          <w:rFonts w:eastAsiaTheme="majorEastAsia" w:cstheme="minorHAnsi"/>
          <w:sz w:val="24"/>
          <w:szCs w:val="24"/>
          <w:lang w:val="es-ES"/>
        </w:rPr>
      </w:pPr>
      <w:r w:rsidRPr="00B922A7">
        <w:rPr>
          <w:rFonts w:eastAsiaTheme="majorEastAsia" w:cstheme="minorHAnsi"/>
          <w:b/>
          <w:bCs/>
          <w:sz w:val="24"/>
          <w:szCs w:val="24"/>
          <w:lang w:val="es-ES"/>
        </w:rPr>
        <w:t>Innovación:</w:t>
      </w:r>
      <w:r>
        <w:rPr>
          <w:rFonts w:eastAsiaTheme="majorEastAsia" w:cstheme="minorHAnsi"/>
          <w:sz w:val="24"/>
          <w:szCs w:val="24"/>
          <w:lang w:val="es-ES"/>
        </w:rPr>
        <w:t xml:space="preserve">  Propiciar un ambiente de interés por las soluciones novedosas, dirigidas a la mejora del servicio brindado y a los resultados e impacto de la gestión pública.</w:t>
      </w:r>
    </w:p>
    <w:p w14:paraId="53BA1749" w14:textId="77777777" w:rsidR="00B922A7" w:rsidRDefault="00B922A7" w:rsidP="002B0F35">
      <w:pPr>
        <w:spacing w:after="0" w:line="360" w:lineRule="auto"/>
        <w:rPr>
          <w:rFonts w:eastAsiaTheme="majorEastAsia" w:cstheme="minorHAnsi"/>
          <w:sz w:val="24"/>
          <w:szCs w:val="24"/>
          <w:lang w:val="es-ES"/>
        </w:rPr>
      </w:pPr>
    </w:p>
    <w:p w14:paraId="4250DD6C" w14:textId="3620D9D6" w:rsidR="00B922A7" w:rsidRDefault="00B922A7" w:rsidP="002B0F35">
      <w:pPr>
        <w:spacing w:after="0" w:line="360" w:lineRule="auto"/>
        <w:rPr>
          <w:rFonts w:eastAsiaTheme="majorEastAsia" w:cstheme="minorHAnsi"/>
          <w:sz w:val="24"/>
          <w:szCs w:val="24"/>
          <w:lang w:val="es-ES"/>
        </w:rPr>
      </w:pPr>
      <w:r w:rsidRPr="00C87AA7">
        <w:rPr>
          <w:rFonts w:eastAsiaTheme="majorEastAsia" w:cstheme="minorHAnsi"/>
          <w:b/>
          <w:bCs/>
          <w:sz w:val="24"/>
          <w:szCs w:val="24"/>
          <w:lang w:val="es-ES"/>
        </w:rPr>
        <w:t>Visión estratégica:</w:t>
      </w:r>
      <w:r>
        <w:rPr>
          <w:rFonts w:eastAsiaTheme="majorEastAsia" w:cstheme="minorHAnsi"/>
          <w:sz w:val="24"/>
          <w:szCs w:val="24"/>
          <w:lang w:val="es-ES"/>
        </w:rPr>
        <w:t xml:space="preserve">  Comprender el entorno político, social y económico en el cual está inmersa la institución, procurando la anticipación y adaptación a los cambios y planificando las alternativas necesarias para superar los inconvenientes que surjan en la </w:t>
      </w:r>
      <w:r w:rsidR="00C87AA7">
        <w:rPr>
          <w:rFonts w:eastAsiaTheme="majorEastAsia" w:cstheme="minorHAnsi"/>
          <w:sz w:val="24"/>
          <w:szCs w:val="24"/>
          <w:lang w:val="es-ES"/>
        </w:rPr>
        <w:t>consecución de los objetivos planteados.</w:t>
      </w:r>
    </w:p>
    <w:p w14:paraId="44EDC110" w14:textId="570DACCA" w:rsidR="00C87AA7" w:rsidRDefault="00C87AA7" w:rsidP="002B0F35">
      <w:pPr>
        <w:spacing w:after="0" w:line="360" w:lineRule="auto"/>
        <w:rPr>
          <w:rFonts w:eastAsiaTheme="majorEastAsia" w:cstheme="minorHAnsi"/>
          <w:sz w:val="24"/>
          <w:szCs w:val="24"/>
          <w:lang w:val="es-ES"/>
        </w:rPr>
      </w:pPr>
      <w:r w:rsidRPr="00C87AA7">
        <w:rPr>
          <w:rFonts w:eastAsiaTheme="majorEastAsia" w:cstheme="minorHAnsi"/>
          <w:b/>
          <w:bCs/>
          <w:sz w:val="24"/>
          <w:szCs w:val="24"/>
          <w:lang w:val="es-ES"/>
        </w:rPr>
        <w:t>Creatividad:</w:t>
      </w:r>
      <w:r>
        <w:rPr>
          <w:rFonts w:eastAsiaTheme="majorEastAsia" w:cstheme="minorHAnsi"/>
          <w:sz w:val="24"/>
          <w:szCs w:val="24"/>
          <w:lang w:val="es-ES"/>
        </w:rPr>
        <w:t xml:space="preserve">  Hacer uso de su experiencia y conocimiento en la mejora continua de su área de trabajo, en aspectos tales como:  metodologías, requerimientos de los usuarios y usarías.</w:t>
      </w:r>
    </w:p>
    <w:p w14:paraId="25BE0CD8" w14:textId="77777777" w:rsidR="00C87AA7" w:rsidRDefault="00C87AA7" w:rsidP="002B0F35">
      <w:pPr>
        <w:spacing w:after="0" w:line="360" w:lineRule="auto"/>
        <w:rPr>
          <w:rFonts w:eastAsiaTheme="majorEastAsia" w:cstheme="minorHAnsi"/>
          <w:sz w:val="24"/>
          <w:szCs w:val="24"/>
          <w:lang w:val="es-ES"/>
        </w:rPr>
      </w:pPr>
    </w:p>
    <w:p w14:paraId="78443AB2" w14:textId="4684BAB3" w:rsidR="00C87AA7" w:rsidRDefault="00C87AA7" w:rsidP="002B0F35">
      <w:pPr>
        <w:spacing w:after="0" w:line="360" w:lineRule="auto"/>
        <w:rPr>
          <w:rFonts w:eastAsiaTheme="majorEastAsia" w:cstheme="minorHAnsi"/>
          <w:sz w:val="24"/>
          <w:szCs w:val="24"/>
          <w:lang w:val="es-ES"/>
        </w:rPr>
      </w:pPr>
      <w:r w:rsidRPr="00C87AA7">
        <w:rPr>
          <w:rFonts w:eastAsiaTheme="majorEastAsia" w:cstheme="minorHAnsi"/>
          <w:b/>
          <w:bCs/>
          <w:sz w:val="24"/>
          <w:szCs w:val="24"/>
          <w:lang w:val="es-ES"/>
        </w:rPr>
        <w:t>Trabajo bajo presión:</w:t>
      </w:r>
      <w:r>
        <w:rPr>
          <w:rFonts w:eastAsiaTheme="majorEastAsia" w:cstheme="minorHAnsi"/>
          <w:b/>
          <w:bCs/>
          <w:sz w:val="24"/>
          <w:szCs w:val="24"/>
          <w:lang w:val="es-ES"/>
        </w:rPr>
        <w:t xml:space="preserve">  </w:t>
      </w:r>
      <w:r>
        <w:rPr>
          <w:rFonts w:eastAsiaTheme="majorEastAsia" w:cstheme="minorHAnsi"/>
          <w:sz w:val="24"/>
          <w:szCs w:val="24"/>
          <w:lang w:val="es-ES"/>
        </w:rPr>
        <w:t>Manejar las emociones en el entorno laboral, transmitiendo prudencia para resolver situaciones imprevistas y motivar el aprendizaje grupal ante desacuerdos o errores presentados.</w:t>
      </w:r>
    </w:p>
    <w:p w14:paraId="7DC45B06" w14:textId="77777777" w:rsidR="00C87AA7" w:rsidRPr="00C87AA7" w:rsidRDefault="00C87AA7" w:rsidP="002B0F35">
      <w:pPr>
        <w:spacing w:after="0" w:line="360" w:lineRule="auto"/>
        <w:rPr>
          <w:rFonts w:eastAsiaTheme="majorEastAsia" w:cstheme="minorHAnsi"/>
          <w:sz w:val="24"/>
          <w:szCs w:val="24"/>
          <w:lang w:val="es-ES"/>
        </w:rPr>
      </w:pPr>
    </w:p>
    <w:p w14:paraId="6F0A3664" w14:textId="7EDDB2CF" w:rsidR="00C87AA7" w:rsidRDefault="007C74ED" w:rsidP="002B0F35">
      <w:pPr>
        <w:spacing w:after="0" w:line="360" w:lineRule="auto"/>
        <w:rPr>
          <w:rFonts w:eastAsiaTheme="majorEastAsia" w:cstheme="minorHAnsi"/>
          <w:sz w:val="24"/>
          <w:szCs w:val="24"/>
          <w:lang w:val="es-ES"/>
        </w:rPr>
      </w:pPr>
      <w:r w:rsidRPr="007C74ED">
        <w:rPr>
          <w:rFonts w:eastAsiaTheme="majorEastAsia" w:cstheme="minorHAnsi"/>
          <w:b/>
          <w:bCs/>
          <w:sz w:val="24"/>
          <w:szCs w:val="24"/>
          <w:lang w:val="es-ES"/>
        </w:rPr>
        <w:t>Gestión del cambio:</w:t>
      </w:r>
      <w:r>
        <w:rPr>
          <w:rFonts w:eastAsiaTheme="majorEastAsia" w:cstheme="minorHAnsi"/>
          <w:sz w:val="24"/>
          <w:szCs w:val="24"/>
          <w:lang w:val="es-ES"/>
        </w:rPr>
        <w:t xml:space="preserve">  Anticipar e impulsar los cambios estratégicos u operativos requeridos en la gestión.  Comunicar al equipo de </w:t>
      </w:r>
      <w:proofErr w:type="gramStart"/>
      <w:r>
        <w:rPr>
          <w:rFonts w:eastAsiaTheme="majorEastAsia" w:cstheme="minorHAnsi"/>
          <w:sz w:val="24"/>
          <w:szCs w:val="24"/>
          <w:lang w:val="es-ES"/>
        </w:rPr>
        <w:t>colaboradoras y colaboradores</w:t>
      </w:r>
      <w:proofErr w:type="gramEnd"/>
      <w:r>
        <w:rPr>
          <w:rFonts w:eastAsiaTheme="majorEastAsia" w:cstheme="minorHAnsi"/>
          <w:sz w:val="24"/>
          <w:szCs w:val="24"/>
          <w:lang w:val="es-ES"/>
        </w:rPr>
        <w:t xml:space="preserve"> las nuevas condiciones de trabajo, convocándoles para la formulación de ideas por aplicar.</w:t>
      </w:r>
    </w:p>
    <w:p w14:paraId="1A4FC8C9" w14:textId="77777777" w:rsidR="007C74ED" w:rsidRDefault="007C74ED" w:rsidP="002B0F35">
      <w:pPr>
        <w:spacing w:after="0" w:line="360" w:lineRule="auto"/>
        <w:rPr>
          <w:rFonts w:eastAsiaTheme="majorEastAsia" w:cstheme="minorHAnsi"/>
          <w:sz w:val="24"/>
          <w:szCs w:val="24"/>
          <w:lang w:val="es-ES"/>
        </w:rPr>
      </w:pPr>
    </w:p>
    <w:p w14:paraId="56668500" w14:textId="77777777" w:rsidR="00160A77" w:rsidRDefault="007C74ED" w:rsidP="002B0F35">
      <w:pPr>
        <w:spacing w:after="0" w:line="360" w:lineRule="auto"/>
        <w:rPr>
          <w:rFonts w:eastAsiaTheme="majorEastAsia" w:cstheme="minorHAnsi"/>
          <w:sz w:val="24"/>
          <w:szCs w:val="24"/>
          <w:lang w:val="es-ES"/>
        </w:rPr>
      </w:pPr>
      <w:r w:rsidRPr="007C74ED">
        <w:rPr>
          <w:rFonts w:eastAsiaTheme="majorEastAsia" w:cstheme="minorHAnsi"/>
          <w:b/>
          <w:bCs/>
          <w:sz w:val="24"/>
          <w:szCs w:val="24"/>
          <w:lang w:val="es-ES"/>
        </w:rPr>
        <w:t>Gestión de redes colaborativas:</w:t>
      </w:r>
      <w:r>
        <w:rPr>
          <w:rFonts w:eastAsiaTheme="majorEastAsia" w:cstheme="minorHAnsi"/>
          <w:sz w:val="24"/>
          <w:szCs w:val="24"/>
          <w:lang w:val="es-ES"/>
        </w:rPr>
        <w:t xml:space="preserve">  Impulsar el desarrollo profesional de su equipo de trabajo a través de la participación en redes o acciones de intercambio de experiencias, novedades, documentos, actualización de prácticas u otro tipo de vinculación.             </w:t>
      </w:r>
    </w:p>
    <w:p w14:paraId="40D6E86F" w14:textId="77777777" w:rsidR="00160A77" w:rsidRPr="00160A77" w:rsidRDefault="00160A77" w:rsidP="002B0F35">
      <w:pPr>
        <w:spacing w:after="0" w:line="360" w:lineRule="auto"/>
        <w:rPr>
          <w:rFonts w:eastAsiaTheme="majorEastAsia" w:cstheme="minorHAnsi"/>
          <w:sz w:val="24"/>
          <w:szCs w:val="24"/>
          <w:lang w:val="es-ES"/>
        </w:rPr>
      </w:pPr>
      <w:r w:rsidRPr="00160A77">
        <w:rPr>
          <w:rFonts w:eastAsiaTheme="majorEastAsia" w:cstheme="minorHAnsi"/>
          <w:b/>
          <w:bCs/>
          <w:sz w:val="24"/>
          <w:szCs w:val="24"/>
          <w:lang w:val="es-ES"/>
        </w:rPr>
        <w:t xml:space="preserve">Gestión digital:  </w:t>
      </w:r>
      <w:r w:rsidRPr="00160A77">
        <w:rPr>
          <w:rFonts w:eastAsiaTheme="majorEastAsia" w:cstheme="minorHAnsi"/>
          <w:sz w:val="24"/>
          <w:szCs w:val="24"/>
          <w:lang w:val="es-ES"/>
        </w:rPr>
        <w:t>Promover el uso de canales electrónicos (página Web, correo electrónico, etc.) que realizan.</w:t>
      </w:r>
    </w:p>
    <w:p w14:paraId="7D862453" w14:textId="77777777" w:rsidR="00160A77" w:rsidRDefault="00160A77" w:rsidP="002B0F35">
      <w:pPr>
        <w:spacing w:after="0" w:line="360" w:lineRule="auto"/>
        <w:rPr>
          <w:rFonts w:eastAsiaTheme="majorEastAsia" w:cstheme="minorHAnsi"/>
          <w:b/>
          <w:bCs/>
          <w:sz w:val="24"/>
          <w:szCs w:val="24"/>
          <w:lang w:val="es-ES"/>
        </w:rPr>
      </w:pPr>
    </w:p>
    <w:p w14:paraId="20451C59" w14:textId="5E122C35" w:rsidR="007C74ED" w:rsidRPr="00160A77" w:rsidRDefault="00160A77" w:rsidP="002B0F35">
      <w:pPr>
        <w:spacing w:after="0" w:line="360" w:lineRule="auto"/>
        <w:rPr>
          <w:rFonts w:eastAsiaTheme="majorEastAsia" w:cstheme="minorHAnsi"/>
          <w:noProof/>
          <w:sz w:val="24"/>
          <w:szCs w:val="24"/>
          <w:lang w:eastAsia="es-CR"/>
        </w:rPr>
      </w:pPr>
      <w:r>
        <w:rPr>
          <w:rFonts w:eastAsiaTheme="majorEastAsia" w:cstheme="minorHAnsi"/>
          <w:b/>
          <w:bCs/>
          <w:sz w:val="24"/>
          <w:szCs w:val="24"/>
          <w:lang w:val="es-ES"/>
        </w:rPr>
        <w:t xml:space="preserve">Administración de políticas:  </w:t>
      </w:r>
      <w:r w:rsidRPr="00160A77">
        <w:rPr>
          <w:rFonts w:eastAsiaTheme="majorEastAsia" w:cstheme="minorHAnsi"/>
          <w:sz w:val="24"/>
          <w:szCs w:val="24"/>
          <w:lang w:val="es-ES"/>
        </w:rPr>
        <w:t>Conduce la dependencia a su cargo en concordancia con los objetivos de la institución, en el marco de l</w:t>
      </w:r>
      <w:r>
        <w:rPr>
          <w:rFonts w:eastAsiaTheme="majorEastAsia" w:cstheme="minorHAnsi"/>
          <w:sz w:val="24"/>
          <w:szCs w:val="24"/>
          <w:lang w:val="es-ES"/>
        </w:rPr>
        <w:t>as políticas públicas vigentes.</w:t>
      </w:r>
      <w:r w:rsidR="007C74ED" w:rsidRPr="00160A77">
        <w:rPr>
          <w:rFonts w:eastAsiaTheme="majorEastAsia" w:cstheme="minorHAnsi"/>
          <w:sz w:val="24"/>
          <w:szCs w:val="24"/>
          <w:lang w:val="es-ES"/>
        </w:rPr>
        <w:t xml:space="preserve"> </w:t>
      </w:r>
      <w:r w:rsidR="007C74ED" w:rsidRPr="00160A77">
        <w:rPr>
          <w:rFonts w:eastAsiaTheme="majorEastAsia" w:cstheme="minorHAnsi"/>
          <w:noProof/>
          <w:sz w:val="24"/>
          <w:szCs w:val="24"/>
          <w:lang w:eastAsia="es-CR"/>
        </w:rPr>
        <w:t xml:space="preserve">                                                                                                                                                                                                                                                </w:t>
      </w:r>
    </w:p>
    <w:p w14:paraId="2226C9F8" w14:textId="77777777" w:rsidR="00F21850" w:rsidRPr="004619CB" w:rsidRDefault="00F21850" w:rsidP="002B0F35">
      <w:pPr>
        <w:spacing w:after="0" w:line="360" w:lineRule="auto"/>
        <w:rPr>
          <w:rFonts w:eastAsiaTheme="majorEastAsia" w:cstheme="minorHAnsi"/>
          <w:sz w:val="24"/>
          <w:szCs w:val="24"/>
          <w:lang w:val="es-ES"/>
        </w:rPr>
      </w:pPr>
    </w:p>
    <w:p w14:paraId="451F0603" w14:textId="77777777" w:rsidR="00F21850" w:rsidRPr="00972E08" w:rsidRDefault="00F21850" w:rsidP="002B0F35">
      <w:pPr>
        <w:spacing w:after="0" w:line="360" w:lineRule="auto"/>
        <w:rPr>
          <w:rFonts w:eastAsiaTheme="majorEastAsia" w:cstheme="minorHAnsi"/>
          <w:b/>
          <w:sz w:val="24"/>
          <w:szCs w:val="24"/>
          <w:lang w:val="es-ES"/>
        </w:rPr>
      </w:pPr>
      <w:bookmarkStart w:id="71" w:name="_Toc148625053"/>
      <w:r w:rsidRPr="00450E4A">
        <w:rPr>
          <w:rStyle w:val="Ttulo1Car"/>
        </w:rPr>
        <w:t>Bibliografía</w:t>
      </w:r>
      <w:bookmarkEnd w:id="71"/>
      <w:r w:rsidRPr="00972E08">
        <w:rPr>
          <w:rFonts w:eastAsiaTheme="majorEastAsia" w:cstheme="minorHAnsi"/>
          <w:b/>
          <w:sz w:val="24"/>
          <w:szCs w:val="24"/>
          <w:lang w:val="es-ES"/>
        </w:rPr>
        <w:t>:</w:t>
      </w:r>
    </w:p>
    <w:p w14:paraId="52366F8A" w14:textId="7BE59053" w:rsidR="00F21850" w:rsidRDefault="00F21850"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 xml:space="preserve">Centro Latinoamericano de Administración para el Desarrollo (CLAD). (2016). </w:t>
      </w:r>
      <w:r w:rsidRPr="004619CB">
        <w:rPr>
          <w:rFonts w:eastAsiaTheme="majorEastAsia" w:cstheme="minorHAnsi"/>
          <w:i/>
          <w:sz w:val="24"/>
          <w:szCs w:val="24"/>
          <w:lang w:val="es-ES"/>
        </w:rPr>
        <w:t>Guía Referencial Iberoamericana de</w:t>
      </w:r>
      <w:r w:rsidRPr="004619CB">
        <w:rPr>
          <w:rFonts w:eastAsiaTheme="majorEastAsia" w:cstheme="minorHAnsi"/>
          <w:sz w:val="24"/>
          <w:szCs w:val="24"/>
          <w:lang w:val="es-ES"/>
        </w:rPr>
        <w:t xml:space="preserve"> </w:t>
      </w:r>
      <w:r w:rsidRPr="004619CB">
        <w:rPr>
          <w:rFonts w:eastAsiaTheme="majorEastAsia" w:cstheme="minorHAnsi"/>
          <w:i/>
          <w:sz w:val="24"/>
          <w:szCs w:val="24"/>
          <w:lang w:val="es-ES"/>
        </w:rPr>
        <w:t xml:space="preserve">Competencias Laborales en el Sector Público. </w:t>
      </w:r>
      <w:r w:rsidRPr="004619CB">
        <w:rPr>
          <w:rFonts w:eastAsiaTheme="majorEastAsia" w:cstheme="minorHAnsi"/>
          <w:sz w:val="24"/>
          <w:szCs w:val="24"/>
          <w:lang w:val="es-ES"/>
        </w:rPr>
        <w:t xml:space="preserve"> Tomado de </w:t>
      </w:r>
      <w:hyperlink r:id="rId18" w:history="1">
        <w:r w:rsidR="00160A77" w:rsidRPr="0019762D">
          <w:rPr>
            <w:rStyle w:val="Hipervnculo"/>
            <w:rFonts w:eastAsiaTheme="majorEastAsia" w:cstheme="minorHAnsi"/>
            <w:sz w:val="24"/>
            <w:szCs w:val="24"/>
            <w:lang w:val="es-ES"/>
          </w:rPr>
          <w:t>https://www.clad.org/images/declaraciones/Gua_Ibero_Competencias_Sector_Pblico_2016.pdf</w:t>
        </w:r>
      </w:hyperlink>
      <w:r w:rsidRPr="004619CB">
        <w:rPr>
          <w:rFonts w:eastAsiaTheme="majorEastAsia" w:cstheme="minorHAnsi"/>
          <w:sz w:val="24"/>
          <w:szCs w:val="24"/>
          <w:lang w:val="es-ES"/>
        </w:rPr>
        <w:t xml:space="preserve"> consultado el 7 de diciembre de 2017</w:t>
      </w:r>
    </w:p>
    <w:p w14:paraId="659A0C58" w14:textId="77777777" w:rsidR="00160A77" w:rsidRDefault="00160A77" w:rsidP="002B0F35">
      <w:pPr>
        <w:spacing w:after="0" w:line="360" w:lineRule="auto"/>
        <w:rPr>
          <w:rFonts w:eastAsiaTheme="majorEastAsia" w:cstheme="minorHAnsi"/>
          <w:sz w:val="24"/>
          <w:szCs w:val="24"/>
          <w:lang w:val="es-ES"/>
        </w:rPr>
      </w:pPr>
    </w:p>
    <w:p w14:paraId="5DB246AC" w14:textId="77777777" w:rsidR="00A4502F" w:rsidRDefault="00A4502F" w:rsidP="002B0F35">
      <w:pPr>
        <w:spacing w:after="0" w:line="360" w:lineRule="auto"/>
        <w:rPr>
          <w:rFonts w:eastAsiaTheme="majorEastAsia" w:cstheme="minorHAnsi"/>
          <w:b/>
          <w:bCs/>
          <w:sz w:val="24"/>
          <w:szCs w:val="24"/>
          <w:lang w:val="es-ES"/>
        </w:rPr>
      </w:pPr>
    </w:p>
    <w:p w14:paraId="1CD31477" w14:textId="77777777" w:rsidR="00A4502F" w:rsidRDefault="00A4502F" w:rsidP="002B0F35">
      <w:pPr>
        <w:spacing w:after="0" w:line="360" w:lineRule="auto"/>
        <w:rPr>
          <w:rFonts w:eastAsiaTheme="majorEastAsia" w:cstheme="minorHAnsi"/>
          <w:b/>
          <w:bCs/>
          <w:sz w:val="24"/>
          <w:szCs w:val="24"/>
          <w:lang w:val="es-ES"/>
        </w:rPr>
      </w:pPr>
    </w:p>
    <w:p w14:paraId="67FB1FB1" w14:textId="77777777" w:rsidR="00450E4A" w:rsidRDefault="00450E4A" w:rsidP="002B0F35">
      <w:pPr>
        <w:pStyle w:val="Ttulo1"/>
        <w:rPr>
          <w:lang w:val="es-ES"/>
        </w:rPr>
      </w:pPr>
    </w:p>
    <w:p w14:paraId="14041526" w14:textId="07767F37" w:rsidR="00160A77" w:rsidRPr="00160A77" w:rsidRDefault="00160A77" w:rsidP="002B0F35">
      <w:pPr>
        <w:pStyle w:val="Ttulo1"/>
        <w:rPr>
          <w:lang w:val="es-ES"/>
        </w:rPr>
      </w:pPr>
      <w:bookmarkStart w:id="72" w:name="_Toc148625054"/>
      <w:r w:rsidRPr="00160A77">
        <w:rPr>
          <w:lang w:val="es-ES"/>
        </w:rPr>
        <w:t>Tema 7: Elementos generales de Administración y sus tendencias actuales</w:t>
      </w:r>
      <w:bookmarkEnd w:id="72"/>
      <w:r w:rsidRPr="00160A77">
        <w:rPr>
          <w:lang w:val="es-ES"/>
        </w:rPr>
        <w:t xml:space="preserve"> </w:t>
      </w:r>
    </w:p>
    <w:p w14:paraId="7BAC1DBB" w14:textId="77777777" w:rsidR="00160A77" w:rsidRPr="00160A77" w:rsidRDefault="00160A77" w:rsidP="002B0F35">
      <w:pPr>
        <w:spacing w:after="0" w:line="360" w:lineRule="auto"/>
        <w:rPr>
          <w:rFonts w:eastAsiaTheme="majorEastAsia" w:cstheme="minorHAnsi"/>
          <w:sz w:val="24"/>
          <w:szCs w:val="24"/>
          <w:lang w:val="es-ES"/>
        </w:rPr>
      </w:pPr>
    </w:p>
    <w:p w14:paraId="14FD815A" w14:textId="77777777" w:rsidR="00160A77" w:rsidRPr="00160A77" w:rsidRDefault="00160A77" w:rsidP="002B0F35">
      <w:pPr>
        <w:spacing w:after="0" w:line="360" w:lineRule="auto"/>
        <w:rPr>
          <w:rFonts w:eastAsiaTheme="majorEastAsia" w:cstheme="minorHAnsi"/>
          <w:sz w:val="24"/>
          <w:szCs w:val="24"/>
          <w:lang w:val="es-ES"/>
        </w:rPr>
      </w:pPr>
      <w:r w:rsidRPr="00160A77">
        <w:rPr>
          <w:rFonts w:eastAsiaTheme="majorEastAsia" w:cstheme="minorHAnsi"/>
          <w:sz w:val="24"/>
          <w:szCs w:val="24"/>
          <w:lang w:val="es-ES"/>
        </w:rPr>
        <w:t>Contenidos:</w:t>
      </w:r>
    </w:p>
    <w:p w14:paraId="5C581B42" w14:textId="77777777" w:rsidR="00160A77" w:rsidRPr="00160A77" w:rsidRDefault="00160A77" w:rsidP="002B0F35">
      <w:pPr>
        <w:spacing w:after="0" w:line="360" w:lineRule="auto"/>
        <w:rPr>
          <w:rFonts w:eastAsiaTheme="majorEastAsia" w:cstheme="minorHAnsi"/>
          <w:sz w:val="24"/>
          <w:szCs w:val="24"/>
          <w:lang w:val="es-ES"/>
        </w:rPr>
      </w:pPr>
    </w:p>
    <w:p w14:paraId="3B1A8A58" w14:textId="77777777" w:rsidR="00160A77" w:rsidRPr="00160A77" w:rsidRDefault="00160A77" w:rsidP="002B0F35">
      <w:pPr>
        <w:spacing w:after="0" w:line="360" w:lineRule="auto"/>
        <w:rPr>
          <w:rFonts w:eastAsiaTheme="majorEastAsia" w:cstheme="minorHAnsi"/>
          <w:sz w:val="24"/>
          <w:szCs w:val="24"/>
          <w:lang w:val="es-ES"/>
        </w:rPr>
      </w:pPr>
      <w:r w:rsidRPr="00160A77">
        <w:rPr>
          <w:rFonts w:eastAsiaTheme="majorEastAsia" w:cstheme="minorHAnsi"/>
          <w:sz w:val="24"/>
          <w:szCs w:val="24"/>
          <w:lang w:val="es-ES"/>
        </w:rPr>
        <w:t>1.</w:t>
      </w:r>
      <w:r w:rsidRPr="00160A77">
        <w:rPr>
          <w:rFonts w:eastAsiaTheme="majorEastAsia" w:cstheme="minorHAnsi"/>
          <w:sz w:val="24"/>
          <w:szCs w:val="24"/>
          <w:lang w:val="es-ES"/>
        </w:rPr>
        <w:tab/>
        <w:t>Conceptos básicos</w:t>
      </w:r>
    </w:p>
    <w:p w14:paraId="043A23DF" w14:textId="77777777" w:rsidR="00160A77" w:rsidRPr="00160A77" w:rsidRDefault="00160A77" w:rsidP="002B0F35">
      <w:pPr>
        <w:spacing w:after="0" w:line="360" w:lineRule="auto"/>
        <w:rPr>
          <w:rFonts w:eastAsiaTheme="majorEastAsia" w:cstheme="minorHAnsi"/>
          <w:sz w:val="24"/>
          <w:szCs w:val="24"/>
          <w:lang w:val="es-ES"/>
        </w:rPr>
      </w:pPr>
      <w:r w:rsidRPr="00160A77">
        <w:rPr>
          <w:rFonts w:eastAsiaTheme="majorEastAsia" w:cstheme="minorHAnsi"/>
          <w:sz w:val="24"/>
          <w:szCs w:val="24"/>
          <w:lang w:val="es-ES"/>
        </w:rPr>
        <w:t>2.</w:t>
      </w:r>
      <w:r w:rsidRPr="00160A77">
        <w:rPr>
          <w:rFonts w:eastAsiaTheme="majorEastAsia" w:cstheme="minorHAnsi"/>
          <w:sz w:val="24"/>
          <w:szCs w:val="24"/>
          <w:lang w:val="es-ES"/>
        </w:rPr>
        <w:tab/>
        <w:t>El proceso administrativo</w:t>
      </w:r>
    </w:p>
    <w:p w14:paraId="457EC394" w14:textId="77777777" w:rsidR="00160A77" w:rsidRPr="00160A77" w:rsidRDefault="00160A77" w:rsidP="002B0F35">
      <w:pPr>
        <w:spacing w:after="0" w:line="360" w:lineRule="auto"/>
        <w:rPr>
          <w:rFonts w:eastAsiaTheme="majorEastAsia" w:cstheme="minorHAnsi"/>
          <w:sz w:val="24"/>
          <w:szCs w:val="24"/>
          <w:lang w:val="es-ES"/>
        </w:rPr>
      </w:pPr>
      <w:r w:rsidRPr="00160A77">
        <w:rPr>
          <w:rFonts w:eastAsiaTheme="majorEastAsia" w:cstheme="minorHAnsi"/>
          <w:sz w:val="24"/>
          <w:szCs w:val="24"/>
          <w:lang w:val="es-ES"/>
        </w:rPr>
        <w:t>3.</w:t>
      </w:r>
      <w:r w:rsidRPr="00160A77">
        <w:rPr>
          <w:rFonts w:eastAsiaTheme="majorEastAsia" w:cstheme="minorHAnsi"/>
          <w:sz w:val="24"/>
          <w:szCs w:val="24"/>
          <w:lang w:val="es-ES"/>
        </w:rPr>
        <w:tab/>
        <w:t>Innovación Pública</w:t>
      </w:r>
    </w:p>
    <w:p w14:paraId="2B21ECFE" w14:textId="77777777" w:rsidR="00160A77" w:rsidRPr="00160A77" w:rsidRDefault="00160A77" w:rsidP="002B0F35">
      <w:pPr>
        <w:spacing w:after="0" w:line="360" w:lineRule="auto"/>
        <w:rPr>
          <w:rFonts w:eastAsiaTheme="majorEastAsia" w:cstheme="minorHAnsi"/>
          <w:sz w:val="24"/>
          <w:szCs w:val="24"/>
          <w:lang w:val="es-ES"/>
        </w:rPr>
      </w:pPr>
      <w:r w:rsidRPr="00160A77">
        <w:rPr>
          <w:rFonts w:eastAsiaTheme="majorEastAsia" w:cstheme="minorHAnsi"/>
          <w:sz w:val="24"/>
          <w:szCs w:val="24"/>
          <w:lang w:val="es-ES"/>
        </w:rPr>
        <w:t>4.</w:t>
      </w:r>
      <w:r w:rsidRPr="00160A77">
        <w:rPr>
          <w:rFonts w:eastAsiaTheme="majorEastAsia" w:cstheme="minorHAnsi"/>
          <w:sz w:val="24"/>
          <w:szCs w:val="24"/>
          <w:lang w:val="es-ES"/>
        </w:rPr>
        <w:tab/>
        <w:t>Gestión del Desempeño</w:t>
      </w:r>
    </w:p>
    <w:p w14:paraId="4F8D9926" w14:textId="77777777" w:rsidR="00160A77" w:rsidRPr="00160A77" w:rsidRDefault="00160A77" w:rsidP="002B0F35">
      <w:pPr>
        <w:spacing w:after="0" w:line="360" w:lineRule="auto"/>
        <w:rPr>
          <w:rFonts w:eastAsiaTheme="majorEastAsia" w:cstheme="minorHAnsi"/>
          <w:sz w:val="24"/>
          <w:szCs w:val="24"/>
          <w:lang w:val="es-ES"/>
        </w:rPr>
      </w:pPr>
      <w:r w:rsidRPr="00160A77">
        <w:rPr>
          <w:rFonts w:eastAsiaTheme="majorEastAsia" w:cstheme="minorHAnsi"/>
          <w:sz w:val="24"/>
          <w:szCs w:val="24"/>
          <w:lang w:val="es-ES"/>
        </w:rPr>
        <w:t>5.</w:t>
      </w:r>
      <w:r w:rsidRPr="00160A77">
        <w:rPr>
          <w:rFonts w:eastAsiaTheme="majorEastAsia" w:cstheme="minorHAnsi"/>
          <w:sz w:val="24"/>
          <w:szCs w:val="24"/>
          <w:lang w:val="es-ES"/>
        </w:rPr>
        <w:tab/>
        <w:t>Retos para la Gestión de Recursos Humanos según la OCDE</w:t>
      </w:r>
    </w:p>
    <w:p w14:paraId="06392E96" w14:textId="77777777" w:rsidR="00160A77" w:rsidRPr="00160A77" w:rsidRDefault="00160A77" w:rsidP="002B0F35">
      <w:pPr>
        <w:spacing w:after="0" w:line="360" w:lineRule="auto"/>
        <w:rPr>
          <w:rFonts w:eastAsiaTheme="majorEastAsia" w:cstheme="minorHAnsi"/>
          <w:sz w:val="24"/>
          <w:szCs w:val="24"/>
          <w:lang w:val="es-ES"/>
        </w:rPr>
      </w:pPr>
      <w:r w:rsidRPr="00160A77">
        <w:rPr>
          <w:rFonts w:eastAsiaTheme="majorEastAsia" w:cstheme="minorHAnsi"/>
          <w:sz w:val="24"/>
          <w:szCs w:val="24"/>
          <w:lang w:val="es-ES"/>
        </w:rPr>
        <w:t>6.</w:t>
      </w:r>
      <w:r w:rsidRPr="00160A77">
        <w:rPr>
          <w:rFonts w:eastAsiaTheme="majorEastAsia" w:cstheme="minorHAnsi"/>
          <w:sz w:val="24"/>
          <w:szCs w:val="24"/>
          <w:lang w:val="es-ES"/>
        </w:rPr>
        <w:tab/>
        <w:t>Objetivos de Desarrollo Sostenible (</w:t>
      </w:r>
      <w:proofErr w:type="gramStart"/>
      <w:r w:rsidRPr="00160A77">
        <w:rPr>
          <w:rFonts w:eastAsiaTheme="majorEastAsia" w:cstheme="minorHAnsi"/>
          <w:sz w:val="24"/>
          <w:szCs w:val="24"/>
          <w:lang w:val="es-ES"/>
        </w:rPr>
        <w:t>ODS)  (</w:t>
      </w:r>
      <w:proofErr w:type="gramEnd"/>
      <w:r w:rsidRPr="00160A77">
        <w:rPr>
          <w:rFonts w:eastAsiaTheme="majorEastAsia" w:cstheme="minorHAnsi"/>
          <w:sz w:val="24"/>
          <w:szCs w:val="24"/>
          <w:lang w:val="es-ES"/>
        </w:rPr>
        <w:t>Agenda 2030)</w:t>
      </w:r>
    </w:p>
    <w:p w14:paraId="47789458" w14:textId="77777777" w:rsidR="00160A77" w:rsidRDefault="00160A77" w:rsidP="002B0F35">
      <w:pPr>
        <w:rPr>
          <w:rFonts w:eastAsiaTheme="majorEastAsia"/>
          <w:lang w:val="es-ES"/>
        </w:rPr>
      </w:pPr>
    </w:p>
    <w:p w14:paraId="781E033F" w14:textId="77777777" w:rsidR="00253C7A" w:rsidRPr="00A0190E" w:rsidRDefault="00253C7A" w:rsidP="00450E4A">
      <w:pPr>
        <w:pStyle w:val="Ttulo1"/>
        <w:rPr>
          <w:lang w:val="es-ES"/>
        </w:rPr>
      </w:pPr>
      <w:bookmarkStart w:id="73" w:name="_Toc148625055"/>
      <w:r w:rsidRPr="00A0190E">
        <w:rPr>
          <w:lang w:val="es-ES"/>
        </w:rPr>
        <w:t>INTRODUCCIÓN</w:t>
      </w:r>
      <w:bookmarkEnd w:id="73"/>
    </w:p>
    <w:p w14:paraId="326F92BB" w14:textId="77777777" w:rsidR="00865EB5" w:rsidRDefault="00253C7A"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En este tema, se presenta de manera gene</w:t>
      </w:r>
      <w:r w:rsidR="00865EB5" w:rsidRPr="004619CB">
        <w:rPr>
          <w:rFonts w:eastAsiaTheme="majorEastAsia" w:cstheme="minorHAnsi"/>
          <w:sz w:val="24"/>
          <w:szCs w:val="24"/>
          <w:lang w:val="es-ES"/>
        </w:rPr>
        <w:t xml:space="preserve">ral, los principales conceptos </w:t>
      </w:r>
      <w:r w:rsidRPr="004619CB">
        <w:rPr>
          <w:rFonts w:eastAsiaTheme="majorEastAsia" w:cstheme="minorHAnsi"/>
          <w:sz w:val="24"/>
          <w:szCs w:val="24"/>
          <w:lang w:val="es-ES"/>
        </w:rPr>
        <w:t>de la administración, las funciones esenciales y cómo se desarrolla cada un</w:t>
      </w:r>
      <w:r w:rsidR="00865EB5" w:rsidRPr="004619CB">
        <w:rPr>
          <w:rFonts w:eastAsiaTheme="majorEastAsia" w:cstheme="minorHAnsi"/>
          <w:sz w:val="24"/>
          <w:szCs w:val="24"/>
          <w:lang w:val="es-ES"/>
        </w:rPr>
        <w:t xml:space="preserve">a de ellas. </w:t>
      </w:r>
      <w:r w:rsidRPr="004619CB">
        <w:rPr>
          <w:rFonts w:eastAsiaTheme="majorEastAsia" w:cstheme="minorHAnsi"/>
          <w:sz w:val="24"/>
          <w:szCs w:val="24"/>
          <w:lang w:val="es-ES"/>
        </w:rPr>
        <w:t xml:space="preserve"> </w:t>
      </w:r>
    </w:p>
    <w:p w14:paraId="449518C5" w14:textId="77777777" w:rsidR="00A852C4" w:rsidRPr="004619CB" w:rsidRDefault="00A852C4" w:rsidP="002B0F35">
      <w:pPr>
        <w:spacing w:after="0" w:line="360" w:lineRule="auto"/>
        <w:rPr>
          <w:rFonts w:eastAsiaTheme="majorEastAsia" w:cstheme="minorHAnsi"/>
          <w:b/>
          <w:color w:val="8BBD47"/>
          <w:sz w:val="24"/>
          <w:szCs w:val="24"/>
        </w:rPr>
      </w:pPr>
    </w:p>
    <w:p w14:paraId="7D5CD9BC" w14:textId="77777777" w:rsidR="00865EB5" w:rsidRDefault="00865EB5" w:rsidP="002B0F35">
      <w:pPr>
        <w:spacing w:after="0" w:line="360" w:lineRule="auto"/>
        <w:rPr>
          <w:rFonts w:eastAsiaTheme="majorEastAsia" w:cstheme="minorHAnsi"/>
          <w:sz w:val="24"/>
          <w:szCs w:val="24"/>
        </w:rPr>
      </w:pPr>
      <w:r w:rsidRPr="004619CB">
        <w:rPr>
          <w:rFonts w:eastAsiaTheme="majorEastAsia" w:cstheme="minorHAnsi"/>
          <w:sz w:val="24"/>
          <w:szCs w:val="24"/>
        </w:rPr>
        <w:t>Asimismo, producto de los cambios que se presentan  en el entorno, es indispensable que la Administración Pública realice ajustes en su funcionamiento, de manera que continúe con la prestación de los servicios públicos, pero a la vez, satisfaga las necesidades de la ciudadanía, cada vez mayores, con criterios de efectividad, celeridad, racionalidad, agilidad, entre otras; por lo tanto, en este apartado, se presentan algunas tendencias que se deberán implementar en la gestión pública, como parte del mejoramiento continuo de la Administración.</w:t>
      </w:r>
    </w:p>
    <w:p w14:paraId="67EABF2B" w14:textId="77777777" w:rsidR="00A0190E" w:rsidRDefault="00A0190E" w:rsidP="002B0F35">
      <w:pPr>
        <w:rPr>
          <w:rFonts w:eastAsiaTheme="majorEastAsia"/>
          <w:b/>
          <w:bCs/>
          <w:lang w:val="es-ES"/>
        </w:rPr>
      </w:pPr>
    </w:p>
    <w:p w14:paraId="2C04E03D" w14:textId="23A7656D" w:rsidR="009D59B1" w:rsidRPr="00D04EA3" w:rsidRDefault="009D59B1" w:rsidP="00450E4A">
      <w:pPr>
        <w:pStyle w:val="Ttulo1"/>
        <w:rPr>
          <w:lang w:val="es-ES"/>
        </w:rPr>
      </w:pPr>
      <w:bookmarkStart w:id="74" w:name="_Toc148625056"/>
      <w:r w:rsidRPr="00D04EA3">
        <w:rPr>
          <w:lang w:val="es-ES"/>
        </w:rPr>
        <w:t>7.1</w:t>
      </w:r>
      <w:r w:rsidRPr="00D04EA3">
        <w:rPr>
          <w:lang w:val="es-ES"/>
        </w:rPr>
        <w:tab/>
        <w:t>CONCEPTOS BÁSICOS</w:t>
      </w:r>
      <w:bookmarkEnd w:id="74"/>
    </w:p>
    <w:p w14:paraId="1900AFD5" w14:textId="10F8889E" w:rsidR="00A852C4" w:rsidRPr="00D91DB4" w:rsidRDefault="00A852C4" w:rsidP="002B0F35">
      <w:pPr>
        <w:spacing w:after="0" w:line="360" w:lineRule="auto"/>
        <w:rPr>
          <w:rFonts w:eastAsiaTheme="majorEastAsia" w:cstheme="minorHAnsi"/>
          <w:sz w:val="24"/>
          <w:szCs w:val="24"/>
          <w:lang w:val="es-ES"/>
        </w:rPr>
      </w:pPr>
      <w:r w:rsidRPr="00D91DB4">
        <w:rPr>
          <w:rFonts w:eastAsiaTheme="majorEastAsia" w:cstheme="minorHAnsi"/>
          <w:sz w:val="24"/>
          <w:szCs w:val="24"/>
          <w:lang w:val="es-ES"/>
        </w:rPr>
        <w:t xml:space="preserve">“La administración no es otra cosa que la dirección racional de las actividades de una organización (…). Ella implica planeación, organización (estructura, dirección y control de las actividades realizadas en una organización, diferenciadas por la división del </w:t>
      </w:r>
      <w:proofErr w:type="gramStart"/>
      <w:r w:rsidRPr="00D91DB4">
        <w:rPr>
          <w:rFonts w:eastAsiaTheme="majorEastAsia" w:cstheme="minorHAnsi"/>
          <w:sz w:val="24"/>
          <w:szCs w:val="24"/>
          <w:lang w:val="es-ES"/>
        </w:rPr>
        <w:t>trabajo”  (</w:t>
      </w:r>
      <w:proofErr w:type="gramEnd"/>
      <w:r w:rsidRPr="00D91DB4">
        <w:rPr>
          <w:rFonts w:eastAsiaTheme="majorEastAsia" w:cstheme="minorHAnsi"/>
          <w:sz w:val="24"/>
          <w:szCs w:val="24"/>
          <w:lang w:val="es-ES"/>
        </w:rPr>
        <w:t>Chiavenato, página 2, 2007)</w:t>
      </w:r>
    </w:p>
    <w:p w14:paraId="7C8CAA53" w14:textId="77777777" w:rsidR="00253C7A" w:rsidRPr="004619CB" w:rsidRDefault="00253C7A"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 xml:space="preserve">En este sentido, el administrador, para el desempeño de sus tareas, ejerce las siguientes funciones: </w:t>
      </w:r>
    </w:p>
    <w:p w14:paraId="1F06A36C" w14:textId="77777777" w:rsidR="00A852C4" w:rsidRDefault="00A852C4" w:rsidP="002B0F35">
      <w:pPr>
        <w:spacing w:after="0" w:line="360" w:lineRule="auto"/>
        <w:rPr>
          <w:rFonts w:eastAsiaTheme="majorEastAsia" w:cstheme="minorHAnsi"/>
          <w:b/>
          <w:bCs/>
          <w:sz w:val="24"/>
          <w:szCs w:val="24"/>
          <w:lang w:val="es-ES"/>
        </w:rPr>
      </w:pPr>
    </w:p>
    <w:p w14:paraId="0721ACD1" w14:textId="1644AAFA" w:rsidR="00A852C4" w:rsidRPr="004619CB" w:rsidRDefault="00A852C4" w:rsidP="002B0F35">
      <w:pPr>
        <w:spacing w:after="0" w:line="360" w:lineRule="auto"/>
        <w:rPr>
          <w:rFonts w:eastAsiaTheme="majorEastAsia" w:cstheme="minorHAnsi"/>
          <w:sz w:val="24"/>
          <w:szCs w:val="24"/>
          <w:lang w:val="es-ES"/>
        </w:rPr>
      </w:pPr>
      <w:r w:rsidRPr="00A852C4">
        <w:rPr>
          <w:rFonts w:eastAsiaTheme="majorEastAsia" w:cstheme="minorHAnsi"/>
          <w:b/>
          <w:bCs/>
          <w:sz w:val="24"/>
          <w:szCs w:val="24"/>
          <w:lang w:val="es-ES"/>
        </w:rPr>
        <w:t>Funciones generales del administrador:</w:t>
      </w:r>
      <w:r>
        <w:rPr>
          <w:rFonts w:eastAsiaTheme="majorEastAsia" w:cstheme="minorHAnsi"/>
          <w:b/>
          <w:bCs/>
          <w:sz w:val="24"/>
          <w:szCs w:val="24"/>
          <w:lang w:val="es-ES"/>
        </w:rPr>
        <w:t xml:space="preserve">  </w:t>
      </w:r>
      <w:r>
        <w:rPr>
          <w:rFonts w:eastAsiaTheme="majorEastAsia" w:cstheme="minorHAnsi"/>
          <w:sz w:val="24"/>
          <w:szCs w:val="24"/>
          <w:lang w:val="es-ES"/>
        </w:rPr>
        <w:t>Define estrategias.  Diagnostica situaciones.  Mide recursos.  Planea su integración.  Soluciona problemas.  Genera innovaciones y competitividad.</w:t>
      </w:r>
    </w:p>
    <w:p w14:paraId="0E669668" w14:textId="77777777" w:rsidR="00A852C4" w:rsidRDefault="00A852C4" w:rsidP="002B0F35">
      <w:pPr>
        <w:spacing w:after="0" w:line="360" w:lineRule="auto"/>
        <w:rPr>
          <w:rFonts w:eastAsiaTheme="majorEastAsia" w:cstheme="minorHAnsi"/>
          <w:sz w:val="24"/>
          <w:szCs w:val="24"/>
          <w:lang w:val="es-ES"/>
        </w:rPr>
      </w:pPr>
    </w:p>
    <w:p w14:paraId="328BCE6B" w14:textId="4B1C0E8A" w:rsidR="00253C7A" w:rsidRDefault="00253C7A"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Además, es importante tener presente que el conocimiento no es el único factor que incide en el desempeño exitoso de los administradores; sino que para que este suceda, debe existir al menos, la combinación de los conocimientos con las habilidades y las competencias perdurables, tal como se muestra en las siguientes figuras:</w:t>
      </w:r>
    </w:p>
    <w:p w14:paraId="72C4287F" w14:textId="77777777" w:rsidR="009D59B1" w:rsidRDefault="009D59B1" w:rsidP="002B0F35">
      <w:pPr>
        <w:spacing w:after="0" w:line="360" w:lineRule="auto"/>
        <w:rPr>
          <w:rFonts w:eastAsiaTheme="majorEastAsia" w:cstheme="minorHAnsi"/>
          <w:sz w:val="24"/>
          <w:szCs w:val="24"/>
          <w:lang w:val="es-ES"/>
        </w:rPr>
      </w:pPr>
    </w:p>
    <w:p w14:paraId="64E0BA68" w14:textId="77777777" w:rsidR="00D91DB4" w:rsidRDefault="00D91DB4" w:rsidP="002B0F35">
      <w:pPr>
        <w:spacing w:after="0" w:line="360" w:lineRule="auto"/>
        <w:rPr>
          <w:rFonts w:eastAsiaTheme="majorEastAsia" w:cstheme="minorHAnsi"/>
          <w:b/>
          <w:bCs/>
          <w:sz w:val="24"/>
          <w:szCs w:val="24"/>
          <w:lang w:val="es-ES"/>
        </w:rPr>
      </w:pPr>
    </w:p>
    <w:p w14:paraId="15AD8946" w14:textId="77777777" w:rsidR="00D91DB4" w:rsidRDefault="00D91DB4" w:rsidP="002B0F35">
      <w:pPr>
        <w:spacing w:after="0" w:line="360" w:lineRule="auto"/>
        <w:rPr>
          <w:rFonts w:eastAsiaTheme="majorEastAsia" w:cstheme="minorHAnsi"/>
          <w:b/>
          <w:bCs/>
          <w:sz w:val="24"/>
          <w:szCs w:val="24"/>
          <w:lang w:val="es-ES"/>
        </w:rPr>
      </w:pPr>
    </w:p>
    <w:p w14:paraId="2657C4B5" w14:textId="1C5C22BE" w:rsidR="00A852C4" w:rsidRDefault="00A852C4" w:rsidP="002B0F35">
      <w:pPr>
        <w:spacing w:after="0" w:line="360" w:lineRule="auto"/>
        <w:rPr>
          <w:rFonts w:eastAsiaTheme="majorEastAsia" w:cstheme="minorHAnsi"/>
          <w:b/>
          <w:bCs/>
          <w:sz w:val="24"/>
          <w:szCs w:val="24"/>
          <w:lang w:val="es-ES"/>
        </w:rPr>
      </w:pPr>
      <w:r w:rsidRPr="00A852C4">
        <w:rPr>
          <w:rFonts w:eastAsiaTheme="majorEastAsia" w:cstheme="minorHAnsi"/>
          <w:b/>
          <w:bCs/>
          <w:sz w:val="24"/>
          <w:szCs w:val="24"/>
          <w:lang w:val="es-ES"/>
        </w:rPr>
        <w:t>Habilidades del administrador para un desempeño exitoso.</w:t>
      </w:r>
    </w:p>
    <w:p w14:paraId="7C2362E8" w14:textId="38E4A770" w:rsidR="00A852C4" w:rsidRDefault="00A852C4" w:rsidP="002B0F35">
      <w:pPr>
        <w:spacing w:after="0" w:line="360" w:lineRule="auto"/>
        <w:rPr>
          <w:rFonts w:eastAsiaTheme="majorEastAsia" w:cstheme="minorHAnsi"/>
          <w:sz w:val="24"/>
          <w:szCs w:val="24"/>
          <w:lang w:val="es-ES"/>
        </w:rPr>
      </w:pPr>
      <w:r>
        <w:rPr>
          <w:rFonts w:eastAsiaTheme="majorEastAsia" w:cstheme="minorHAnsi"/>
          <w:b/>
          <w:bCs/>
          <w:sz w:val="24"/>
          <w:szCs w:val="24"/>
          <w:lang w:val="es-ES"/>
        </w:rPr>
        <w:t xml:space="preserve">Habilidades técnicas:  </w:t>
      </w:r>
      <w:r>
        <w:rPr>
          <w:rFonts w:eastAsiaTheme="majorEastAsia" w:cstheme="minorHAnsi"/>
          <w:sz w:val="24"/>
          <w:szCs w:val="24"/>
          <w:lang w:val="es-ES"/>
        </w:rPr>
        <w:t>Uso de conocimientos especializados y la facilidad para aplicar técnicas relacionadas con el trabajo y los procedimientos.</w:t>
      </w:r>
    </w:p>
    <w:p w14:paraId="0FF94DA9" w14:textId="77777777" w:rsidR="00D119D3" w:rsidRDefault="00D119D3" w:rsidP="002B0F35">
      <w:pPr>
        <w:spacing w:after="0" w:line="360" w:lineRule="auto"/>
        <w:rPr>
          <w:rFonts w:eastAsiaTheme="majorEastAsia" w:cstheme="minorHAnsi"/>
          <w:sz w:val="24"/>
          <w:szCs w:val="24"/>
          <w:lang w:val="es-ES"/>
        </w:rPr>
      </w:pPr>
    </w:p>
    <w:p w14:paraId="29A991FA" w14:textId="5C34D9F3" w:rsidR="00D119D3" w:rsidRDefault="00D119D3" w:rsidP="002B0F35">
      <w:pPr>
        <w:spacing w:after="0" w:line="360" w:lineRule="auto"/>
        <w:rPr>
          <w:rFonts w:eastAsiaTheme="majorEastAsia" w:cstheme="minorHAnsi"/>
          <w:sz w:val="24"/>
          <w:szCs w:val="24"/>
          <w:lang w:val="es-ES"/>
        </w:rPr>
      </w:pPr>
      <w:r w:rsidRPr="00D119D3">
        <w:rPr>
          <w:rFonts w:eastAsiaTheme="majorEastAsia" w:cstheme="minorHAnsi"/>
          <w:b/>
          <w:bCs/>
          <w:sz w:val="24"/>
          <w:szCs w:val="24"/>
          <w:lang w:val="es-ES"/>
        </w:rPr>
        <w:t>Habilidades Humanas:</w:t>
      </w:r>
      <w:r>
        <w:rPr>
          <w:rFonts w:eastAsiaTheme="majorEastAsia" w:cstheme="minorHAnsi"/>
          <w:sz w:val="24"/>
          <w:szCs w:val="24"/>
          <w:lang w:val="es-ES"/>
        </w:rPr>
        <w:t xml:space="preserve">  Se relacionan con el trato con las personas, y se refieren a la facilidad de relación interpersonal y grupal.</w:t>
      </w:r>
    </w:p>
    <w:p w14:paraId="33FC2A54" w14:textId="77777777" w:rsidR="00D119D3" w:rsidRDefault="00D119D3" w:rsidP="002B0F35">
      <w:pPr>
        <w:spacing w:after="0" w:line="360" w:lineRule="auto"/>
        <w:rPr>
          <w:rFonts w:eastAsiaTheme="majorEastAsia" w:cstheme="minorHAnsi"/>
          <w:sz w:val="24"/>
          <w:szCs w:val="24"/>
          <w:lang w:val="es-ES"/>
        </w:rPr>
      </w:pPr>
    </w:p>
    <w:p w14:paraId="0D391040" w14:textId="4FCE3B73" w:rsidR="00D119D3" w:rsidRPr="00A852C4" w:rsidRDefault="00D119D3" w:rsidP="002B0F35">
      <w:pPr>
        <w:spacing w:after="0" w:line="360" w:lineRule="auto"/>
        <w:rPr>
          <w:rFonts w:eastAsiaTheme="majorEastAsia" w:cstheme="minorHAnsi"/>
          <w:sz w:val="24"/>
          <w:szCs w:val="24"/>
          <w:lang w:val="es-ES"/>
        </w:rPr>
      </w:pPr>
      <w:r w:rsidRPr="00E15153">
        <w:rPr>
          <w:rFonts w:eastAsiaTheme="majorEastAsia" w:cstheme="minorHAnsi"/>
          <w:b/>
          <w:bCs/>
          <w:sz w:val="24"/>
          <w:szCs w:val="24"/>
          <w:lang w:val="es-ES"/>
        </w:rPr>
        <w:t>Habilidades conceptuales:</w:t>
      </w:r>
      <w:r>
        <w:rPr>
          <w:rFonts w:eastAsiaTheme="majorEastAsia" w:cstheme="minorHAnsi"/>
          <w:sz w:val="24"/>
          <w:szCs w:val="24"/>
          <w:lang w:val="es-ES"/>
        </w:rPr>
        <w:t xml:space="preserve">  Implican la visión de la organización o de la unidad organizacional en conjunto, la facilidad de trabajar con ideas, conceptos, teorías y abstracciones.</w:t>
      </w:r>
    </w:p>
    <w:p w14:paraId="0E704C26" w14:textId="77777777" w:rsidR="003F40D6" w:rsidRDefault="003F40D6" w:rsidP="002B0F35">
      <w:pPr>
        <w:spacing w:after="0" w:line="360" w:lineRule="auto"/>
        <w:rPr>
          <w:rFonts w:eastAsiaTheme="majorEastAsia" w:cstheme="minorHAnsi"/>
          <w:b/>
          <w:bCs/>
          <w:sz w:val="24"/>
          <w:szCs w:val="24"/>
          <w:lang w:val="es-ES"/>
        </w:rPr>
      </w:pPr>
    </w:p>
    <w:p w14:paraId="387AAF45" w14:textId="4213D8C8" w:rsidR="00253C7A" w:rsidRDefault="00E15153" w:rsidP="002B0F35">
      <w:pPr>
        <w:spacing w:after="0" w:line="360" w:lineRule="auto"/>
        <w:rPr>
          <w:rFonts w:eastAsiaTheme="majorEastAsia" w:cstheme="minorHAnsi"/>
          <w:b/>
          <w:bCs/>
          <w:sz w:val="24"/>
          <w:szCs w:val="24"/>
          <w:lang w:val="es-ES"/>
        </w:rPr>
      </w:pPr>
      <w:r w:rsidRPr="00E15153">
        <w:rPr>
          <w:rFonts w:eastAsiaTheme="majorEastAsia" w:cstheme="minorHAnsi"/>
          <w:b/>
          <w:bCs/>
          <w:sz w:val="24"/>
          <w:szCs w:val="24"/>
          <w:lang w:val="es-ES"/>
        </w:rPr>
        <w:t>Competencias durables del administrador.</w:t>
      </w:r>
    </w:p>
    <w:p w14:paraId="7A224640" w14:textId="77777777" w:rsidR="009D59B1" w:rsidRDefault="009D59B1" w:rsidP="002B0F35">
      <w:pPr>
        <w:spacing w:after="0" w:line="360" w:lineRule="auto"/>
        <w:rPr>
          <w:rFonts w:eastAsiaTheme="majorEastAsia" w:cstheme="minorHAnsi"/>
          <w:b/>
          <w:bCs/>
          <w:sz w:val="24"/>
          <w:szCs w:val="24"/>
        </w:rPr>
      </w:pPr>
    </w:p>
    <w:p w14:paraId="618490AC" w14:textId="6A5280C0" w:rsidR="00E15153" w:rsidRDefault="00E15153" w:rsidP="002B0F35">
      <w:pPr>
        <w:spacing w:after="0" w:line="360" w:lineRule="auto"/>
        <w:rPr>
          <w:rFonts w:eastAsiaTheme="majorEastAsia" w:cstheme="minorHAnsi"/>
          <w:sz w:val="24"/>
          <w:szCs w:val="24"/>
        </w:rPr>
      </w:pPr>
      <w:r w:rsidRPr="001414DC">
        <w:rPr>
          <w:rFonts w:eastAsiaTheme="majorEastAsia" w:cstheme="minorHAnsi"/>
          <w:b/>
          <w:bCs/>
          <w:sz w:val="24"/>
          <w:szCs w:val="24"/>
        </w:rPr>
        <w:t xml:space="preserve">Conocimiento:  </w:t>
      </w:r>
      <w:r w:rsidRPr="001414DC">
        <w:rPr>
          <w:rFonts w:eastAsiaTheme="majorEastAsia" w:cstheme="minorHAnsi"/>
          <w:sz w:val="24"/>
          <w:szCs w:val="24"/>
        </w:rPr>
        <w:t xml:space="preserve">Saber. </w:t>
      </w:r>
      <w:proofErr w:type="spellStart"/>
      <w:r w:rsidRPr="00E15153">
        <w:rPr>
          <w:rFonts w:eastAsiaTheme="majorEastAsia" w:cstheme="minorHAnsi"/>
          <w:sz w:val="24"/>
          <w:szCs w:val="24"/>
        </w:rPr>
        <w:t>Know</w:t>
      </w:r>
      <w:proofErr w:type="spellEnd"/>
      <w:r w:rsidRPr="00E15153">
        <w:rPr>
          <w:rFonts w:eastAsiaTheme="majorEastAsia" w:cstheme="minorHAnsi"/>
          <w:sz w:val="24"/>
          <w:szCs w:val="24"/>
        </w:rPr>
        <w:t xml:space="preserve"> </w:t>
      </w:r>
      <w:proofErr w:type="spellStart"/>
      <w:r w:rsidRPr="00E15153">
        <w:rPr>
          <w:rFonts w:eastAsiaTheme="majorEastAsia" w:cstheme="minorHAnsi"/>
          <w:sz w:val="24"/>
          <w:szCs w:val="24"/>
        </w:rPr>
        <w:t>How</w:t>
      </w:r>
      <w:proofErr w:type="spellEnd"/>
      <w:r w:rsidRPr="00E15153">
        <w:rPr>
          <w:rFonts w:eastAsiaTheme="majorEastAsia" w:cstheme="minorHAnsi"/>
          <w:sz w:val="24"/>
          <w:szCs w:val="24"/>
        </w:rPr>
        <w:t>, información.  Actualización p</w:t>
      </w:r>
      <w:r>
        <w:rPr>
          <w:rFonts w:eastAsiaTheme="majorEastAsia" w:cstheme="minorHAnsi"/>
          <w:sz w:val="24"/>
          <w:szCs w:val="24"/>
        </w:rPr>
        <w:t>rofesional.  Superación constante.</w:t>
      </w:r>
    </w:p>
    <w:p w14:paraId="3688452A" w14:textId="77777777" w:rsidR="009D59B1" w:rsidRDefault="009D59B1" w:rsidP="002B0F35">
      <w:pPr>
        <w:spacing w:after="0" w:line="360" w:lineRule="auto"/>
        <w:rPr>
          <w:rFonts w:eastAsiaTheme="majorEastAsia" w:cstheme="minorHAnsi"/>
          <w:b/>
          <w:bCs/>
          <w:sz w:val="24"/>
          <w:szCs w:val="24"/>
        </w:rPr>
      </w:pPr>
    </w:p>
    <w:p w14:paraId="268A49F5" w14:textId="0FEDF2CC" w:rsidR="00E15153" w:rsidRDefault="00E15153" w:rsidP="002B0F35">
      <w:pPr>
        <w:spacing w:after="0" w:line="360" w:lineRule="auto"/>
        <w:rPr>
          <w:rFonts w:eastAsiaTheme="majorEastAsia" w:cstheme="minorHAnsi"/>
          <w:sz w:val="24"/>
          <w:szCs w:val="24"/>
        </w:rPr>
      </w:pPr>
      <w:r w:rsidRPr="00E15153">
        <w:rPr>
          <w:rFonts w:eastAsiaTheme="majorEastAsia" w:cstheme="minorHAnsi"/>
          <w:b/>
          <w:bCs/>
          <w:sz w:val="24"/>
          <w:szCs w:val="24"/>
        </w:rPr>
        <w:t xml:space="preserve">Perspectiva:  </w:t>
      </w:r>
      <w:r>
        <w:rPr>
          <w:rFonts w:eastAsiaTheme="majorEastAsia" w:cstheme="minorHAnsi"/>
          <w:sz w:val="24"/>
          <w:szCs w:val="24"/>
        </w:rPr>
        <w:t>Saber hacer.  Visión personal de las cosas.  Manera práctica de aplicar el conocimiento en la solución de problemas y situaciones.</w:t>
      </w:r>
    </w:p>
    <w:p w14:paraId="212CBB80" w14:textId="77777777" w:rsidR="003F40D6" w:rsidRDefault="003F40D6" w:rsidP="002B0F35">
      <w:pPr>
        <w:spacing w:after="0" w:line="360" w:lineRule="auto"/>
        <w:rPr>
          <w:rFonts w:eastAsiaTheme="majorEastAsia" w:cstheme="minorHAnsi"/>
          <w:b/>
          <w:bCs/>
          <w:sz w:val="24"/>
          <w:szCs w:val="24"/>
        </w:rPr>
      </w:pPr>
    </w:p>
    <w:p w14:paraId="7D30CCBF" w14:textId="7BCDCC8A" w:rsidR="00E15153" w:rsidRPr="00E15153" w:rsidRDefault="00E15153" w:rsidP="002B0F35">
      <w:pPr>
        <w:spacing w:after="0" w:line="360" w:lineRule="auto"/>
        <w:rPr>
          <w:rFonts w:eastAsiaTheme="majorEastAsia" w:cstheme="minorHAnsi"/>
          <w:sz w:val="24"/>
          <w:szCs w:val="24"/>
        </w:rPr>
      </w:pPr>
      <w:r w:rsidRPr="00E15153">
        <w:rPr>
          <w:rFonts w:eastAsiaTheme="majorEastAsia" w:cstheme="minorHAnsi"/>
          <w:b/>
          <w:bCs/>
          <w:sz w:val="24"/>
          <w:szCs w:val="24"/>
        </w:rPr>
        <w:t>Actitud:</w:t>
      </w:r>
      <w:r>
        <w:rPr>
          <w:rFonts w:eastAsiaTheme="majorEastAsia" w:cstheme="minorHAnsi"/>
          <w:b/>
          <w:bCs/>
          <w:sz w:val="24"/>
          <w:szCs w:val="24"/>
        </w:rPr>
        <w:t xml:space="preserve">  </w:t>
      </w:r>
      <w:r w:rsidRPr="00E15153">
        <w:rPr>
          <w:rFonts w:eastAsiaTheme="majorEastAsia" w:cstheme="minorHAnsi"/>
          <w:sz w:val="24"/>
          <w:szCs w:val="24"/>
        </w:rPr>
        <w:t>Lograr que las cosas sucedan.  Comportamiento activo y proactivo</w:t>
      </w:r>
      <w:r>
        <w:rPr>
          <w:rFonts w:eastAsiaTheme="majorEastAsia" w:cstheme="minorHAnsi"/>
          <w:sz w:val="24"/>
          <w:szCs w:val="24"/>
        </w:rPr>
        <w:t>.  Énfasis en la acción y en lograr que las cosas sucedan.  Espíritu emprendedor</w:t>
      </w:r>
      <w:r w:rsidR="003F40D6">
        <w:rPr>
          <w:rFonts w:eastAsiaTheme="majorEastAsia" w:cstheme="minorHAnsi"/>
          <w:sz w:val="24"/>
          <w:szCs w:val="24"/>
        </w:rPr>
        <w:t xml:space="preserve"> y de equipo.  Liderazgo y comunicación.</w:t>
      </w:r>
    </w:p>
    <w:p w14:paraId="73E562FF" w14:textId="77777777" w:rsidR="003F40D6" w:rsidRDefault="003F40D6" w:rsidP="002B0F35">
      <w:pPr>
        <w:spacing w:after="0" w:line="360" w:lineRule="auto"/>
        <w:rPr>
          <w:rFonts w:eastAsiaTheme="majorEastAsia" w:cstheme="minorHAnsi"/>
          <w:sz w:val="24"/>
          <w:szCs w:val="24"/>
          <w:lang w:val="es-ES"/>
        </w:rPr>
      </w:pPr>
    </w:p>
    <w:p w14:paraId="65FDAF5C" w14:textId="55E601F1" w:rsidR="00253C7A" w:rsidRDefault="00253C7A"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 xml:space="preserve">Finalmente, cabe resaltar los roles del Gerente, según Mintzberg, los cuales permiten el ejercicio de las funciones administrativas: </w:t>
      </w:r>
    </w:p>
    <w:p w14:paraId="503D3E6D" w14:textId="3F040FDB" w:rsidR="00253C7A" w:rsidRPr="003F40D6" w:rsidRDefault="00253C7A" w:rsidP="002B0F35">
      <w:pPr>
        <w:spacing w:after="0" w:line="360" w:lineRule="auto"/>
        <w:rPr>
          <w:rFonts w:eastAsiaTheme="majorEastAsia" w:cstheme="minorHAnsi"/>
          <w:sz w:val="24"/>
          <w:szCs w:val="24"/>
          <w:lang w:val="es-ES"/>
        </w:rPr>
      </w:pPr>
    </w:p>
    <w:p w14:paraId="3004C829" w14:textId="77777777" w:rsidR="009D59B1" w:rsidRDefault="009D59B1" w:rsidP="002B0F35">
      <w:pPr>
        <w:spacing w:after="0" w:line="360" w:lineRule="auto"/>
        <w:rPr>
          <w:rFonts w:eastAsiaTheme="majorEastAsia" w:cstheme="minorHAnsi"/>
          <w:b/>
          <w:bCs/>
          <w:sz w:val="24"/>
          <w:szCs w:val="24"/>
          <w:lang w:val="es-ES"/>
        </w:rPr>
      </w:pPr>
    </w:p>
    <w:p w14:paraId="0AA04EF9" w14:textId="24D239EC" w:rsidR="003F40D6" w:rsidRPr="009D59B1" w:rsidRDefault="003F40D6" w:rsidP="002B0F35">
      <w:pPr>
        <w:spacing w:after="0" w:line="360" w:lineRule="auto"/>
        <w:rPr>
          <w:rFonts w:eastAsiaTheme="majorEastAsia" w:cstheme="minorHAnsi"/>
          <w:b/>
          <w:bCs/>
          <w:sz w:val="24"/>
          <w:szCs w:val="24"/>
          <w:lang w:val="es-ES"/>
        </w:rPr>
      </w:pPr>
      <w:r w:rsidRPr="009D59B1">
        <w:rPr>
          <w:rFonts w:eastAsiaTheme="majorEastAsia" w:cstheme="minorHAnsi"/>
          <w:b/>
          <w:bCs/>
          <w:sz w:val="24"/>
          <w:szCs w:val="24"/>
          <w:lang w:val="es-ES"/>
        </w:rPr>
        <w:t>Roles del Gerente según Mintzberg.</w:t>
      </w:r>
    </w:p>
    <w:p w14:paraId="6A6D9B5B" w14:textId="0FCA8277" w:rsidR="003F40D6" w:rsidRPr="003F40D6" w:rsidRDefault="003F40D6" w:rsidP="002B0F35">
      <w:pPr>
        <w:spacing w:after="0" w:line="360" w:lineRule="auto"/>
        <w:rPr>
          <w:rFonts w:eastAsiaTheme="majorEastAsia" w:cstheme="minorHAnsi"/>
          <w:sz w:val="24"/>
          <w:szCs w:val="24"/>
          <w:lang w:val="es-ES"/>
        </w:rPr>
      </w:pPr>
      <w:r w:rsidRPr="009D59B1">
        <w:rPr>
          <w:rFonts w:eastAsiaTheme="majorEastAsia" w:cstheme="minorHAnsi"/>
          <w:b/>
          <w:bCs/>
          <w:sz w:val="24"/>
          <w:szCs w:val="24"/>
          <w:lang w:val="es-ES"/>
        </w:rPr>
        <w:t>Interpersonal:</w:t>
      </w:r>
      <w:r w:rsidRPr="003F40D6">
        <w:rPr>
          <w:rFonts w:eastAsiaTheme="majorEastAsia" w:cstheme="minorHAnsi"/>
          <w:sz w:val="24"/>
          <w:szCs w:val="24"/>
          <w:lang w:val="es-ES"/>
        </w:rPr>
        <w:t xml:space="preserve">  Figura de autoridad.  Líder.  Enlace.</w:t>
      </w:r>
    </w:p>
    <w:p w14:paraId="14CE8A43" w14:textId="314EF85C" w:rsidR="003F40D6" w:rsidRPr="003F40D6" w:rsidRDefault="003F40D6" w:rsidP="002B0F35">
      <w:pPr>
        <w:spacing w:after="0" w:line="360" w:lineRule="auto"/>
        <w:rPr>
          <w:rFonts w:eastAsiaTheme="majorEastAsia" w:cstheme="minorHAnsi"/>
          <w:sz w:val="24"/>
          <w:szCs w:val="24"/>
          <w:lang w:val="es-ES"/>
        </w:rPr>
      </w:pPr>
      <w:r w:rsidRPr="009D59B1">
        <w:rPr>
          <w:rFonts w:eastAsiaTheme="majorEastAsia" w:cstheme="minorHAnsi"/>
          <w:b/>
          <w:bCs/>
          <w:sz w:val="24"/>
          <w:szCs w:val="24"/>
          <w:lang w:val="es-ES"/>
        </w:rPr>
        <w:t>Informativo:</w:t>
      </w:r>
      <w:r w:rsidRPr="003F40D6">
        <w:rPr>
          <w:rFonts w:eastAsiaTheme="majorEastAsia" w:cstheme="minorHAnsi"/>
          <w:sz w:val="24"/>
          <w:szCs w:val="24"/>
          <w:lang w:val="es-ES"/>
        </w:rPr>
        <w:t xml:space="preserve">  Supervisor.  Difusor.  Vocero.</w:t>
      </w:r>
    </w:p>
    <w:p w14:paraId="75AE50FE" w14:textId="7141F07C" w:rsidR="009D59B1" w:rsidRPr="00F53807" w:rsidRDefault="003F40D6" w:rsidP="002B0F35">
      <w:pPr>
        <w:spacing w:after="0" w:line="360" w:lineRule="auto"/>
        <w:rPr>
          <w:rFonts w:eastAsiaTheme="majorEastAsia" w:cstheme="minorHAnsi"/>
          <w:sz w:val="24"/>
          <w:szCs w:val="24"/>
          <w:lang w:val="es-ES"/>
        </w:rPr>
      </w:pPr>
      <w:r w:rsidRPr="009D59B1">
        <w:rPr>
          <w:rFonts w:eastAsiaTheme="majorEastAsia" w:cstheme="minorHAnsi"/>
          <w:b/>
          <w:bCs/>
          <w:sz w:val="24"/>
          <w:szCs w:val="24"/>
          <w:lang w:val="es-ES"/>
        </w:rPr>
        <w:t>De decisi</w:t>
      </w:r>
      <w:r w:rsidR="00F53807">
        <w:rPr>
          <w:rFonts w:eastAsiaTheme="majorEastAsia" w:cstheme="minorHAnsi"/>
          <w:b/>
          <w:bCs/>
          <w:sz w:val="24"/>
          <w:szCs w:val="24"/>
          <w:lang w:val="es-ES"/>
        </w:rPr>
        <w:t xml:space="preserve">ón:  </w:t>
      </w:r>
      <w:r w:rsidR="00F53807" w:rsidRPr="00F53807">
        <w:rPr>
          <w:rFonts w:eastAsiaTheme="majorEastAsia" w:cstheme="minorHAnsi"/>
          <w:sz w:val="24"/>
          <w:szCs w:val="24"/>
          <w:lang w:val="es-ES"/>
        </w:rPr>
        <w:t>Empresario.  Manejo de Perturbaciones.  Distribuidor de Recursos.  Negociador</w:t>
      </w:r>
      <w:r w:rsidR="00790C32">
        <w:rPr>
          <w:rFonts w:eastAsiaTheme="majorEastAsia" w:cstheme="minorHAnsi"/>
          <w:sz w:val="24"/>
          <w:szCs w:val="24"/>
          <w:lang w:val="es-ES"/>
        </w:rPr>
        <w:t>.</w:t>
      </w:r>
    </w:p>
    <w:p w14:paraId="617F6398" w14:textId="28304971" w:rsidR="003F40D6" w:rsidRPr="003F40D6" w:rsidRDefault="009D59B1" w:rsidP="00D91DB4">
      <w:pPr>
        <w:pStyle w:val="Ttulo1"/>
        <w:rPr>
          <w:rFonts w:cstheme="minorHAnsi"/>
          <w:sz w:val="24"/>
          <w:szCs w:val="24"/>
          <w:lang w:val="es-ES"/>
        </w:rPr>
      </w:pPr>
      <w:r w:rsidRPr="00953A01">
        <w:t>7.2 EL PROCESO ADMINISTRATIVO</w:t>
      </w:r>
      <w:r w:rsidR="00DD6847">
        <w:rPr>
          <w:rStyle w:val="Refdenotaalpie"/>
        </w:rPr>
        <w:footnoteReference w:id="11"/>
      </w:r>
      <w:r w:rsidR="003F40D6" w:rsidRPr="009D59B1">
        <w:rPr>
          <w:rFonts w:cstheme="minorHAnsi"/>
          <w:b/>
          <w:bCs/>
          <w:sz w:val="24"/>
          <w:szCs w:val="24"/>
          <w:lang w:val="es-ES"/>
        </w:rPr>
        <w:t>:</w:t>
      </w:r>
      <w:r w:rsidR="003F40D6" w:rsidRPr="003F40D6">
        <w:rPr>
          <w:rFonts w:cstheme="minorHAnsi"/>
          <w:sz w:val="24"/>
          <w:szCs w:val="24"/>
          <w:lang w:val="es-ES"/>
        </w:rPr>
        <w:t xml:space="preserve">  </w:t>
      </w:r>
    </w:p>
    <w:p w14:paraId="477E439E" w14:textId="77777777" w:rsidR="00253C7A" w:rsidRPr="004619CB" w:rsidRDefault="00253C7A" w:rsidP="002B0F35">
      <w:pPr>
        <w:spacing w:after="0" w:line="360" w:lineRule="auto"/>
        <w:rPr>
          <w:rFonts w:eastAsiaTheme="majorEastAsia" w:cstheme="minorHAnsi"/>
          <w:sz w:val="24"/>
          <w:szCs w:val="24"/>
          <w:lang w:val="es-ES"/>
        </w:rPr>
      </w:pPr>
      <w:r w:rsidRPr="004619CB">
        <w:rPr>
          <w:rFonts w:eastAsiaTheme="majorEastAsia" w:cstheme="minorHAnsi"/>
          <w:sz w:val="24"/>
          <w:szCs w:val="24"/>
          <w:lang w:val="es-ES"/>
        </w:rPr>
        <w:t>En este apartado, se presentan brevemente los principales componentes del proceso administrativo, con la descripción general de cada uno de ellos.</w:t>
      </w:r>
    </w:p>
    <w:p w14:paraId="0F1FCAC3" w14:textId="3FF01D10" w:rsidR="003F40D6" w:rsidRDefault="003F40D6" w:rsidP="002B0F35">
      <w:pPr>
        <w:spacing w:after="0" w:line="360" w:lineRule="auto"/>
        <w:rPr>
          <w:rFonts w:eastAsiaTheme="majorEastAsia" w:cstheme="minorHAnsi"/>
          <w:sz w:val="24"/>
          <w:szCs w:val="24"/>
          <w:lang w:val="es-ES"/>
        </w:rPr>
      </w:pPr>
      <w:r w:rsidRPr="003F40D6">
        <w:rPr>
          <w:rFonts w:eastAsiaTheme="majorEastAsia" w:cstheme="minorHAnsi"/>
          <w:b/>
          <w:bCs/>
          <w:sz w:val="24"/>
          <w:szCs w:val="24"/>
          <w:lang w:val="es-ES"/>
        </w:rPr>
        <w:t>Planeación:</w:t>
      </w:r>
      <w:r>
        <w:rPr>
          <w:rFonts w:eastAsiaTheme="majorEastAsia" w:cstheme="minorHAnsi"/>
          <w:sz w:val="24"/>
          <w:szCs w:val="24"/>
          <w:lang w:val="es-ES"/>
        </w:rPr>
        <w:t xml:space="preserve">  Definir la misión.  Formular los objetivos.  Definir los planea para alcanzarlos.  Programar las actividades.</w:t>
      </w:r>
    </w:p>
    <w:p w14:paraId="4F443CFA" w14:textId="538C0B2F" w:rsidR="003F40D6" w:rsidRDefault="003F40D6" w:rsidP="002B0F35">
      <w:pPr>
        <w:spacing w:after="0" w:line="360" w:lineRule="auto"/>
        <w:rPr>
          <w:rFonts w:eastAsiaTheme="majorEastAsia" w:cstheme="minorHAnsi"/>
          <w:sz w:val="24"/>
          <w:szCs w:val="24"/>
          <w:lang w:val="es-ES"/>
        </w:rPr>
      </w:pPr>
      <w:r w:rsidRPr="003F40D6">
        <w:rPr>
          <w:rFonts w:eastAsiaTheme="majorEastAsia" w:cstheme="minorHAnsi"/>
          <w:b/>
          <w:bCs/>
          <w:sz w:val="24"/>
          <w:szCs w:val="24"/>
          <w:lang w:val="es-ES"/>
        </w:rPr>
        <w:t>Organización:</w:t>
      </w:r>
      <w:r>
        <w:rPr>
          <w:rFonts w:eastAsiaTheme="majorEastAsia" w:cstheme="minorHAnsi"/>
          <w:sz w:val="24"/>
          <w:szCs w:val="24"/>
          <w:lang w:val="es-ES"/>
        </w:rPr>
        <w:t xml:space="preserve">  Dividir el trabajo.  Asignar las actividades.  Agrupar las actividades en órganos y cargos.  Asignar recursos.  Definir autoridad y responsabilidad.</w:t>
      </w:r>
    </w:p>
    <w:p w14:paraId="167803A4" w14:textId="33B5EE04" w:rsidR="003F40D6" w:rsidRDefault="003F40D6" w:rsidP="002B0F35">
      <w:pPr>
        <w:spacing w:after="0" w:line="360" w:lineRule="auto"/>
        <w:rPr>
          <w:rFonts w:eastAsiaTheme="majorEastAsia" w:cstheme="minorHAnsi"/>
          <w:sz w:val="24"/>
          <w:szCs w:val="24"/>
          <w:lang w:val="es-ES"/>
        </w:rPr>
      </w:pPr>
      <w:r w:rsidRPr="003F40D6">
        <w:rPr>
          <w:rFonts w:eastAsiaTheme="majorEastAsia" w:cstheme="minorHAnsi"/>
          <w:b/>
          <w:bCs/>
          <w:sz w:val="24"/>
          <w:szCs w:val="24"/>
          <w:lang w:val="es-ES"/>
        </w:rPr>
        <w:t>Dirección:</w:t>
      </w:r>
      <w:r>
        <w:rPr>
          <w:rFonts w:eastAsiaTheme="majorEastAsia" w:cstheme="minorHAnsi"/>
          <w:sz w:val="24"/>
          <w:szCs w:val="24"/>
          <w:lang w:val="es-ES"/>
        </w:rPr>
        <w:t xml:space="preserve">  Designar personas.  Coordinar esfuerzos.  Comunicar.  Motivar.  Liderar.  Orientar. </w:t>
      </w:r>
    </w:p>
    <w:p w14:paraId="68E8A772" w14:textId="10D2D7CB" w:rsidR="003F40D6" w:rsidRPr="00EB55E9" w:rsidRDefault="003F40D6" w:rsidP="002B0F35">
      <w:pPr>
        <w:spacing w:after="0" w:line="360" w:lineRule="auto"/>
        <w:rPr>
          <w:rFonts w:eastAsiaTheme="majorEastAsia" w:cstheme="minorHAnsi"/>
          <w:sz w:val="24"/>
          <w:szCs w:val="24"/>
          <w:lang w:val="es-ES"/>
        </w:rPr>
      </w:pPr>
      <w:r w:rsidRPr="003F40D6">
        <w:rPr>
          <w:rFonts w:eastAsiaTheme="majorEastAsia" w:cstheme="minorHAnsi"/>
          <w:b/>
          <w:bCs/>
          <w:sz w:val="24"/>
          <w:szCs w:val="24"/>
          <w:lang w:val="es-ES"/>
        </w:rPr>
        <w:t>Control:</w:t>
      </w:r>
      <w:r>
        <w:rPr>
          <w:rFonts w:eastAsiaTheme="majorEastAsia" w:cstheme="minorHAnsi"/>
          <w:b/>
          <w:bCs/>
          <w:sz w:val="24"/>
          <w:szCs w:val="24"/>
          <w:lang w:val="es-ES"/>
        </w:rPr>
        <w:t xml:space="preserve">  </w:t>
      </w:r>
      <w:r w:rsidR="00EB55E9" w:rsidRPr="00EB55E9">
        <w:rPr>
          <w:rFonts w:eastAsiaTheme="majorEastAsia" w:cstheme="minorHAnsi"/>
          <w:sz w:val="24"/>
          <w:szCs w:val="24"/>
          <w:lang w:val="es-ES"/>
        </w:rPr>
        <w:t xml:space="preserve">Definir estándares.  Monitorear el desempeño.  Evaluar el desempeño.  Emprender acciones correctivas. </w:t>
      </w:r>
    </w:p>
    <w:p w14:paraId="265ED560" w14:textId="0A03C671" w:rsidR="003F40D6" w:rsidRPr="004619CB" w:rsidRDefault="003F40D6" w:rsidP="002B0F35">
      <w:pPr>
        <w:spacing w:after="0" w:line="360" w:lineRule="auto"/>
        <w:rPr>
          <w:rFonts w:eastAsiaTheme="majorEastAsia" w:cstheme="minorHAnsi"/>
          <w:sz w:val="24"/>
          <w:szCs w:val="24"/>
          <w:lang w:val="es-ES"/>
        </w:rPr>
      </w:pPr>
      <w:r>
        <w:rPr>
          <w:rFonts w:eastAsiaTheme="majorEastAsia" w:cstheme="minorHAnsi"/>
          <w:sz w:val="24"/>
          <w:szCs w:val="24"/>
          <w:lang w:val="es-ES"/>
        </w:rPr>
        <w:t xml:space="preserve">                                                                                                            </w:t>
      </w:r>
    </w:p>
    <w:p w14:paraId="6AF0AB35" w14:textId="3B91C0B3" w:rsidR="00253C7A" w:rsidRPr="00F15F1E" w:rsidRDefault="00E05AD1" w:rsidP="002B0F35">
      <w:pPr>
        <w:spacing w:after="0" w:line="360" w:lineRule="auto"/>
        <w:rPr>
          <w:rFonts w:eastAsiaTheme="majorEastAsia" w:cstheme="minorHAnsi"/>
          <w:b/>
          <w:bCs/>
          <w:sz w:val="24"/>
          <w:szCs w:val="24"/>
          <w:lang w:val="es-ES"/>
        </w:rPr>
      </w:pPr>
      <w:r w:rsidRPr="00F15F1E">
        <w:rPr>
          <w:rFonts w:eastAsiaTheme="majorEastAsia" w:cstheme="minorHAnsi"/>
          <w:b/>
          <w:bCs/>
          <w:sz w:val="24"/>
          <w:szCs w:val="24"/>
          <w:lang w:val="es-ES"/>
        </w:rPr>
        <w:t>Las cuatro funciones administrativas</w:t>
      </w:r>
    </w:p>
    <w:p w14:paraId="7C1B94A5" w14:textId="7FE95C7B" w:rsidR="00E05AD1" w:rsidRPr="00E05AD1" w:rsidRDefault="00E05AD1" w:rsidP="002B0F35">
      <w:pPr>
        <w:spacing w:after="0" w:line="360" w:lineRule="auto"/>
        <w:rPr>
          <w:rFonts w:eastAsiaTheme="majorEastAsia" w:cstheme="minorHAnsi"/>
          <w:sz w:val="24"/>
          <w:szCs w:val="24"/>
          <w:lang w:val="es-ES"/>
        </w:rPr>
      </w:pPr>
      <w:r w:rsidRPr="00E05AD1">
        <w:rPr>
          <w:rFonts w:eastAsiaTheme="majorEastAsia" w:cstheme="minorHAnsi"/>
          <w:b/>
          <w:bCs/>
          <w:sz w:val="24"/>
          <w:szCs w:val="24"/>
          <w:lang w:val="es-ES"/>
        </w:rPr>
        <w:t>Control:</w:t>
      </w:r>
      <w:r>
        <w:rPr>
          <w:rFonts w:eastAsiaTheme="majorEastAsia" w:cstheme="minorHAnsi"/>
          <w:sz w:val="24"/>
          <w:szCs w:val="24"/>
          <w:lang w:val="es-ES"/>
        </w:rPr>
        <w:t xml:space="preserve">  Recursos:  Humanos.  Financieros.  Materiales.  Tecnológicos.  Información.</w:t>
      </w:r>
    </w:p>
    <w:p w14:paraId="2DE50AFD" w14:textId="22413BB0" w:rsidR="00253C7A" w:rsidRDefault="00E05AD1" w:rsidP="002B0F35">
      <w:pPr>
        <w:spacing w:after="0" w:line="360" w:lineRule="auto"/>
        <w:rPr>
          <w:rFonts w:eastAsiaTheme="majorEastAsia" w:cstheme="minorHAnsi"/>
          <w:sz w:val="24"/>
          <w:szCs w:val="24"/>
          <w:lang w:val="es-ES"/>
        </w:rPr>
      </w:pPr>
      <w:r w:rsidRPr="00E05AD1">
        <w:rPr>
          <w:rFonts w:eastAsiaTheme="majorEastAsia" w:cstheme="minorHAnsi"/>
          <w:b/>
          <w:bCs/>
          <w:sz w:val="24"/>
          <w:szCs w:val="24"/>
          <w:lang w:val="es-ES"/>
        </w:rPr>
        <w:t>Planeación:</w:t>
      </w:r>
      <w:r w:rsidRPr="00E05AD1">
        <w:rPr>
          <w:rFonts w:eastAsiaTheme="majorEastAsia" w:cstheme="minorHAnsi"/>
          <w:sz w:val="24"/>
          <w:szCs w:val="24"/>
          <w:lang w:val="es-ES"/>
        </w:rPr>
        <w:t xml:space="preserve">  Formular objetivos y determinar me</w:t>
      </w:r>
      <w:r>
        <w:rPr>
          <w:rFonts w:eastAsiaTheme="majorEastAsia" w:cstheme="minorHAnsi"/>
          <w:sz w:val="24"/>
          <w:szCs w:val="24"/>
          <w:lang w:val="es-ES"/>
        </w:rPr>
        <w:t>dios para alcanzarlos.</w:t>
      </w:r>
    </w:p>
    <w:p w14:paraId="666999AD" w14:textId="2167AA43" w:rsidR="00E05AD1" w:rsidRDefault="00E05AD1" w:rsidP="002B0F35">
      <w:pPr>
        <w:spacing w:after="0" w:line="360" w:lineRule="auto"/>
        <w:rPr>
          <w:rFonts w:eastAsiaTheme="majorEastAsia" w:cstheme="minorHAnsi"/>
          <w:sz w:val="24"/>
          <w:szCs w:val="24"/>
          <w:lang w:val="es-ES"/>
        </w:rPr>
      </w:pPr>
      <w:r w:rsidRPr="00E05AD1">
        <w:rPr>
          <w:rFonts w:eastAsiaTheme="majorEastAsia" w:cstheme="minorHAnsi"/>
          <w:b/>
          <w:bCs/>
          <w:sz w:val="24"/>
          <w:szCs w:val="24"/>
          <w:lang w:val="es-ES"/>
        </w:rPr>
        <w:t>Organización:</w:t>
      </w:r>
      <w:r>
        <w:rPr>
          <w:rFonts w:eastAsiaTheme="majorEastAsia" w:cstheme="minorHAnsi"/>
          <w:sz w:val="24"/>
          <w:szCs w:val="24"/>
          <w:lang w:val="es-ES"/>
        </w:rPr>
        <w:t xml:space="preserve">  Diseñar el trabajo, asignar los recursos y coordinar las actividades.  Desempeño:  Objetivos. Productos.  Servicios.  Eficiencia.  Eficacia.</w:t>
      </w:r>
    </w:p>
    <w:p w14:paraId="1D67BBEC" w14:textId="49E55637" w:rsidR="00E05AD1" w:rsidRPr="00E05AD1" w:rsidRDefault="00E05AD1" w:rsidP="002B0F35">
      <w:pPr>
        <w:spacing w:after="0" w:line="360" w:lineRule="auto"/>
        <w:rPr>
          <w:rFonts w:eastAsiaTheme="majorEastAsia" w:cstheme="minorHAnsi"/>
          <w:sz w:val="24"/>
          <w:szCs w:val="24"/>
          <w:lang w:val="es-ES"/>
        </w:rPr>
      </w:pPr>
      <w:r w:rsidRPr="00E05AD1">
        <w:rPr>
          <w:rFonts w:eastAsiaTheme="majorEastAsia" w:cstheme="minorHAnsi"/>
          <w:b/>
          <w:bCs/>
          <w:sz w:val="24"/>
          <w:szCs w:val="24"/>
          <w:lang w:val="es-ES"/>
        </w:rPr>
        <w:t>Dirección:</w:t>
      </w:r>
      <w:r>
        <w:rPr>
          <w:rFonts w:eastAsiaTheme="majorEastAsia" w:cstheme="minorHAnsi"/>
          <w:sz w:val="24"/>
          <w:szCs w:val="24"/>
          <w:lang w:val="es-ES"/>
        </w:rPr>
        <w:t xml:space="preserve">  Designar personas, dirigir sus actividades, motivarlas, liderarlas y comunicarles.</w:t>
      </w:r>
    </w:p>
    <w:p w14:paraId="46E353C4" w14:textId="4DE08955" w:rsidR="00253C7A" w:rsidRPr="009D59B1" w:rsidRDefault="00253C7A" w:rsidP="002B0F35">
      <w:pPr>
        <w:spacing w:after="0" w:line="360" w:lineRule="auto"/>
        <w:rPr>
          <w:rFonts w:eastAsiaTheme="majorEastAsia" w:cstheme="minorHAnsi"/>
          <w:b/>
          <w:sz w:val="24"/>
          <w:szCs w:val="24"/>
          <w:lang w:val="es-ES"/>
        </w:rPr>
      </w:pPr>
      <w:r w:rsidRPr="009D59B1">
        <w:rPr>
          <w:rFonts w:eastAsiaTheme="majorEastAsia" w:cstheme="minorHAnsi"/>
          <w:b/>
          <w:sz w:val="24"/>
          <w:szCs w:val="24"/>
          <w:lang w:val="es-ES"/>
        </w:rPr>
        <w:t>Sistemas de información que coadyuvan en la realización de las principales funciones administrativas</w:t>
      </w:r>
    </w:p>
    <w:p w14:paraId="1A116776" w14:textId="7AB697D1" w:rsidR="00253C7A" w:rsidRDefault="00E05AD1" w:rsidP="002B0F35">
      <w:pPr>
        <w:spacing w:after="0" w:line="360" w:lineRule="auto"/>
        <w:rPr>
          <w:rFonts w:eastAsiaTheme="majorEastAsia" w:cstheme="minorHAnsi"/>
          <w:sz w:val="24"/>
          <w:szCs w:val="24"/>
          <w:lang w:val="es-ES"/>
        </w:rPr>
      </w:pPr>
      <w:r w:rsidRPr="00C25B27">
        <w:rPr>
          <w:rFonts w:eastAsiaTheme="majorEastAsia" w:cstheme="minorHAnsi"/>
          <w:b/>
          <w:bCs/>
          <w:sz w:val="24"/>
          <w:szCs w:val="24"/>
          <w:lang w:val="es-ES"/>
        </w:rPr>
        <w:t>INTEGRA:</w:t>
      </w:r>
      <w:r w:rsidRPr="00C25B27">
        <w:rPr>
          <w:rFonts w:eastAsiaTheme="majorEastAsia" w:cstheme="minorHAnsi"/>
          <w:sz w:val="24"/>
          <w:szCs w:val="24"/>
          <w:lang w:val="es-ES"/>
        </w:rPr>
        <w:t xml:space="preserve">  Procesos propios de las Oficinas de Gestión de Recursos Humanos.</w:t>
      </w:r>
    </w:p>
    <w:p w14:paraId="45883A5F" w14:textId="0D18620D" w:rsidR="00C25B27" w:rsidRDefault="00C25B27" w:rsidP="002B0F35">
      <w:pPr>
        <w:spacing w:after="0" w:line="360" w:lineRule="auto"/>
        <w:rPr>
          <w:rFonts w:eastAsiaTheme="majorEastAsia" w:cstheme="minorHAnsi"/>
          <w:sz w:val="24"/>
          <w:szCs w:val="24"/>
          <w:lang w:val="es-ES"/>
        </w:rPr>
      </w:pPr>
      <w:r w:rsidRPr="00C25B27">
        <w:rPr>
          <w:rFonts w:eastAsiaTheme="majorEastAsia" w:cstheme="minorHAnsi"/>
          <w:b/>
          <w:bCs/>
          <w:sz w:val="24"/>
          <w:szCs w:val="24"/>
          <w:lang w:val="es-ES"/>
        </w:rPr>
        <w:t>SIGAF:</w:t>
      </w:r>
      <w:r>
        <w:rPr>
          <w:rFonts w:eastAsiaTheme="majorEastAsia" w:cstheme="minorHAnsi"/>
          <w:sz w:val="24"/>
          <w:szCs w:val="24"/>
          <w:lang w:val="es-ES"/>
        </w:rPr>
        <w:t xml:space="preserve">  </w:t>
      </w:r>
      <w:r w:rsidRPr="00C25B27">
        <w:rPr>
          <w:rFonts w:eastAsiaTheme="majorEastAsia" w:cstheme="minorHAnsi"/>
          <w:sz w:val="24"/>
          <w:szCs w:val="24"/>
          <w:lang w:val="es-ES"/>
        </w:rPr>
        <w:t>Gestión financiero-contable</w:t>
      </w:r>
    </w:p>
    <w:p w14:paraId="018701D8" w14:textId="1DEE1B6A" w:rsidR="00C25B27" w:rsidRDefault="00C25B27" w:rsidP="002B0F35">
      <w:pPr>
        <w:spacing w:after="0" w:line="360" w:lineRule="auto"/>
        <w:rPr>
          <w:rFonts w:eastAsiaTheme="majorEastAsia" w:cstheme="minorHAnsi"/>
          <w:sz w:val="24"/>
          <w:szCs w:val="24"/>
          <w:lang w:val="es-ES"/>
        </w:rPr>
      </w:pPr>
      <w:r w:rsidRPr="00C25B27">
        <w:rPr>
          <w:rFonts w:eastAsiaTheme="majorEastAsia" w:cstheme="minorHAnsi"/>
          <w:b/>
          <w:bCs/>
          <w:sz w:val="24"/>
          <w:szCs w:val="24"/>
          <w:lang w:val="es-ES"/>
        </w:rPr>
        <w:t>SICOP:</w:t>
      </w:r>
      <w:r>
        <w:rPr>
          <w:rFonts w:eastAsiaTheme="majorEastAsia" w:cstheme="minorHAnsi"/>
          <w:sz w:val="24"/>
          <w:szCs w:val="24"/>
          <w:lang w:val="es-ES"/>
        </w:rPr>
        <w:t xml:space="preserve">  </w:t>
      </w:r>
      <w:r w:rsidRPr="00C25B27">
        <w:rPr>
          <w:rFonts w:eastAsiaTheme="majorEastAsia" w:cstheme="minorHAnsi"/>
          <w:sz w:val="24"/>
          <w:szCs w:val="24"/>
          <w:lang w:val="es-ES"/>
        </w:rPr>
        <w:t>Contrataciones públicas (compras de bienes y servicios)</w:t>
      </w:r>
    </w:p>
    <w:p w14:paraId="769D7DDE" w14:textId="28A106C6" w:rsidR="00C25B27" w:rsidRDefault="00C25B27" w:rsidP="002B0F35">
      <w:pPr>
        <w:spacing w:after="0" w:line="360" w:lineRule="auto"/>
        <w:rPr>
          <w:rFonts w:eastAsiaTheme="majorEastAsia" w:cstheme="minorHAnsi"/>
          <w:sz w:val="24"/>
          <w:szCs w:val="24"/>
          <w:lang w:val="es-ES"/>
        </w:rPr>
      </w:pPr>
      <w:r w:rsidRPr="00C25B27">
        <w:rPr>
          <w:rFonts w:eastAsiaTheme="majorEastAsia" w:cstheme="minorHAnsi"/>
          <w:b/>
          <w:bCs/>
          <w:sz w:val="24"/>
          <w:szCs w:val="24"/>
          <w:lang w:val="es-ES"/>
        </w:rPr>
        <w:t>SIBINET:</w:t>
      </w:r>
      <w:r>
        <w:rPr>
          <w:rFonts w:eastAsiaTheme="majorEastAsia" w:cstheme="minorHAnsi"/>
          <w:sz w:val="24"/>
          <w:szCs w:val="24"/>
          <w:lang w:val="es-ES"/>
        </w:rPr>
        <w:t xml:space="preserve">  Control de activos institucionales</w:t>
      </w:r>
    </w:p>
    <w:p w14:paraId="0B337E5F" w14:textId="30685BDD" w:rsidR="00C25B27" w:rsidRPr="00C25B27" w:rsidRDefault="00C25B27" w:rsidP="002B0F35">
      <w:pPr>
        <w:spacing w:after="0" w:line="360" w:lineRule="auto"/>
        <w:rPr>
          <w:rFonts w:eastAsiaTheme="majorEastAsia" w:cstheme="minorHAnsi"/>
          <w:sz w:val="24"/>
          <w:szCs w:val="24"/>
          <w:lang w:val="es-ES"/>
        </w:rPr>
      </w:pPr>
      <w:r w:rsidRPr="00C25B27">
        <w:rPr>
          <w:rFonts w:eastAsiaTheme="majorEastAsia" w:cstheme="minorHAnsi"/>
          <w:b/>
          <w:bCs/>
          <w:sz w:val="24"/>
          <w:szCs w:val="24"/>
          <w:lang w:val="es-ES"/>
        </w:rPr>
        <w:t xml:space="preserve">Sistema de Formulación Presupuestaria (SFP):    </w:t>
      </w:r>
      <w:r w:rsidRPr="00C25B27">
        <w:rPr>
          <w:rFonts w:eastAsiaTheme="majorEastAsia" w:cstheme="minorHAnsi"/>
          <w:sz w:val="24"/>
          <w:szCs w:val="24"/>
          <w:lang w:val="es-ES"/>
        </w:rPr>
        <w:t>Formulación del Anteproyecto de Presupuesto y modificaciones presupuestarias</w:t>
      </w:r>
      <w:r>
        <w:rPr>
          <w:rFonts w:eastAsiaTheme="majorEastAsia" w:cstheme="minorHAnsi"/>
          <w:sz w:val="24"/>
          <w:szCs w:val="24"/>
          <w:lang w:val="es-ES"/>
        </w:rPr>
        <w:t>.</w:t>
      </w:r>
    </w:p>
    <w:p w14:paraId="28BAEADE" w14:textId="2E990208" w:rsidR="00253C7A" w:rsidRPr="004619CB" w:rsidRDefault="00253C7A" w:rsidP="002B0F35">
      <w:pPr>
        <w:spacing w:after="0" w:line="360" w:lineRule="auto"/>
        <w:rPr>
          <w:rFonts w:eastAsiaTheme="majorEastAsia" w:cstheme="minorHAnsi"/>
          <w:b/>
          <w:color w:val="E6AC2B"/>
          <w:sz w:val="24"/>
          <w:szCs w:val="24"/>
          <w:highlight w:val="green"/>
          <w:lang w:val="es-ES"/>
        </w:rPr>
      </w:pPr>
    </w:p>
    <w:p w14:paraId="25D107B0" w14:textId="77777777" w:rsidR="0082621E" w:rsidRPr="00D04EA3" w:rsidRDefault="00461AD6" w:rsidP="00450E4A">
      <w:pPr>
        <w:pStyle w:val="Ttulo1"/>
        <w:rPr>
          <w:lang w:val="es-ES"/>
        </w:rPr>
      </w:pPr>
      <w:bookmarkStart w:id="75" w:name="_Toc148625057"/>
      <w:r w:rsidRPr="00D04EA3">
        <w:rPr>
          <w:lang w:val="es-ES"/>
        </w:rPr>
        <w:t>7</w:t>
      </w:r>
      <w:r w:rsidR="0082621E" w:rsidRPr="00D04EA3">
        <w:rPr>
          <w:lang w:val="es-ES"/>
        </w:rPr>
        <w:t>.</w:t>
      </w:r>
      <w:r w:rsidR="009B4FD7" w:rsidRPr="00D04EA3">
        <w:rPr>
          <w:lang w:val="es-ES"/>
        </w:rPr>
        <w:t>3</w:t>
      </w:r>
      <w:r w:rsidR="0082621E" w:rsidRPr="00D04EA3">
        <w:rPr>
          <w:lang w:val="es-ES"/>
        </w:rPr>
        <w:t xml:space="preserve"> </w:t>
      </w:r>
      <w:bookmarkStart w:id="76" w:name="_Toc523309570"/>
      <w:r w:rsidR="0082621E" w:rsidRPr="00D04EA3">
        <w:rPr>
          <w:lang w:val="es-ES"/>
        </w:rPr>
        <w:t>INNOVACIÓN PÚBLICA</w:t>
      </w:r>
      <w:bookmarkEnd w:id="75"/>
      <w:bookmarkEnd w:id="76"/>
    </w:p>
    <w:p w14:paraId="0C69A470" w14:textId="3715CA6E" w:rsidR="00C25B27" w:rsidRPr="00C25B27" w:rsidRDefault="00C25B27" w:rsidP="002B0F35">
      <w:pPr>
        <w:spacing w:after="0" w:line="360" w:lineRule="auto"/>
        <w:rPr>
          <w:rFonts w:eastAsiaTheme="majorEastAsia" w:cstheme="minorHAnsi"/>
          <w:sz w:val="24"/>
          <w:szCs w:val="24"/>
          <w:lang w:val="es-ES"/>
        </w:rPr>
      </w:pPr>
      <w:r w:rsidRPr="00C25B27">
        <w:rPr>
          <w:rFonts w:eastAsiaTheme="majorEastAsia" w:cstheme="minorHAnsi"/>
          <w:sz w:val="24"/>
          <w:szCs w:val="24"/>
          <w:lang w:val="es-ES"/>
        </w:rPr>
        <w:t>La innovación en las Administraciones Públicas ha sido siempre un de los retos centrales de cara a mejorar la prestación de servicios públicos, la eficiencia, la cobertura</w:t>
      </w:r>
      <w:r>
        <w:rPr>
          <w:rFonts w:eastAsiaTheme="majorEastAsia" w:cstheme="minorHAnsi"/>
          <w:sz w:val="24"/>
          <w:szCs w:val="24"/>
          <w:lang w:val="es-ES"/>
        </w:rPr>
        <w:t xml:space="preserve"> y la equidad o la creación de externalidades positivas en el resto de la economía y de la sociedad.  (Arenilla y otros, 2014, páginas 186 y 197.</w:t>
      </w:r>
    </w:p>
    <w:p w14:paraId="6F7F216D" w14:textId="4F664844" w:rsidR="00600695" w:rsidRDefault="00C25B27" w:rsidP="002B0F35">
      <w:pPr>
        <w:spacing w:after="0" w:line="360" w:lineRule="auto"/>
        <w:rPr>
          <w:rFonts w:eastAsiaTheme="majorEastAsia" w:cstheme="minorHAnsi"/>
          <w:sz w:val="24"/>
          <w:szCs w:val="24"/>
          <w:lang w:val="es-ES"/>
        </w:rPr>
      </w:pPr>
      <w:r w:rsidRPr="00C25B27">
        <w:rPr>
          <w:rFonts w:eastAsiaTheme="majorEastAsia" w:cstheme="minorHAnsi"/>
          <w:sz w:val="24"/>
          <w:szCs w:val="24"/>
          <w:lang w:val="es-ES"/>
        </w:rPr>
        <w:t>(…) la innovación dentro de las Administraciones Públicas ha implicado la búsqueda de soluci</w:t>
      </w:r>
      <w:r w:rsidR="00600695">
        <w:rPr>
          <w:rFonts w:eastAsiaTheme="majorEastAsia" w:cstheme="minorHAnsi"/>
          <w:sz w:val="24"/>
          <w:szCs w:val="24"/>
          <w:lang w:val="es-ES"/>
        </w:rPr>
        <w:t xml:space="preserve">ones creativas o diferentes a los problemas sociales incluyendo creación de nuevos servicios, formas de organización, mejoras de procesos o modificaciones de </w:t>
      </w:r>
      <w:proofErr w:type="gramStart"/>
      <w:r w:rsidR="00600695">
        <w:rPr>
          <w:rFonts w:eastAsiaTheme="majorEastAsia" w:cstheme="minorHAnsi"/>
          <w:sz w:val="24"/>
          <w:szCs w:val="24"/>
          <w:lang w:val="es-ES"/>
        </w:rPr>
        <w:t>conducta  de</w:t>
      </w:r>
      <w:proofErr w:type="gramEnd"/>
      <w:r w:rsidR="00600695">
        <w:rPr>
          <w:rFonts w:eastAsiaTheme="majorEastAsia" w:cstheme="minorHAnsi"/>
          <w:sz w:val="24"/>
          <w:szCs w:val="24"/>
          <w:lang w:val="es-ES"/>
        </w:rPr>
        <w:t xml:space="preserve"> los ciudadanos, y todo ellos compartiendo el papel creciente de las TIC en dichas dinámicas de creación de valor.  (</w:t>
      </w:r>
      <w:proofErr w:type="spellStart"/>
      <w:r w:rsidR="00600695">
        <w:rPr>
          <w:rFonts w:eastAsiaTheme="majorEastAsia" w:cstheme="minorHAnsi"/>
          <w:sz w:val="24"/>
          <w:szCs w:val="24"/>
          <w:lang w:val="es-ES"/>
        </w:rPr>
        <w:t>O.p.</w:t>
      </w:r>
      <w:proofErr w:type="spellEnd"/>
      <w:r w:rsidR="00600695">
        <w:rPr>
          <w:rFonts w:eastAsiaTheme="majorEastAsia" w:cstheme="minorHAnsi"/>
          <w:sz w:val="24"/>
          <w:szCs w:val="24"/>
          <w:lang w:val="es-ES"/>
        </w:rPr>
        <w:t xml:space="preserve"> cit</w:t>
      </w:r>
      <w:r w:rsidR="00F15F1E">
        <w:rPr>
          <w:rFonts w:eastAsiaTheme="majorEastAsia" w:cstheme="minorHAnsi"/>
          <w:sz w:val="24"/>
          <w:szCs w:val="24"/>
          <w:lang w:val="es-ES"/>
        </w:rPr>
        <w:t xml:space="preserve">. </w:t>
      </w:r>
      <w:r w:rsidR="00F15F1E" w:rsidRPr="004619CB">
        <w:rPr>
          <w:rFonts w:cstheme="minorHAnsi"/>
          <w:i/>
          <w:iCs/>
          <w:sz w:val="24"/>
          <w:szCs w:val="24"/>
        </w:rPr>
        <w:t>“La obra citada” o “en la obra citada”)</w:t>
      </w:r>
      <w:r w:rsidR="00600695">
        <w:rPr>
          <w:rFonts w:eastAsiaTheme="majorEastAsia" w:cstheme="minorHAnsi"/>
          <w:sz w:val="24"/>
          <w:szCs w:val="24"/>
          <w:lang w:val="es-ES"/>
        </w:rPr>
        <w:t>, página 187).</w:t>
      </w:r>
    </w:p>
    <w:p w14:paraId="53FFD2ED" w14:textId="08F64BC7" w:rsidR="0082621E" w:rsidRPr="004619CB" w:rsidRDefault="0082621E" w:rsidP="002B0F35">
      <w:pPr>
        <w:spacing w:after="0" w:line="360" w:lineRule="auto"/>
        <w:rPr>
          <w:rFonts w:eastAsiaTheme="majorEastAsia" w:cstheme="minorHAnsi"/>
          <w:b/>
          <w:color w:val="8BBD47"/>
          <w:sz w:val="24"/>
          <w:szCs w:val="24"/>
        </w:rPr>
      </w:pPr>
    </w:p>
    <w:p w14:paraId="184BA89D" w14:textId="3295C48F" w:rsidR="0082621E" w:rsidRPr="008678E7" w:rsidRDefault="00752387" w:rsidP="002B0F35">
      <w:pPr>
        <w:spacing w:after="0" w:line="360" w:lineRule="auto"/>
        <w:rPr>
          <w:rFonts w:eastAsiaTheme="majorEastAsia" w:cstheme="minorHAnsi"/>
          <w:sz w:val="24"/>
          <w:szCs w:val="24"/>
          <w:lang w:val="es-ES"/>
        </w:rPr>
      </w:pPr>
      <w:r w:rsidRPr="008678E7">
        <w:rPr>
          <w:rFonts w:eastAsiaTheme="majorEastAsia" w:cstheme="minorHAnsi"/>
          <w:b/>
          <w:bCs/>
          <w:sz w:val="24"/>
          <w:szCs w:val="24"/>
          <w:lang w:val="es-ES"/>
        </w:rPr>
        <w:t>No es innovación:</w:t>
      </w:r>
      <w:r w:rsidRPr="008678E7">
        <w:rPr>
          <w:rFonts w:eastAsiaTheme="majorEastAsia" w:cstheme="minorHAnsi"/>
          <w:sz w:val="24"/>
          <w:szCs w:val="24"/>
          <w:lang w:val="es-ES"/>
        </w:rPr>
        <w:t xml:space="preserve">  Ponerse al día con su industria.  Un nuevo mer</w:t>
      </w:r>
      <w:r w:rsidR="008678E7" w:rsidRPr="008678E7">
        <w:rPr>
          <w:rFonts w:eastAsiaTheme="majorEastAsia" w:cstheme="minorHAnsi"/>
          <w:sz w:val="24"/>
          <w:szCs w:val="24"/>
          <w:lang w:val="es-ES"/>
        </w:rPr>
        <w:t>cado.  Tecnología que nadie adopta.</w:t>
      </w:r>
    </w:p>
    <w:p w14:paraId="299052B2" w14:textId="7616B1E8" w:rsidR="0082621E" w:rsidRDefault="00D71FA5" w:rsidP="002B0F35">
      <w:pPr>
        <w:spacing w:after="0" w:line="360" w:lineRule="auto"/>
        <w:rPr>
          <w:rFonts w:eastAsiaTheme="majorEastAsia" w:cstheme="minorHAnsi"/>
          <w:b/>
          <w:bCs/>
          <w:sz w:val="24"/>
          <w:szCs w:val="24"/>
          <w:lang w:val="es-ES"/>
        </w:rPr>
      </w:pPr>
      <w:r w:rsidRPr="00D71FA5">
        <w:rPr>
          <w:rFonts w:eastAsiaTheme="majorEastAsia" w:cstheme="minorHAnsi"/>
          <w:b/>
          <w:bCs/>
          <w:sz w:val="24"/>
          <w:szCs w:val="24"/>
          <w:lang w:val="es-ES"/>
        </w:rPr>
        <w:t>In</w:t>
      </w:r>
      <w:r>
        <w:rPr>
          <w:rFonts w:eastAsiaTheme="majorEastAsia" w:cstheme="minorHAnsi"/>
          <w:b/>
          <w:bCs/>
          <w:sz w:val="24"/>
          <w:szCs w:val="24"/>
          <w:lang w:val="es-ES"/>
        </w:rPr>
        <w:t>novación</w:t>
      </w:r>
      <w:r w:rsidR="0076577B">
        <w:rPr>
          <w:rFonts w:eastAsiaTheme="majorEastAsia" w:cstheme="minorHAnsi"/>
          <w:b/>
          <w:bCs/>
          <w:sz w:val="24"/>
          <w:szCs w:val="24"/>
          <w:lang w:val="es-ES"/>
        </w:rPr>
        <w:t>:</w:t>
      </w:r>
    </w:p>
    <w:p w14:paraId="2F2AD8F5" w14:textId="7DCE7254" w:rsidR="00D71FA5" w:rsidRDefault="00D71FA5" w:rsidP="002B0F35">
      <w:pPr>
        <w:spacing w:after="0" w:line="360" w:lineRule="auto"/>
        <w:rPr>
          <w:rFonts w:eastAsiaTheme="majorEastAsia" w:cstheme="minorHAnsi"/>
          <w:sz w:val="24"/>
          <w:szCs w:val="24"/>
          <w:lang w:val="es-ES"/>
        </w:rPr>
      </w:pPr>
      <w:r>
        <w:rPr>
          <w:rFonts w:eastAsiaTheme="majorEastAsia" w:cstheme="minorHAnsi"/>
          <w:b/>
          <w:bCs/>
          <w:sz w:val="24"/>
          <w:szCs w:val="24"/>
          <w:lang w:val="es-ES"/>
        </w:rPr>
        <w:t xml:space="preserve">Producto:  </w:t>
      </w:r>
      <w:r>
        <w:rPr>
          <w:rFonts w:eastAsiaTheme="majorEastAsia" w:cstheme="minorHAnsi"/>
          <w:sz w:val="24"/>
          <w:szCs w:val="24"/>
          <w:lang w:val="es-ES"/>
        </w:rPr>
        <w:t>Bien o servicio nuevo o significativamente mejorado en sus características funcionales y usos.</w:t>
      </w:r>
    </w:p>
    <w:p w14:paraId="30A8E218" w14:textId="6837885E" w:rsidR="00D71FA5" w:rsidRDefault="00D71FA5" w:rsidP="002B0F35">
      <w:pPr>
        <w:spacing w:after="0" w:line="360" w:lineRule="auto"/>
        <w:rPr>
          <w:rFonts w:eastAsiaTheme="majorEastAsia" w:cstheme="minorHAnsi"/>
          <w:sz w:val="24"/>
          <w:szCs w:val="24"/>
          <w:lang w:val="es-ES"/>
        </w:rPr>
      </w:pPr>
      <w:r w:rsidRPr="00D71FA5">
        <w:rPr>
          <w:rFonts w:eastAsiaTheme="majorEastAsia" w:cstheme="minorHAnsi"/>
          <w:b/>
          <w:bCs/>
          <w:sz w:val="24"/>
          <w:szCs w:val="24"/>
          <w:lang w:val="es-ES"/>
        </w:rPr>
        <w:t xml:space="preserve">Proceso Técnico:  </w:t>
      </w:r>
      <w:r>
        <w:rPr>
          <w:rFonts w:eastAsiaTheme="majorEastAsia" w:cstheme="minorHAnsi"/>
          <w:sz w:val="24"/>
          <w:szCs w:val="24"/>
          <w:lang w:val="es-ES"/>
        </w:rPr>
        <w:t>nuevo o significativamente mejorado proceso de producción o distribución.</w:t>
      </w:r>
    </w:p>
    <w:p w14:paraId="7C75818E" w14:textId="01B72515" w:rsidR="00D71FA5" w:rsidRDefault="00D71FA5" w:rsidP="002B0F35">
      <w:pPr>
        <w:spacing w:after="0" w:line="360" w:lineRule="auto"/>
        <w:rPr>
          <w:rFonts w:eastAsiaTheme="majorEastAsia" w:cstheme="minorHAnsi"/>
          <w:sz w:val="24"/>
          <w:szCs w:val="24"/>
          <w:lang w:val="es-ES"/>
        </w:rPr>
      </w:pPr>
      <w:r w:rsidRPr="00D71FA5">
        <w:rPr>
          <w:rFonts w:eastAsiaTheme="majorEastAsia" w:cstheme="minorHAnsi"/>
          <w:b/>
          <w:bCs/>
          <w:sz w:val="24"/>
          <w:szCs w:val="24"/>
          <w:lang w:val="es-ES"/>
        </w:rPr>
        <w:t>Mercadotecnia:</w:t>
      </w:r>
      <w:r>
        <w:rPr>
          <w:rFonts w:eastAsiaTheme="majorEastAsia" w:cstheme="minorHAnsi"/>
          <w:sz w:val="24"/>
          <w:szCs w:val="24"/>
          <w:lang w:val="es-ES"/>
        </w:rPr>
        <w:t xml:space="preserve">  nuevo o significativamente mejorado método de comercialización.</w:t>
      </w:r>
    </w:p>
    <w:p w14:paraId="720957CB" w14:textId="03BE6363" w:rsidR="00D71FA5" w:rsidRPr="00D71FA5" w:rsidRDefault="00D71FA5" w:rsidP="002B0F35">
      <w:pPr>
        <w:spacing w:after="0" w:line="360" w:lineRule="auto"/>
        <w:rPr>
          <w:rFonts w:eastAsiaTheme="majorEastAsia" w:cstheme="minorHAnsi"/>
          <w:sz w:val="24"/>
          <w:szCs w:val="24"/>
          <w:lang w:val="es-ES"/>
        </w:rPr>
      </w:pPr>
      <w:r w:rsidRPr="00D71FA5">
        <w:rPr>
          <w:rFonts w:eastAsiaTheme="majorEastAsia" w:cstheme="minorHAnsi"/>
          <w:b/>
          <w:bCs/>
          <w:sz w:val="24"/>
          <w:szCs w:val="24"/>
          <w:lang w:val="es-ES"/>
        </w:rPr>
        <w:t>Organización:</w:t>
      </w:r>
      <w:r>
        <w:rPr>
          <w:rFonts w:eastAsiaTheme="majorEastAsia" w:cstheme="minorHAnsi"/>
          <w:sz w:val="24"/>
          <w:szCs w:val="24"/>
          <w:lang w:val="es-ES"/>
        </w:rPr>
        <w:t xml:space="preserve">  nuevo o significativamente mejorado método de organización</w:t>
      </w:r>
    </w:p>
    <w:p w14:paraId="5988A887" w14:textId="77777777" w:rsidR="002A4807" w:rsidRDefault="002A4807" w:rsidP="002B0F35">
      <w:pPr>
        <w:spacing w:after="0" w:line="360" w:lineRule="auto"/>
        <w:rPr>
          <w:rFonts w:eastAsiaTheme="majorEastAsia" w:cstheme="minorHAnsi"/>
          <w:sz w:val="24"/>
          <w:szCs w:val="24"/>
          <w:lang w:val="es-ES"/>
        </w:rPr>
      </w:pPr>
    </w:p>
    <w:p w14:paraId="20C15154" w14:textId="2984EC46" w:rsidR="0082621E" w:rsidRDefault="00D71FA5" w:rsidP="002B0F35">
      <w:pPr>
        <w:spacing w:after="0" w:line="360" w:lineRule="auto"/>
        <w:rPr>
          <w:rFonts w:eastAsiaTheme="majorEastAsia" w:cstheme="minorHAnsi"/>
          <w:sz w:val="24"/>
          <w:szCs w:val="24"/>
          <w:lang w:val="es-ES"/>
        </w:rPr>
      </w:pPr>
      <w:r w:rsidRPr="00D71FA5">
        <w:rPr>
          <w:rFonts w:eastAsiaTheme="majorEastAsia" w:cstheme="minorHAnsi"/>
          <w:sz w:val="24"/>
          <w:szCs w:val="24"/>
          <w:lang w:val="es-ES"/>
        </w:rPr>
        <w:t>Siempre</w:t>
      </w:r>
      <w:r>
        <w:rPr>
          <w:rFonts w:eastAsiaTheme="majorEastAsia" w:cstheme="minorHAnsi"/>
          <w:sz w:val="24"/>
          <w:szCs w:val="24"/>
          <w:lang w:val="es-ES"/>
        </w:rPr>
        <w:t xml:space="preserve"> se ha dicho que en entornos cada vez más convulsos, inestables y cambiantes las Administraciones Públicas deben orientarse a la innovación constante.  En la sociedad actual, el imperativo está asociado a la compartición de conocimiento y la involucración de los actores en procesos de innovación colaborativa.  </w:t>
      </w:r>
      <w:proofErr w:type="spellStart"/>
      <w:r>
        <w:rPr>
          <w:rFonts w:eastAsiaTheme="majorEastAsia" w:cstheme="minorHAnsi"/>
          <w:sz w:val="24"/>
          <w:szCs w:val="24"/>
          <w:lang w:val="es-ES"/>
        </w:rPr>
        <w:t>Op</w:t>
      </w:r>
      <w:proofErr w:type="spellEnd"/>
      <w:r>
        <w:rPr>
          <w:rFonts w:eastAsiaTheme="majorEastAsia" w:cstheme="minorHAnsi"/>
          <w:sz w:val="24"/>
          <w:szCs w:val="24"/>
          <w:lang w:val="es-ES"/>
        </w:rPr>
        <w:t>. cit.</w:t>
      </w:r>
      <w:r w:rsidR="002A4807">
        <w:rPr>
          <w:rFonts w:eastAsiaTheme="majorEastAsia" w:cstheme="minorHAnsi"/>
          <w:sz w:val="24"/>
          <w:szCs w:val="24"/>
          <w:lang w:val="es-ES"/>
        </w:rPr>
        <w:t xml:space="preserve"> </w:t>
      </w:r>
      <w:r w:rsidR="002A4807" w:rsidRPr="004619CB">
        <w:rPr>
          <w:rFonts w:cstheme="minorHAnsi"/>
          <w:i/>
          <w:iCs/>
          <w:sz w:val="24"/>
          <w:szCs w:val="24"/>
        </w:rPr>
        <w:t>“La obra citada” o “en la obra citada”)</w:t>
      </w:r>
      <w:r>
        <w:rPr>
          <w:rFonts w:eastAsiaTheme="majorEastAsia" w:cstheme="minorHAnsi"/>
          <w:sz w:val="24"/>
          <w:szCs w:val="24"/>
          <w:lang w:val="es-ES"/>
        </w:rPr>
        <w:t>, página 187</w:t>
      </w:r>
      <w:r w:rsidR="002A4807">
        <w:rPr>
          <w:rFonts w:eastAsiaTheme="majorEastAsia" w:cstheme="minorHAnsi"/>
          <w:sz w:val="24"/>
          <w:szCs w:val="24"/>
          <w:lang w:val="es-ES"/>
        </w:rPr>
        <w:t>)</w:t>
      </w:r>
    </w:p>
    <w:p w14:paraId="7E58A2E3" w14:textId="77777777" w:rsidR="00450E4A" w:rsidRDefault="00450E4A" w:rsidP="002B0F35">
      <w:pPr>
        <w:spacing w:after="0" w:line="360" w:lineRule="auto"/>
        <w:rPr>
          <w:rFonts w:eastAsiaTheme="majorEastAsia" w:cstheme="minorHAnsi"/>
          <w:sz w:val="24"/>
          <w:szCs w:val="24"/>
          <w:lang w:val="es-ES"/>
        </w:rPr>
      </w:pPr>
    </w:p>
    <w:p w14:paraId="7CB9BB20" w14:textId="316936B0" w:rsidR="002A4807" w:rsidRDefault="00D37CBF" w:rsidP="002B0F35">
      <w:pPr>
        <w:spacing w:after="0" w:line="360" w:lineRule="auto"/>
        <w:rPr>
          <w:rFonts w:eastAsiaTheme="majorEastAsia" w:cstheme="minorHAnsi"/>
          <w:sz w:val="24"/>
          <w:szCs w:val="24"/>
          <w:lang w:val="es-ES"/>
        </w:rPr>
      </w:pPr>
      <w:r>
        <w:rPr>
          <w:rFonts w:eastAsiaTheme="majorEastAsia" w:cstheme="minorHAnsi"/>
          <w:sz w:val="24"/>
          <w:szCs w:val="24"/>
          <w:lang w:val="es-ES"/>
        </w:rPr>
        <w:t>AA PP</w:t>
      </w:r>
      <w:r w:rsidR="002A4807">
        <w:rPr>
          <w:rFonts w:eastAsiaTheme="majorEastAsia" w:cstheme="minorHAnsi"/>
          <w:sz w:val="24"/>
          <w:szCs w:val="24"/>
          <w:lang w:val="es-ES"/>
        </w:rPr>
        <w:t xml:space="preserve"> Administración Pública del futuro:  Procesos de innovación colaborativa.  Abiertos al entorno.  La sociedad desempeñe un </w:t>
      </w:r>
      <w:r w:rsidR="00F53807">
        <w:rPr>
          <w:rFonts w:eastAsiaTheme="majorEastAsia" w:cstheme="minorHAnsi"/>
          <w:sz w:val="24"/>
          <w:szCs w:val="24"/>
          <w:lang w:val="es-ES"/>
        </w:rPr>
        <w:t>papel cada</w:t>
      </w:r>
      <w:r w:rsidR="002A4807">
        <w:rPr>
          <w:rFonts w:eastAsiaTheme="majorEastAsia" w:cstheme="minorHAnsi"/>
          <w:sz w:val="24"/>
          <w:szCs w:val="24"/>
          <w:lang w:val="es-ES"/>
        </w:rPr>
        <w:t xml:space="preserve"> </w:t>
      </w:r>
      <w:proofErr w:type="gramStart"/>
      <w:r w:rsidR="002A4807">
        <w:rPr>
          <w:rFonts w:eastAsiaTheme="majorEastAsia" w:cstheme="minorHAnsi"/>
          <w:sz w:val="24"/>
          <w:szCs w:val="24"/>
          <w:lang w:val="es-ES"/>
        </w:rPr>
        <w:t>vez  más</w:t>
      </w:r>
      <w:proofErr w:type="gramEnd"/>
      <w:r w:rsidR="002A4807">
        <w:rPr>
          <w:rFonts w:eastAsiaTheme="majorEastAsia" w:cstheme="minorHAnsi"/>
          <w:sz w:val="24"/>
          <w:szCs w:val="24"/>
          <w:lang w:val="es-ES"/>
        </w:rPr>
        <w:t xml:space="preserve"> protagonista.</w:t>
      </w:r>
    </w:p>
    <w:p w14:paraId="78152BA7" w14:textId="77777777" w:rsidR="00450E4A" w:rsidRDefault="00450E4A" w:rsidP="002B0F35">
      <w:pPr>
        <w:spacing w:after="0" w:line="360" w:lineRule="auto"/>
        <w:rPr>
          <w:rFonts w:eastAsiaTheme="majorEastAsia" w:cstheme="minorHAnsi"/>
          <w:sz w:val="24"/>
          <w:szCs w:val="24"/>
          <w:lang w:val="es-ES"/>
        </w:rPr>
      </w:pPr>
    </w:p>
    <w:p w14:paraId="3A78F654" w14:textId="28B3F6C9" w:rsidR="00D37CBF" w:rsidRDefault="00D37CBF" w:rsidP="002B0F35">
      <w:pPr>
        <w:spacing w:after="0" w:line="360" w:lineRule="auto"/>
        <w:rPr>
          <w:rFonts w:eastAsiaTheme="majorEastAsia" w:cstheme="minorHAnsi"/>
          <w:sz w:val="24"/>
          <w:szCs w:val="24"/>
          <w:lang w:val="es-ES"/>
        </w:rPr>
      </w:pPr>
      <w:r>
        <w:rPr>
          <w:rFonts w:eastAsiaTheme="majorEastAsia" w:cstheme="minorHAnsi"/>
          <w:sz w:val="24"/>
          <w:szCs w:val="24"/>
          <w:lang w:val="es-ES"/>
        </w:rPr>
        <w:t>Adaptación a entornos cambiantes.  Niveles de incertidumbre elevados.  Situaciones de riesgo alto.  Facilita la colaboración con personas y organizaciones fuera de las fronteras organizativas.  Se nutre del conocimiento que procede del entorno.</w:t>
      </w:r>
    </w:p>
    <w:p w14:paraId="1C17C423" w14:textId="77777777" w:rsidR="00450E4A" w:rsidRDefault="00450E4A" w:rsidP="002B0F35">
      <w:pPr>
        <w:spacing w:after="0" w:line="360" w:lineRule="auto"/>
        <w:rPr>
          <w:rFonts w:eastAsiaTheme="majorEastAsia" w:cstheme="minorHAnsi"/>
          <w:sz w:val="24"/>
          <w:szCs w:val="24"/>
          <w:lang w:val="es-ES"/>
        </w:rPr>
      </w:pPr>
    </w:p>
    <w:p w14:paraId="326DB6AB" w14:textId="46BFED8D" w:rsidR="00D37CBF" w:rsidRPr="00D71FA5" w:rsidRDefault="00D37CBF" w:rsidP="002B0F35">
      <w:pPr>
        <w:spacing w:after="0" w:line="360" w:lineRule="auto"/>
        <w:rPr>
          <w:rFonts w:eastAsiaTheme="majorEastAsia" w:cstheme="minorHAnsi"/>
          <w:sz w:val="24"/>
          <w:szCs w:val="24"/>
          <w:lang w:val="es-ES"/>
        </w:rPr>
      </w:pPr>
      <w:r w:rsidRPr="0037100B">
        <w:rPr>
          <w:rFonts w:eastAsiaTheme="majorEastAsia" w:cstheme="minorHAnsi"/>
          <w:b/>
          <w:bCs/>
          <w:sz w:val="24"/>
          <w:szCs w:val="24"/>
          <w:lang w:val="es-ES"/>
        </w:rPr>
        <w:t>Innovación colaborativa</w:t>
      </w:r>
      <w:proofErr w:type="gramStart"/>
      <w:r w:rsidRPr="0037100B">
        <w:rPr>
          <w:rFonts w:eastAsiaTheme="majorEastAsia" w:cstheme="minorHAnsi"/>
          <w:b/>
          <w:bCs/>
          <w:sz w:val="24"/>
          <w:szCs w:val="24"/>
          <w:lang w:val="es-ES"/>
        </w:rPr>
        <w:t>:</w:t>
      </w:r>
      <w:r>
        <w:rPr>
          <w:rFonts w:eastAsiaTheme="majorEastAsia" w:cstheme="minorHAnsi"/>
          <w:sz w:val="24"/>
          <w:szCs w:val="24"/>
          <w:lang w:val="es-ES"/>
        </w:rPr>
        <w:t xml:space="preserve">  “</w:t>
      </w:r>
      <w:proofErr w:type="gramEnd"/>
      <w:r>
        <w:rPr>
          <w:rFonts w:eastAsiaTheme="majorEastAsia" w:cstheme="minorHAnsi"/>
          <w:sz w:val="24"/>
          <w:szCs w:val="24"/>
          <w:lang w:val="es-ES"/>
        </w:rPr>
        <w:t>(…) se convertirá en una exigencia para las organizaciones públicas de cara a mejorar la gestión pública, así como en la razón de ser de su presencia en las sociedades del futuro.”  (</w:t>
      </w:r>
      <w:proofErr w:type="spellStart"/>
      <w:r>
        <w:rPr>
          <w:rFonts w:eastAsiaTheme="majorEastAsia" w:cstheme="minorHAnsi"/>
          <w:sz w:val="24"/>
          <w:szCs w:val="24"/>
          <w:lang w:val="es-ES"/>
        </w:rPr>
        <w:t>Op</w:t>
      </w:r>
      <w:proofErr w:type="spellEnd"/>
      <w:r>
        <w:rPr>
          <w:rFonts w:eastAsiaTheme="majorEastAsia" w:cstheme="minorHAnsi"/>
          <w:sz w:val="24"/>
          <w:szCs w:val="24"/>
          <w:lang w:val="es-ES"/>
        </w:rPr>
        <w:t>. cit.,</w:t>
      </w:r>
      <w:r w:rsidRPr="00D37CBF">
        <w:t xml:space="preserve"> </w:t>
      </w:r>
      <w:r w:rsidRPr="00D37CBF">
        <w:rPr>
          <w:rFonts w:eastAsiaTheme="majorEastAsia" w:cstheme="minorHAnsi"/>
          <w:sz w:val="24"/>
          <w:szCs w:val="24"/>
          <w:lang w:val="es-ES"/>
        </w:rPr>
        <w:t>“La obra citada” o “en la obra citada</w:t>
      </w:r>
      <w:r w:rsidR="00F53807" w:rsidRPr="00D37CBF">
        <w:rPr>
          <w:rFonts w:eastAsiaTheme="majorEastAsia" w:cstheme="minorHAnsi"/>
          <w:sz w:val="24"/>
          <w:szCs w:val="24"/>
          <w:lang w:val="es-ES"/>
        </w:rPr>
        <w:t>”</w:t>
      </w:r>
      <w:r w:rsidR="00F53807">
        <w:rPr>
          <w:rFonts w:eastAsiaTheme="majorEastAsia" w:cstheme="minorHAnsi"/>
          <w:sz w:val="24"/>
          <w:szCs w:val="24"/>
          <w:lang w:val="es-ES"/>
        </w:rPr>
        <w:t>,</w:t>
      </w:r>
      <w:r w:rsidR="00F53807" w:rsidRPr="00D37CBF">
        <w:rPr>
          <w:rFonts w:eastAsiaTheme="majorEastAsia" w:cstheme="minorHAnsi"/>
          <w:sz w:val="24"/>
          <w:szCs w:val="24"/>
          <w:lang w:val="es-ES"/>
        </w:rPr>
        <w:t xml:space="preserve"> </w:t>
      </w:r>
      <w:r w:rsidR="00F53807">
        <w:rPr>
          <w:rFonts w:eastAsiaTheme="majorEastAsia" w:cstheme="minorHAnsi"/>
          <w:sz w:val="24"/>
          <w:szCs w:val="24"/>
          <w:lang w:val="es-ES"/>
        </w:rPr>
        <w:t>página</w:t>
      </w:r>
      <w:r>
        <w:rPr>
          <w:rFonts w:eastAsiaTheme="majorEastAsia" w:cstheme="minorHAnsi"/>
          <w:sz w:val="24"/>
          <w:szCs w:val="24"/>
          <w:lang w:val="es-ES"/>
        </w:rPr>
        <w:t xml:space="preserve"> 188)</w:t>
      </w:r>
    </w:p>
    <w:p w14:paraId="3C851867" w14:textId="20936E0B" w:rsidR="0082621E" w:rsidRPr="00D37CBF" w:rsidRDefault="0082621E" w:rsidP="002B0F35">
      <w:pPr>
        <w:spacing w:after="0" w:line="360" w:lineRule="auto"/>
        <w:rPr>
          <w:rFonts w:eastAsiaTheme="majorEastAsia" w:cstheme="minorHAnsi"/>
          <w:b/>
          <w:color w:val="8BBD47"/>
          <w:sz w:val="24"/>
          <w:szCs w:val="24"/>
          <w:highlight w:val="green"/>
          <w:lang w:val="es-ES"/>
        </w:rPr>
      </w:pPr>
    </w:p>
    <w:p w14:paraId="5C94377C" w14:textId="77777777" w:rsidR="009B4FD7" w:rsidRPr="00D04EA3" w:rsidRDefault="009B4FD7" w:rsidP="00450E4A">
      <w:pPr>
        <w:pStyle w:val="Ttulo1"/>
        <w:rPr>
          <w:lang w:val="es-ES"/>
        </w:rPr>
      </w:pPr>
      <w:bookmarkStart w:id="77" w:name="_Toc523309569"/>
      <w:bookmarkStart w:id="78" w:name="_Toc148625058"/>
      <w:bookmarkStart w:id="79" w:name="_Toc523309571"/>
      <w:r w:rsidRPr="00D04EA3">
        <w:rPr>
          <w:lang w:val="es-ES"/>
        </w:rPr>
        <w:t xml:space="preserve">7.4 GESTIÓN </w:t>
      </w:r>
      <w:bookmarkEnd w:id="77"/>
      <w:r w:rsidRPr="00D04EA3">
        <w:rPr>
          <w:lang w:val="es-ES"/>
        </w:rPr>
        <w:t>DEL DESEMPEÑO</w:t>
      </w:r>
      <w:bookmarkEnd w:id="78"/>
    </w:p>
    <w:p w14:paraId="4712EDB0" w14:textId="079ED955" w:rsidR="009B4FD7" w:rsidRDefault="00D37CBF" w:rsidP="002B0F35">
      <w:pPr>
        <w:spacing w:after="0" w:line="360" w:lineRule="auto"/>
        <w:rPr>
          <w:rFonts w:eastAsiaTheme="majorEastAsia" w:cstheme="minorHAnsi"/>
          <w:b/>
          <w:bCs/>
          <w:sz w:val="24"/>
          <w:szCs w:val="24"/>
          <w:lang w:val="es-ES"/>
        </w:rPr>
      </w:pPr>
      <w:r w:rsidRPr="003558F6">
        <w:rPr>
          <w:rFonts w:eastAsiaTheme="majorEastAsia" w:cstheme="minorHAnsi"/>
          <w:b/>
          <w:bCs/>
          <w:sz w:val="24"/>
          <w:szCs w:val="24"/>
          <w:lang w:val="es-ES"/>
        </w:rPr>
        <w:t xml:space="preserve">Modelo de Gestión del Desempeño:  Cumplimiento de objetivos de trabajo:  </w:t>
      </w:r>
    </w:p>
    <w:p w14:paraId="483A9481" w14:textId="3E7F06D3" w:rsidR="003558F6" w:rsidRPr="003558F6" w:rsidRDefault="003558F6" w:rsidP="002B0F35">
      <w:pPr>
        <w:spacing w:after="0" w:line="360" w:lineRule="auto"/>
        <w:rPr>
          <w:rFonts w:eastAsiaTheme="majorEastAsia" w:cstheme="minorHAnsi"/>
          <w:sz w:val="24"/>
          <w:szCs w:val="24"/>
          <w:lang w:val="es-ES"/>
        </w:rPr>
      </w:pPr>
      <w:r w:rsidRPr="003558F6">
        <w:rPr>
          <w:rFonts w:eastAsiaTheme="majorEastAsia" w:cstheme="minorHAnsi"/>
          <w:sz w:val="24"/>
          <w:szCs w:val="24"/>
          <w:lang w:val="es-ES"/>
        </w:rPr>
        <w:t>Cumplimiento de objetivos de trabajo:  80% de la calificación.</w:t>
      </w:r>
    </w:p>
    <w:p w14:paraId="66C56701" w14:textId="262B60BB" w:rsidR="003558F6" w:rsidRDefault="003558F6" w:rsidP="002B0F35">
      <w:pPr>
        <w:spacing w:after="0" w:line="360" w:lineRule="auto"/>
        <w:rPr>
          <w:rFonts w:eastAsiaTheme="majorEastAsia" w:cstheme="minorHAnsi"/>
          <w:sz w:val="24"/>
          <w:szCs w:val="24"/>
          <w:lang w:val="es-ES"/>
        </w:rPr>
      </w:pPr>
      <w:r w:rsidRPr="003558F6">
        <w:rPr>
          <w:rFonts w:eastAsiaTheme="majorEastAsia" w:cstheme="minorHAnsi"/>
          <w:sz w:val="24"/>
          <w:szCs w:val="24"/>
          <w:lang w:val="es-ES"/>
        </w:rPr>
        <w:t>Evaluación de competencias:  20% de la calificación.</w:t>
      </w:r>
    </w:p>
    <w:p w14:paraId="07277AD6" w14:textId="1FD4EF89" w:rsidR="003558F6" w:rsidRPr="003558F6" w:rsidRDefault="003558F6" w:rsidP="002B0F35">
      <w:pPr>
        <w:spacing w:after="0" w:line="360" w:lineRule="auto"/>
        <w:rPr>
          <w:rFonts w:eastAsiaTheme="majorEastAsia" w:cstheme="minorHAnsi"/>
          <w:sz w:val="24"/>
          <w:szCs w:val="24"/>
          <w:lang w:val="es-ES"/>
        </w:rPr>
      </w:pPr>
      <w:r>
        <w:rPr>
          <w:rFonts w:eastAsiaTheme="majorEastAsia" w:cstheme="minorHAnsi"/>
          <w:sz w:val="24"/>
          <w:szCs w:val="24"/>
          <w:lang w:val="es-ES"/>
        </w:rPr>
        <w:t>Cumplimiento de objetivos de trabajo:  Se definen al inicio de la gestión:  Cuáles compromisos laborales asume el colaborador (a).  Estrechamente vinculados a los objetivos planteados dentro del Plan Nacional de Desarrollo, Programas y Políticas del Gobierno, Planes estratégicos u operativos institucionales, según corresponda.</w:t>
      </w:r>
    </w:p>
    <w:p w14:paraId="3C354BBC" w14:textId="1A8973F8" w:rsidR="009B4FD7" w:rsidRPr="003558F6" w:rsidRDefault="003558F6" w:rsidP="002B0F35">
      <w:pPr>
        <w:spacing w:after="0" w:line="360" w:lineRule="auto"/>
        <w:rPr>
          <w:rFonts w:eastAsiaTheme="majorEastAsia" w:cstheme="minorHAnsi"/>
          <w:sz w:val="24"/>
          <w:szCs w:val="24"/>
          <w:lang w:val="es-ES"/>
        </w:rPr>
      </w:pPr>
      <w:r w:rsidRPr="003558F6">
        <w:rPr>
          <w:rFonts w:eastAsiaTheme="majorEastAsia" w:cstheme="minorHAnsi"/>
          <w:b/>
          <w:bCs/>
          <w:sz w:val="24"/>
          <w:szCs w:val="24"/>
          <w:lang w:val="es-ES"/>
        </w:rPr>
        <w:t>Inicio del ciclo (enero):</w:t>
      </w:r>
      <w:r w:rsidRPr="003558F6">
        <w:rPr>
          <w:rFonts w:eastAsiaTheme="majorEastAsia" w:cstheme="minorHAnsi"/>
          <w:sz w:val="24"/>
          <w:szCs w:val="24"/>
          <w:lang w:val="es-ES"/>
        </w:rPr>
        <w:t xml:space="preserve">  Proceso de planificación.  Definición de metas e indicadores de desempeño.</w:t>
      </w:r>
    </w:p>
    <w:p w14:paraId="7F9B49D0" w14:textId="13D4D8D6" w:rsidR="003558F6" w:rsidRDefault="003558F6" w:rsidP="002B0F35">
      <w:pPr>
        <w:spacing w:after="0" w:line="360" w:lineRule="auto"/>
        <w:rPr>
          <w:rFonts w:eastAsiaTheme="majorEastAsia" w:cstheme="minorHAnsi"/>
          <w:sz w:val="24"/>
          <w:szCs w:val="24"/>
          <w:lang w:val="es-ES"/>
        </w:rPr>
      </w:pPr>
      <w:r w:rsidRPr="003558F6">
        <w:rPr>
          <w:rFonts w:eastAsiaTheme="majorEastAsia" w:cstheme="minorHAnsi"/>
          <w:b/>
          <w:bCs/>
          <w:sz w:val="24"/>
          <w:szCs w:val="24"/>
          <w:lang w:val="es-ES"/>
        </w:rPr>
        <w:t>Mitad de año:</w:t>
      </w:r>
      <w:r w:rsidRPr="003558F6">
        <w:rPr>
          <w:rFonts w:eastAsiaTheme="majorEastAsia" w:cstheme="minorHAnsi"/>
          <w:sz w:val="24"/>
          <w:szCs w:val="24"/>
          <w:lang w:val="es-ES"/>
        </w:rPr>
        <w:t xml:space="preserve">  Progreso del cumplimiento de objetivos y me</w:t>
      </w:r>
      <w:r>
        <w:rPr>
          <w:rFonts w:eastAsiaTheme="majorEastAsia" w:cstheme="minorHAnsi"/>
          <w:sz w:val="24"/>
          <w:szCs w:val="24"/>
          <w:lang w:val="es-ES"/>
        </w:rPr>
        <w:t>tas trazadas, entre el Directivo y el colaborador (a)</w:t>
      </w:r>
    </w:p>
    <w:p w14:paraId="7D0140F4" w14:textId="1F2F6C71" w:rsidR="003558F6" w:rsidRPr="003558F6" w:rsidRDefault="003558F6" w:rsidP="002B0F35">
      <w:pPr>
        <w:spacing w:after="0" w:line="360" w:lineRule="auto"/>
        <w:rPr>
          <w:rFonts w:eastAsiaTheme="majorEastAsia" w:cstheme="minorHAnsi"/>
          <w:sz w:val="24"/>
          <w:szCs w:val="24"/>
          <w:lang w:val="es-ES"/>
        </w:rPr>
      </w:pPr>
      <w:r w:rsidRPr="003558F6">
        <w:rPr>
          <w:rFonts w:eastAsiaTheme="majorEastAsia" w:cstheme="minorHAnsi"/>
          <w:b/>
          <w:bCs/>
          <w:sz w:val="24"/>
          <w:szCs w:val="24"/>
          <w:lang w:val="es-ES"/>
        </w:rPr>
        <w:t xml:space="preserve">Fin de año:  </w:t>
      </w:r>
      <w:r>
        <w:rPr>
          <w:rFonts w:eastAsiaTheme="majorEastAsia" w:cstheme="minorHAnsi"/>
          <w:sz w:val="24"/>
          <w:szCs w:val="24"/>
          <w:lang w:val="es-ES"/>
        </w:rPr>
        <w:t>Evaluación final del rendimiento.</w:t>
      </w:r>
    </w:p>
    <w:p w14:paraId="63A73A1F" w14:textId="1997F200" w:rsidR="009B4FD7" w:rsidRDefault="003558F6" w:rsidP="002B0F35">
      <w:pPr>
        <w:spacing w:after="0" w:line="360" w:lineRule="auto"/>
        <w:rPr>
          <w:rFonts w:eastAsiaTheme="majorEastAsia" w:cstheme="minorHAnsi"/>
          <w:sz w:val="24"/>
          <w:szCs w:val="24"/>
          <w:lang w:val="es-ES"/>
        </w:rPr>
      </w:pPr>
      <w:r w:rsidRPr="003558F6">
        <w:rPr>
          <w:rFonts w:eastAsiaTheme="majorEastAsia" w:cstheme="minorHAnsi"/>
          <w:b/>
          <w:bCs/>
          <w:sz w:val="24"/>
          <w:szCs w:val="24"/>
          <w:lang w:val="es-ES"/>
        </w:rPr>
        <w:t>Competencias Laborales en el Modelo</w:t>
      </w:r>
      <w:r w:rsidRPr="003558F6">
        <w:rPr>
          <w:rFonts w:eastAsiaTheme="majorEastAsia" w:cstheme="minorHAnsi"/>
          <w:sz w:val="24"/>
          <w:szCs w:val="24"/>
          <w:lang w:val="es-ES"/>
        </w:rPr>
        <w:t>:  Permitirán valorar aquellas competencias específicas necesarias para cumplir con las metas organizacionales</w:t>
      </w:r>
      <w:r w:rsidR="00802305">
        <w:rPr>
          <w:rFonts w:eastAsiaTheme="majorEastAsia" w:cstheme="minorHAnsi"/>
          <w:sz w:val="24"/>
          <w:szCs w:val="24"/>
          <w:lang w:val="es-ES"/>
        </w:rPr>
        <w:t xml:space="preserve">.  </w:t>
      </w:r>
      <w:r w:rsidR="00802305" w:rsidRPr="00802305">
        <w:rPr>
          <w:rFonts w:eastAsiaTheme="majorEastAsia" w:cstheme="minorHAnsi"/>
          <w:sz w:val="24"/>
          <w:szCs w:val="24"/>
          <w:lang w:val="es-ES"/>
        </w:rPr>
        <w:t>Serán distintivas dependiendo del grupo laboral</w:t>
      </w:r>
      <w:r w:rsidR="00802305">
        <w:rPr>
          <w:rFonts w:eastAsiaTheme="majorEastAsia" w:cstheme="minorHAnsi"/>
          <w:sz w:val="24"/>
          <w:szCs w:val="24"/>
          <w:lang w:val="es-ES"/>
        </w:rPr>
        <w:t xml:space="preserve">.  </w:t>
      </w:r>
      <w:r w:rsidR="00802305" w:rsidRPr="00802305">
        <w:rPr>
          <w:rFonts w:eastAsiaTheme="majorEastAsia" w:cstheme="minorHAnsi"/>
          <w:sz w:val="24"/>
          <w:szCs w:val="24"/>
          <w:lang w:val="es-ES"/>
        </w:rPr>
        <w:t>Serán insumo para alinear los Planes Institucionales de Capacitación</w:t>
      </w:r>
      <w:r w:rsidR="00802305">
        <w:rPr>
          <w:rFonts w:eastAsiaTheme="majorEastAsia" w:cstheme="minorHAnsi"/>
          <w:sz w:val="24"/>
          <w:szCs w:val="24"/>
          <w:lang w:val="es-ES"/>
        </w:rPr>
        <w:t xml:space="preserve">. </w:t>
      </w:r>
    </w:p>
    <w:p w14:paraId="3B2B5C8E" w14:textId="3B07450E" w:rsidR="00802305" w:rsidRPr="00802305" w:rsidRDefault="00802305" w:rsidP="002B0F35">
      <w:pPr>
        <w:spacing w:after="0" w:line="360" w:lineRule="auto"/>
        <w:rPr>
          <w:rFonts w:eastAsiaTheme="majorEastAsia" w:cstheme="minorHAnsi"/>
          <w:sz w:val="24"/>
          <w:szCs w:val="24"/>
          <w:lang w:val="es-ES"/>
        </w:rPr>
      </w:pPr>
      <w:r w:rsidRPr="00802305">
        <w:rPr>
          <w:rFonts w:eastAsiaTheme="majorEastAsia" w:cstheme="minorHAnsi"/>
          <w:b/>
          <w:bCs/>
          <w:sz w:val="24"/>
          <w:szCs w:val="24"/>
          <w:lang w:val="es-ES"/>
        </w:rPr>
        <w:t xml:space="preserve">Plan remedial:  </w:t>
      </w:r>
      <w:r w:rsidRPr="00802305">
        <w:rPr>
          <w:rFonts w:eastAsiaTheme="majorEastAsia" w:cstheme="minorHAnsi"/>
          <w:sz w:val="24"/>
          <w:szCs w:val="24"/>
          <w:lang w:val="es-ES"/>
        </w:rPr>
        <w:t>Permite a los funcionarios y Jefaturas la inclusión de acciones preventivas o correctivas a corto plazo.</w:t>
      </w:r>
      <w:r>
        <w:rPr>
          <w:rFonts w:eastAsiaTheme="majorEastAsia" w:cstheme="minorHAnsi"/>
          <w:sz w:val="24"/>
          <w:szCs w:val="24"/>
          <w:lang w:val="es-ES"/>
        </w:rPr>
        <w:t xml:space="preserve">  Le permiten al funcionario (a) corregir a aquellos aspectos que requieran acciones de mejora.  Se espera que el funcionario tenga la </w:t>
      </w:r>
      <w:r w:rsidR="00A4502F">
        <w:rPr>
          <w:rFonts w:eastAsiaTheme="majorEastAsia" w:cstheme="minorHAnsi"/>
          <w:sz w:val="24"/>
          <w:szCs w:val="24"/>
          <w:lang w:val="es-ES"/>
        </w:rPr>
        <w:t>capacidad,</w:t>
      </w:r>
      <w:r>
        <w:rPr>
          <w:rFonts w:eastAsiaTheme="majorEastAsia" w:cstheme="minorHAnsi"/>
          <w:sz w:val="24"/>
          <w:szCs w:val="24"/>
          <w:lang w:val="es-ES"/>
        </w:rPr>
        <w:t xml:space="preserve"> la motivación y la oportunidad para hacerlo.</w:t>
      </w:r>
    </w:p>
    <w:p w14:paraId="317BDF7A" w14:textId="2BADEBD0" w:rsidR="009B4FD7" w:rsidRDefault="00802305" w:rsidP="002B0F35">
      <w:pPr>
        <w:spacing w:after="0" w:line="360" w:lineRule="auto"/>
        <w:rPr>
          <w:rFonts w:cstheme="minorHAnsi"/>
          <w:sz w:val="24"/>
          <w:szCs w:val="24"/>
          <w:lang w:val="es-ES"/>
        </w:rPr>
      </w:pPr>
      <w:r w:rsidRPr="00802305">
        <w:rPr>
          <w:rFonts w:cstheme="minorHAnsi"/>
          <w:sz w:val="24"/>
          <w:szCs w:val="24"/>
          <w:lang w:val="es-ES"/>
        </w:rPr>
        <w:t>Evaluación de los servidores será posterior al ciclo de gestión (I quincena del mes de febrero)</w:t>
      </w:r>
      <w:r>
        <w:rPr>
          <w:rFonts w:cstheme="minorHAnsi"/>
          <w:sz w:val="24"/>
          <w:szCs w:val="24"/>
          <w:lang w:val="es-ES"/>
        </w:rPr>
        <w:t>.</w:t>
      </w:r>
    </w:p>
    <w:p w14:paraId="78392A07" w14:textId="3F1939CD" w:rsidR="009B4FD7" w:rsidRDefault="00802305" w:rsidP="002B0F35">
      <w:pPr>
        <w:spacing w:after="0" w:line="360" w:lineRule="auto"/>
        <w:rPr>
          <w:rFonts w:cstheme="minorHAnsi"/>
          <w:sz w:val="24"/>
          <w:szCs w:val="24"/>
          <w:lang w:val="es-ES"/>
        </w:rPr>
      </w:pPr>
      <w:r w:rsidRPr="00802305">
        <w:rPr>
          <w:rFonts w:cstheme="minorHAnsi"/>
          <w:sz w:val="24"/>
          <w:szCs w:val="24"/>
          <w:lang w:val="es-ES"/>
        </w:rPr>
        <w:t>Los resultados del desempeño estarán fundamentados en el cumplimiento de objetivos laborales, competencias demostradas durante el periodo u cualquier factor que se determine vinculante a la mejora del desempeño del funcionario.</w:t>
      </w:r>
    </w:p>
    <w:p w14:paraId="249AE14B" w14:textId="4B86EC3B" w:rsidR="00802305" w:rsidRPr="00802305" w:rsidRDefault="00802305" w:rsidP="002B0F35">
      <w:pPr>
        <w:spacing w:after="0" w:line="360" w:lineRule="auto"/>
        <w:rPr>
          <w:rFonts w:cstheme="minorHAnsi"/>
          <w:sz w:val="24"/>
          <w:szCs w:val="24"/>
          <w:lang w:val="es-ES"/>
        </w:rPr>
      </w:pPr>
      <w:r w:rsidRPr="00802305">
        <w:rPr>
          <w:rFonts w:cstheme="minorHAnsi"/>
          <w:b/>
          <w:bCs/>
          <w:sz w:val="24"/>
          <w:szCs w:val="24"/>
          <w:lang w:val="es-ES"/>
        </w:rPr>
        <w:t>Al inicio del Ciclo de Gestión</w:t>
      </w:r>
      <w:r>
        <w:rPr>
          <w:rFonts w:cstheme="minorHAnsi"/>
          <w:b/>
          <w:bCs/>
          <w:sz w:val="24"/>
          <w:szCs w:val="24"/>
          <w:lang w:val="es-ES"/>
        </w:rPr>
        <w:t xml:space="preserve">:  </w:t>
      </w:r>
      <w:r w:rsidRPr="00802305">
        <w:rPr>
          <w:rFonts w:cstheme="minorHAnsi"/>
          <w:sz w:val="24"/>
          <w:szCs w:val="24"/>
          <w:lang w:val="es-ES"/>
        </w:rPr>
        <w:t xml:space="preserve">Se deben establecer los objetivos y/o comportamientos a cumplir por el servidor, mismos que deben ser concordantes con las políticas, planes u programas institucionales anuales. </w:t>
      </w:r>
      <w:r>
        <w:rPr>
          <w:rFonts w:cstheme="minorHAnsi"/>
          <w:sz w:val="24"/>
          <w:szCs w:val="24"/>
          <w:lang w:val="es-ES"/>
        </w:rPr>
        <w:t xml:space="preserve">  </w:t>
      </w:r>
      <w:r w:rsidRPr="00802305">
        <w:rPr>
          <w:rFonts w:cstheme="minorHAnsi"/>
          <w:sz w:val="24"/>
          <w:szCs w:val="24"/>
          <w:lang w:val="es-ES"/>
        </w:rPr>
        <w:t>Lo anterior con miras a efectuar una evaluación objetiva y afín a las condiciones institucionales prevalecientes.</w:t>
      </w:r>
    </w:p>
    <w:p w14:paraId="440E3F29" w14:textId="77777777" w:rsidR="009B4FD7" w:rsidRPr="004619CB" w:rsidRDefault="009B4FD7" w:rsidP="002B0F35">
      <w:pPr>
        <w:spacing w:after="0" w:line="360" w:lineRule="auto"/>
        <w:rPr>
          <w:rFonts w:cstheme="minorHAnsi"/>
          <w:sz w:val="24"/>
          <w:szCs w:val="24"/>
          <w:lang w:val="es-ES"/>
        </w:rPr>
      </w:pPr>
    </w:p>
    <w:p w14:paraId="7199E208" w14:textId="5CCE13AB" w:rsidR="009B4FD7" w:rsidRPr="00802305" w:rsidRDefault="00802305" w:rsidP="002B0F35">
      <w:pPr>
        <w:spacing w:after="0" w:line="360" w:lineRule="auto"/>
        <w:rPr>
          <w:rFonts w:cstheme="minorHAnsi"/>
          <w:sz w:val="24"/>
          <w:szCs w:val="24"/>
          <w:lang w:val="es-ES"/>
        </w:rPr>
      </w:pPr>
      <w:r w:rsidRPr="0037100B">
        <w:rPr>
          <w:rFonts w:cstheme="minorHAnsi"/>
          <w:b/>
          <w:bCs/>
          <w:sz w:val="24"/>
          <w:szCs w:val="24"/>
          <w:lang w:val="es-ES"/>
        </w:rPr>
        <w:t>Oficinas de Gestión Institucional de Recursos Humanos:</w:t>
      </w:r>
      <w:r>
        <w:rPr>
          <w:rFonts w:cstheme="minorHAnsi"/>
          <w:sz w:val="24"/>
          <w:szCs w:val="24"/>
          <w:lang w:val="es-ES"/>
        </w:rPr>
        <w:t xml:space="preserve">  Deben vela por la correcta aplicación del Modelo de Gestión del Desempeño al interior de sus instituciones.  Establecerán estrategia para el seguimiento y control del proceso.  Capacitarán oportunamente a todo el personal institucional, con especial énfasis en la responsabilidad que deben asumir las Jefaturas en este proceso.</w:t>
      </w:r>
    </w:p>
    <w:p w14:paraId="37813A74" w14:textId="367F8318" w:rsidR="009B4FD7" w:rsidRPr="00A85705" w:rsidRDefault="00A85705" w:rsidP="00450E4A">
      <w:pPr>
        <w:pStyle w:val="Ttulo1"/>
        <w:rPr>
          <w:rFonts w:cstheme="minorHAnsi"/>
          <w:sz w:val="24"/>
          <w:szCs w:val="24"/>
          <w:lang w:val="es-ES"/>
        </w:rPr>
      </w:pPr>
      <w:bookmarkStart w:id="80" w:name="_Toc148625059"/>
      <w:proofErr w:type="gramStart"/>
      <w:r w:rsidRPr="00D04EA3">
        <w:t>7.5  RETOS</w:t>
      </w:r>
      <w:proofErr w:type="gramEnd"/>
      <w:r w:rsidRPr="00D04EA3">
        <w:t xml:space="preserve"> PARA LA GESTIÓN DE RECURSOS HUMANOS SEGÚN LA OCDE</w:t>
      </w:r>
      <w:r w:rsidRPr="00A85705">
        <w:rPr>
          <w:rStyle w:val="Refdenotaalpie"/>
          <w:rFonts w:cstheme="minorHAnsi"/>
          <w:b/>
          <w:bCs/>
          <w:sz w:val="24"/>
          <w:szCs w:val="24"/>
          <w:lang w:val="es-ES"/>
        </w:rPr>
        <w:footnoteReference w:id="12"/>
      </w:r>
      <w:bookmarkEnd w:id="80"/>
    </w:p>
    <w:bookmarkEnd w:id="79"/>
    <w:p w14:paraId="0A22D590" w14:textId="77777777" w:rsidR="00A85705" w:rsidRDefault="00A85705" w:rsidP="002B0F35">
      <w:pPr>
        <w:spacing w:after="0" w:line="360" w:lineRule="auto"/>
        <w:rPr>
          <w:rFonts w:cstheme="minorHAnsi"/>
          <w:b/>
          <w:bCs/>
          <w:sz w:val="24"/>
          <w:szCs w:val="24"/>
          <w:lang w:val="es-ES"/>
        </w:rPr>
      </w:pPr>
    </w:p>
    <w:p w14:paraId="4B0309F7" w14:textId="2AE76538" w:rsidR="001414DC" w:rsidRDefault="001414DC" w:rsidP="002B0F35">
      <w:pPr>
        <w:spacing w:after="0" w:line="360" w:lineRule="auto"/>
        <w:rPr>
          <w:rFonts w:cstheme="minorHAnsi"/>
          <w:b/>
          <w:bCs/>
          <w:sz w:val="24"/>
          <w:szCs w:val="24"/>
          <w:lang w:val="es-ES"/>
        </w:rPr>
      </w:pPr>
      <w:r w:rsidRPr="001414DC">
        <w:rPr>
          <w:rFonts w:eastAsiaTheme="minorHAnsi" w:cstheme="minorHAnsi"/>
          <w:b/>
          <w:bCs/>
          <w:sz w:val="24"/>
          <w:szCs w:val="24"/>
          <w:lang w:val="es-ES"/>
        </w:rPr>
        <w:t>Re</w:t>
      </w:r>
      <w:r w:rsidRPr="001414DC">
        <w:rPr>
          <w:rFonts w:cstheme="minorHAnsi"/>
          <w:b/>
          <w:bCs/>
          <w:sz w:val="24"/>
          <w:szCs w:val="24"/>
          <w:lang w:val="es-ES"/>
        </w:rPr>
        <w:t>tos de la GRH según la OCDE</w:t>
      </w:r>
      <w:r>
        <w:rPr>
          <w:rFonts w:cstheme="minorHAnsi"/>
          <w:b/>
          <w:bCs/>
          <w:sz w:val="24"/>
          <w:szCs w:val="24"/>
          <w:lang w:val="es-ES"/>
        </w:rPr>
        <w:t>:</w:t>
      </w:r>
    </w:p>
    <w:p w14:paraId="7C7878BF" w14:textId="1D339976" w:rsidR="001414DC" w:rsidRPr="001414DC" w:rsidRDefault="001414DC" w:rsidP="002B0F35">
      <w:pPr>
        <w:spacing w:after="0" w:line="360" w:lineRule="auto"/>
        <w:rPr>
          <w:rFonts w:cstheme="minorHAnsi"/>
          <w:sz w:val="24"/>
          <w:szCs w:val="24"/>
          <w:lang w:val="es-ES"/>
        </w:rPr>
      </w:pPr>
      <w:r w:rsidRPr="001414DC">
        <w:rPr>
          <w:rFonts w:cstheme="minorHAnsi"/>
          <w:sz w:val="24"/>
          <w:szCs w:val="24"/>
          <w:lang w:val="es-ES"/>
        </w:rPr>
        <w:t>Falta de datos oportunos y exactos de la fuerza laboral.</w:t>
      </w:r>
    </w:p>
    <w:p w14:paraId="2427BCA5" w14:textId="30337BA4" w:rsidR="001414DC" w:rsidRDefault="001414DC" w:rsidP="002B0F35">
      <w:pPr>
        <w:spacing w:after="0" w:line="360" w:lineRule="auto"/>
        <w:rPr>
          <w:rFonts w:cstheme="minorHAnsi"/>
          <w:sz w:val="24"/>
          <w:szCs w:val="24"/>
          <w:lang w:val="es-ES"/>
        </w:rPr>
      </w:pPr>
      <w:r w:rsidRPr="001414DC">
        <w:rPr>
          <w:rFonts w:cstheme="minorHAnsi"/>
          <w:sz w:val="24"/>
          <w:szCs w:val="24"/>
          <w:lang w:val="es-ES"/>
        </w:rPr>
        <w:t>Un complejo sistema de compensación.</w:t>
      </w:r>
    </w:p>
    <w:p w14:paraId="4CA113D4" w14:textId="21448DEF" w:rsidR="001414DC" w:rsidRDefault="001414DC" w:rsidP="002B0F35">
      <w:pPr>
        <w:spacing w:after="0" w:line="360" w:lineRule="auto"/>
        <w:rPr>
          <w:rFonts w:cstheme="minorHAnsi"/>
          <w:sz w:val="24"/>
          <w:szCs w:val="24"/>
          <w:lang w:val="es-ES"/>
        </w:rPr>
      </w:pPr>
      <w:r>
        <w:rPr>
          <w:rFonts w:cstheme="minorHAnsi"/>
          <w:sz w:val="24"/>
          <w:szCs w:val="24"/>
          <w:lang w:val="es-ES"/>
        </w:rPr>
        <w:t>Enfoque fragmentado de la gestión por competencias.</w:t>
      </w:r>
    </w:p>
    <w:p w14:paraId="3408EA27" w14:textId="1C2A32BC" w:rsidR="001414DC" w:rsidRDefault="001414DC" w:rsidP="002B0F35">
      <w:pPr>
        <w:spacing w:after="0" w:line="360" w:lineRule="auto"/>
        <w:rPr>
          <w:rFonts w:cstheme="minorHAnsi"/>
          <w:sz w:val="24"/>
          <w:szCs w:val="24"/>
          <w:lang w:val="es-ES"/>
        </w:rPr>
      </w:pPr>
      <w:r>
        <w:rPr>
          <w:rFonts w:cstheme="minorHAnsi"/>
          <w:sz w:val="24"/>
          <w:szCs w:val="24"/>
          <w:lang w:val="es-ES"/>
        </w:rPr>
        <w:t>Gestión de desempeño no está vinculada a metas organizacionales más amplias.</w:t>
      </w:r>
    </w:p>
    <w:p w14:paraId="1F9E1AC5" w14:textId="6B4D94A2" w:rsidR="001414DC" w:rsidRPr="001414DC" w:rsidRDefault="001414DC" w:rsidP="002B0F35">
      <w:pPr>
        <w:spacing w:after="0" w:line="360" w:lineRule="auto"/>
        <w:rPr>
          <w:rFonts w:cstheme="minorHAnsi"/>
          <w:sz w:val="24"/>
          <w:szCs w:val="24"/>
          <w:lang w:val="es-ES"/>
        </w:rPr>
      </w:pPr>
      <w:r>
        <w:rPr>
          <w:rFonts w:cstheme="minorHAnsi"/>
          <w:sz w:val="24"/>
          <w:szCs w:val="24"/>
          <w:lang w:val="es-ES"/>
        </w:rPr>
        <w:t>Limitado desarrollo de liderazgo individual e institucional.</w:t>
      </w:r>
    </w:p>
    <w:p w14:paraId="1D50DF71" w14:textId="165E22DD" w:rsidR="0082621E" w:rsidRDefault="001414DC" w:rsidP="002B0F35">
      <w:pPr>
        <w:spacing w:after="0" w:line="360" w:lineRule="auto"/>
        <w:rPr>
          <w:rFonts w:cstheme="minorHAnsi"/>
          <w:b/>
          <w:bCs/>
          <w:sz w:val="24"/>
          <w:szCs w:val="24"/>
          <w:lang w:val="es-ES"/>
        </w:rPr>
      </w:pPr>
      <w:r w:rsidRPr="001414DC">
        <w:rPr>
          <w:rFonts w:eastAsiaTheme="minorHAnsi" w:cstheme="minorHAnsi"/>
          <w:b/>
          <w:bCs/>
          <w:sz w:val="24"/>
          <w:szCs w:val="24"/>
          <w:lang w:val="es-ES"/>
        </w:rPr>
        <w:t>Siguientes pasos en la GRH</w:t>
      </w:r>
      <w:r w:rsidRPr="001414DC">
        <w:rPr>
          <w:rFonts w:cstheme="minorHAnsi"/>
          <w:b/>
          <w:bCs/>
          <w:sz w:val="24"/>
          <w:szCs w:val="24"/>
          <w:lang w:val="es-ES"/>
        </w:rPr>
        <w:t>:</w:t>
      </w:r>
    </w:p>
    <w:p w14:paraId="3414324F" w14:textId="666FD32E" w:rsidR="001414DC" w:rsidRPr="00DC45AC" w:rsidRDefault="001414DC" w:rsidP="00FA14ED">
      <w:pPr>
        <w:pStyle w:val="Prrafodelista"/>
        <w:numPr>
          <w:ilvl w:val="0"/>
          <w:numId w:val="28"/>
        </w:numPr>
        <w:spacing w:after="0" w:line="360" w:lineRule="auto"/>
        <w:rPr>
          <w:rFonts w:cstheme="minorHAnsi"/>
          <w:sz w:val="24"/>
          <w:szCs w:val="24"/>
          <w:lang w:val="es-ES"/>
        </w:rPr>
      </w:pPr>
      <w:r w:rsidRPr="00DC45AC">
        <w:rPr>
          <w:rFonts w:cstheme="minorHAnsi"/>
          <w:sz w:val="24"/>
          <w:szCs w:val="24"/>
          <w:lang w:val="es-ES"/>
        </w:rPr>
        <w:t xml:space="preserve">Mejorar la calidad y consistencia de los </w:t>
      </w:r>
      <w:r w:rsidR="00DC45AC" w:rsidRPr="00DC45AC">
        <w:rPr>
          <w:rFonts w:cstheme="minorHAnsi"/>
          <w:sz w:val="24"/>
          <w:szCs w:val="24"/>
          <w:lang w:val="es-ES"/>
        </w:rPr>
        <w:t>datos de la fuerza laboral.</w:t>
      </w:r>
    </w:p>
    <w:p w14:paraId="4B462AAD" w14:textId="231220BB" w:rsidR="00DC45AC" w:rsidRPr="00DC45AC" w:rsidRDefault="00DC45AC" w:rsidP="00FA14ED">
      <w:pPr>
        <w:pStyle w:val="Prrafodelista"/>
        <w:numPr>
          <w:ilvl w:val="0"/>
          <w:numId w:val="28"/>
        </w:numPr>
        <w:spacing w:after="0" w:line="360" w:lineRule="auto"/>
        <w:rPr>
          <w:rFonts w:cstheme="minorHAnsi"/>
          <w:sz w:val="24"/>
          <w:szCs w:val="24"/>
          <w:lang w:val="es-ES"/>
        </w:rPr>
      </w:pPr>
      <w:r w:rsidRPr="00DC45AC">
        <w:rPr>
          <w:rFonts w:cstheme="minorHAnsi"/>
          <w:sz w:val="24"/>
          <w:szCs w:val="24"/>
          <w:lang w:val="es-ES"/>
        </w:rPr>
        <w:t>Evolucionar hacia un sistema de compensación más transparente, sostenible y meritocrático, incluyendo incentivos no monetarios.</w:t>
      </w:r>
    </w:p>
    <w:p w14:paraId="5468E711" w14:textId="244A107F" w:rsidR="00DC45AC" w:rsidRPr="00DC45AC" w:rsidRDefault="00DC45AC" w:rsidP="00FA14ED">
      <w:pPr>
        <w:pStyle w:val="Prrafodelista"/>
        <w:numPr>
          <w:ilvl w:val="0"/>
          <w:numId w:val="28"/>
        </w:numPr>
        <w:spacing w:after="0" w:line="360" w:lineRule="auto"/>
        <w:rPr>
          <w:rFonts w:cstheme="minorHAnsi"/>
          <w:sz w:val="24"/>
          <w:szCs w:val="24"/>
          <w:lang w:val="es-ES"/>
        </w:rPr>
      </w:pPr>
      <w:r w:rsidRPr="00DC45AC">
        <w:rPr>
          <w:rFonts w:cstheme="minorHAnsi"/>
          <w:sz w:val="24"/>
          <w:szCs w:val="24"/>
          <w:lang w:val="es-ES"/>
        </w:rPr>
        <w:t>Introducir la gestión por competencias.</w:t>
      </w:r>
    </w:p>
    <w:p w14:paraId="497A7FA7" w14:textId="056A2B82" w:rsidR="00DC45AC" w:rsidRDefault="00DC45AC" w:rsidP="00FA14ED">
      <w:pPr>
        <w:pStyle w:val="Prrafodelista"/>
        <w:numPr>
          <w:ilvl w:val="0"/>
          <w:numId w:val="28"/>
        </w:numPr>
        <w:spacing w:after="0" w:line="360" w:lineRule="auto"/>
        <w:rPr>
          <w:rFonts w:cstheme="minorHAnsi"/>
          <w:sz w:val="24"/>
          <w:szCs w:val="24"/>
          <w:lang w:val="es-ES"/>
        </w:rPr>
      </w:pPr>
      <w:r w:rsidRPr="00DC45AC">
        <w:rPr>
          <w:rFonts w:cstheme="minorHAnsi"/>
          <w:sz w:val="24"/>
          <w:szCs w:val="24"/>
          <w:lang w:val="es-ES"/>
        </w:rPr>
        <w:t>Simplificar el sistema de gestión de desempeño y aumentar su efectividad vinculando los esfuerzos individuales de los empleados a metas organizacionales más grandes.</w:t>
      </w:r>
    </w:p>
    <w:p w14:paraId="79573A90" w14:textId="4FDD8F37" w:rsidR="00DC45AC" w:rsidRDefault="00DC45AC" w:rsidP="00FA14ED">
      <w:pPr>
        <w:pStyle w:val="Prrafodelista"/>
        <w:numPr>
          <w:ilvl w:val="0"/>
          <w:numId w:val="28"/>
        </w:numPr>
        <w:spacing w:after="0" w:line="360" w:lineRule="auto"/>
        <w:rPr>
          <w:rFonts w:cstheme="minorHAnsi"/>
          <w:sz w:val="24"/>
          <w:szCs w:val="24"/>
          <w:lang w:val="es-ES"/>
        </w:rPr>
      </w:pPr>
      <w:r>
        <w:rPr>
          <w:rFonts w:cstheme="minorHAnsi"/>
          <w:sz w:val="24"/>
          <w:szCs w:val="24"/>
          <w:lang w:val="es-ES"/>
        </w:rPr>
        <w:t>Mejorar la coherencia del Régimen de Servicio Civil (RSC) por medio de un liderazgo institucional e individual fortalecido.</w:t>
      </w:r>
    </w:p>
    <w:p w14:paraId="7051F250" w14:textId="46E6D942" w:rsidR="0082621E" w:rsidRDefault="0082621E" w:rsidP="002B0F35">
      <w:pPr>
        <w:spacing w:after="0" w:line="360" w:lineRule="auto"/>
        <w:rPr>
          <w:rFonts w:eastAsiaTheme="majorEastAsia" w:cstheme="minorHAnsi"/>
          <w:b/>
          <w:color w:val="8BBD47"/>
          <w:sz w:val="24"/>
          <w:szCs w:val="24"/>
          <w:highlight w:val="green"/>
        </w:rPr>
      </w:pPr>
    </w:p>
    <w:p w14:paraId="640DCC3A" w14:textId="2CC899F4" w:rsidR="0082621E" w:rsidRPr="009D59B1" w:rsidRDefault="00DC45AC" w:rsidP="002B0F35">
      <w:pPr>
        <w:spacing w:after="0" w:line="360" w:lineRule="auto"/>
        <w:rPr>
          <w:rFonts w:cstheme="minorHAnsi"/>
          <w:b/>
          <w:bCs/>
          <w:sz w:val="24"/>
          <w:szCs w:val="24"/>
          <w:lang w:val="es-ES"/>
        </w:rPr>
      </w:pPr>
      <w:r w:rsidRPr="009D59B1">
        <w:rPr>
          <w:rFonts w:cstheme="minorHAnsi"/>
          <w:b/>
          <w:bCs/>
          <w:sz w:val="24"/>
          <w:szCs w:val="24"/>
          <w:lang w:val="es-ES"/>
        </w:rPr>
        <w:t>Futuras competencias necesarias para un servicio público ágil e innovador – Cuatro metas / competencias identificadas por los países de la OCDE.</w:t>
      </w:r>
    </w:p>
    <w:p w14:paraId="363EFD2A" w14:textId="3517BDC5" w:rsidR="00DC45AC" w:rsidRPr="00DC45AC" w:rsidRDefault="00DC45AC" w:rsidP="00FA14ED">
      <w:pPr>
        <w:pStyle w:val="Prrafodelista"/>
        <w:numPr>
          <w:ilvl w:val="0"/>
          <w:numId w:val="29"/>
        </w:numPr>
        <w:spacing w:after="0" w:line="360" w:lineRule="auto"/>
        <w:ind w:left="284" w:hanging="284"/>
        <w:rPr>
          <w:rFonts w:cstheme="minorHAnsi"/>
          <w:sz w:val="24"/>
          <w:szCs w:val="24"/>
          <w:lang w:val="es-ES"/>
        </w:rPr>
      </w:pPr>
      <w:r w:rsidRPr="00FF3BF5">
        <w:rPr>
          <w:rFonts w:cstheme="minorHAnsi"/>
          <w:b/>
          <w:bCs/>
          <w:sz w:val="24"/>
          <w:szCs w:val="24"/>
          <w:lang w:val="es-ES"/>
        </w:rPr>
        <w:t>Pensamiento creativo:</w:t>
      </w:r>
      <w:r>
        <w:rPr>
          <w:rFonts w:cstheme="minorHAnsi"/>
          <w:sz w:val="24"/>
          <w:szCs w:val="24"/>
          <w:lang w:val="es-ES"/>
        </w:rPr>
        <w:t xml:space="preserve">  Creatividad e innovación.</w:t>
      </w:r>
    </w:p>
    <w:p w14:paraId="3DAE75E5" w14:textId="7A120A99" w:rsidR="00DC45AC" w:rsidRDefault="00DC45AC" w:rsidP="00FA14ED">
      <w:pPr>
        <w:pStyle w:val="Prrafodelista"/>
        <w:numPr>
          <w:ilvl w:val="0"/>
          <w:numId w:val="29"/>
        </w:numPr>
        <w:spacing w:after="0" w:line="360" w:lineRule="auto"/>
        <w:ind w:left="284" w:hanging="284"/>
        <w:rPr>
          <w:rFonts w:cstheme="minorHAnsi"/>
          <w:sz w:val="24"/>
          <w:szCs w:val="24"/>
          <w:lang w:val="es-ES"/>
        </w:rPr>
      </w:pPr>
      <w:r w:rsidRPr="00FF3BF5">
        <w:rPr>
          <w:rFonts w:eastAsiaTheme="minorHAnsi" w:cstheme="minorHAnsi"/>
          <w:b/>
          <w:bCs/>
          <w:sz w:val="24"/>
          <w:szCs w:val="24"/>
          <w:lang w:val="es-ES"/>
        </w:rPr>
        <w:t>Pensamiento es</w:t>
      </w:r>
      <w:r w:rsidRPr="00FF3BF5">
        <w:rPr>
          <w:rFonts w:cstheme="minorHAnsi"/>
          <w:b/>
          <w:bCs/>
          <w:sz w:val="24"/>
          <w:szCs w:val="24"/>
          <w:lang w:val="es-ES"/>
        </w:rPr>
        <w:t>tratégico:</w:t>
      </w:r>
      <w:r>
        <w:rPr>
          <w:rFonts w:cstheme="minorHAnsi"/>
          <w:sz w:val="24"/>
          <w:szCs w:val="24"/>
          <w:lang w:val="es-ES"/>
        </w:rPr>
        <w:t xml:space="preserve">  Visión y futura orientación.</w:t>
      </w:r>
    </w:p>
    <w:p w14:paraId="6B0ECDE8" w14:textId="6643E3DB" w:rsidR="00DC45AC" w:rsidRDefault="00DC45AC" w:rsidP="00FA14ED">
      <w:pPr>
        <w:pStyle w:val="Prrafodelista"/>
        <w:numPr>
          <w:ilvl w:val="0"/>
          <w:numId w:val="29"/>
        </w:numPr>
        <w:spacing w:after="0" w:line="360" w:lineRule="auto"/>
        <w:ind w:left="284" w:hanging="284"/>
        <w:rPr>
          <w:rFonts w:cstheme="minorHAnsi"/>
          <w:sz w:val="24"/>
          <w:szCs w:val="24"/>
          <w:lang w:val="es-ES"/>
        </w:rPr>
      </w:pPr>
      <w:r w:rsidRPr="00FF3BF5">
        <w:rPr>
          <w:rFonts w:cstheme="minorHAnsi"/>
          <w:b/>
          <w:bCs/>
          <w:sz w:val="24"/>
          <w:szCs w:val="24"/>
          <w:lang w:val="es-ES"/>
        </w:rPr>
        <w:t>Flexibilidad:</w:t>
      </w:r>
      <w:r>
        <w:rPr>
          <w:rFonts w:cstheme="minorHAnsi"/>
          <w:sz w:val="24"/>
          <w:szCs w:val="24"/>
          <w:lang w:val="es-ES"/>
        </w:rPr>
        <w:t xml:space="preserve">  Flexibilidad y gestión de cambio.</w:t>
      </w:r>
    </w:p>
    <w:p w14:paraId="09DF6A62" w14:textId="7F2B5B60" w:rsidR="00DC45AC" w:rsidRDefault="00DC45AC" w:rsidP="00FA14ED">
      <w:pPr>
        <w:pStyle w:val="Prrafodelista"/>
        <w:numPr>
          <w:ilvl w:val="0"/>
          <w:numId w:val="29"/>
        </w:numPr>
        <w:spacing w:after="0" w:line="360" w:lineRule="auto"/>
        <w:ind w:left="284" w:hanging="284"/>
        <w:rPr>
          <w:rFonts w:cstheme="minorHAnsi"/>
          <w:sz w:val="24"/>
          <w:szCs w:val="24"/>
          <w:lang w:val="es-ES"/>
        </w:rPr>
      </w:pPr>
      <w:r w:rsidRPr="00FF3BF5">
        <w:rPr>
          <w:rFonts w:cstheme="minorHAnsi"/>
          <w:b/>
          <w:bCs/>
          <w:sz w:val="24"/>
          <w:szCs w:val="24"/>
          <w:lang w:val="es-ES"/>
        </w:rPr>
        <w:t>Cooperación:</w:t>
      </w:r>
      <w:r>
        <w:rPr>
          <w:rFonts w:cstheme="minorHAnsi"/>
          <w:sz w:val="24"/>
          <w:szCs w:val="24"/>
          <w:lang w:val="es-ES"/>
        </w:rPr>
        <w:t xml:space="preserve">  Trabajar conjuntamente entre fronteras y creando relaciones.</w:t>
      </w:r>
    </w:p>
    <w:p w14:paraId="3DCCAFF3" w14:textId="54067AA8" w:rsidR="00AB63CA" w:rsidRPr="00A0190E" w:rsidRDefault="00AB63CA" w:rsidP="00024A52">
      <w:pPr>
        <w:pStyle w:val="Ttulo1"/>
        <w:rPr>
          <w:lang w:val="es-ES"/>
        </w:rPr>
      </w:pPr>
      <w:bookmarkStart w:id="81" w:name="_Toc148625060"/>
      <w:r w:rsidRPr="00A0190E">
        <w:rPr>
          <w:lang w:val="es-ES"/>
        </w:rPr>
        <w:t>7.6 OBJETIVOS DE DESARROLLO SOSTENIBLE (AGENDA 2030)</w:t>
      </w:r>
      <w:bookmarkEnd w:id="81"/>
    </w:p>
    <w:p w14:paraId="4C3ECAB5" w14:textId="77777777" w:rsidR="00AB63CA" w:rsidRDefault="00AB63CA" w:rsidP="002B0F35">
      <w:pPr>
        <w:spacing w:after="0" w:line="360" w:lineRule="auto"/>
        <w:rPr>
          <w:rFonts w:cstheme="minorHAnsi"/>
          <w:b/>
          <w:bCs/>
          <w:sz w:val="24"/>
          <w:szCs w:val="24"/>
          <w:lang w:val="es-ES"/>
        </w:rPr>
      </w:pPr>
    </w:p>
    <w:p w14:paraId="1B2BB990" w14:textId="61BDDFC7" w:rsidR="0082621E" w:rsidRPr="00802305" w:rsidRDefault="00802305" w:rsidP="002B0F35">
      <w:pPr>
        <w:spacing w:after="0" w:line="360" w:lineRule="auto"/>
        <w:rPr>
          <w:rFonts w:cstheme="minorHAnsi"/>
          <w:sz w:val="24"/>
          <w:szCs w:val="24"/>
          <w:lang w:val="es-ES"/>
        </w:rPr>
      </w:pPr>
      <w:r w:rsidRPr="00610CBC">
        <w:rPr>
          <w:rFonts w:cstheme="minorHAnsi"/>
          <w:b/>
          <w:bCs/>
          <w:sz w:val="24"/>
          <w:szCs w:val="24"/>
          <w:lang w:val="es-ES"/>
        </w:rPr>
        <w:t>Organización de Naciones Unidas:</w:t>
      </w:r>
      <w:r w:rsidRPr="00802305">
        <w:rPr>
          <w:rFonts w:cstheme="minorHAnsi"/>
          <w:sz w:val="24"/>
          <w:szCs w:val="24"/>
          <w:lang w:val="es-ES"/>
        </w:rPr>
        <w:t xml:space="preserve">  Aprobó la Agenda 2023 sobre Desarrollo Sostenible</w:t>
      </w:r>
    </w:p>
    <w:p w14:paraId="33E3B0FB" w14:textId="4DE4E2F3" w:rsidR="0082621E" w:rsidRDefault="00802305" w:rsidP="002B0F35">
      <w:pPr>
        <w:spacing w:after="0" w:line="360" w:lineRule="auto"/>
        <w:rPr>
          <w:rFonts w:cstheme="minorHAnsi"/>
          <w:sz w:val="24"/>
          <w:szCs w:val="24"/>
          <w:lang w:val="es-ES"/>
        </w:rPr>
      </w:pPr>
      <w:r w:rsidRPr="00610CBC">
        <w:rPr>
          <w:rFonts w:cstheme="minorHAnsi"/>
          <w:b/>
          <w:bCs/>
          <w:sz w:val="24"/>
          <w:szCs w:val="24"/>
          <w:lang w:val="es-ES"/>
        </w:rPr>
        <w:t>Agenda 2030:</w:t>
      </w:r>
      <w:r w:rsidRPr="00802305">
        <w:rPr>
          <w:rFonts w:cstheme="minorHAnsi"/>
          <w:sz w:val="24"/>
          <w:szCs w:val="24"/>
          <w:lang w:val="es-ES"/>
        </w:rPr>
        <w:t xml:space="preserve">  17 objetivos de trabajo.  Dimensiones:  economía, social y ambiental.  Plazo de cumplimiento:  15 años.  Responsabilidad </w:t>
      </w:r>
      <w:r w:rsidR="00610CBC">
        <w:rPr>
          <w:rFonts w:cstheme="minorHAnsi"/>
          <w:sz w:val="24"/>
          <w:szCs w:val="24"/>
          <w:lang w:val="es-ES"/>
        </w:rPr>
        <w:t>de gobierno, sector público, sector privado, sociedad civil.</w:t>
      </w:r>
    </w:p>
    <w:p w14:paraId="27C34FB8" w14:textId="77777777" w:rsidR="00610CBC" w:rsidRDefault="00610CBC" w:rsidP="002B0F35">
      <w:pPr>
        <w:spacing w:after="0" w:line="360" w:lineRule="auto"/>
        <w:rPr>
          <w:rFonts w:cstheme="minorHAnsi"/>
          <w:sz w:val="24"/>
          <w:szCs w:val="24"/>
          <w:lang w:val="es-ES"/>
        </w:rPr>
      </w:pPr>
    </w:p>
    <w:p w14:paraId="61F7BB55" w14:textId="7D51963A" w:rsidR="00610CBC" w:rsidRDefault="00610CBC" w:rsidP="002B0F35">
      <w:pPr>
        <w:spacing w:after="0" w:line="360" w:lineRule="auto"/>
        <w:rPr>
          <w:rFonts w:cstheme="minorHAnsi"/>
          <w:b/>
          <w:bCs/>
          <w:sz w:val="24"/>
          <w:szCs w:val="24"/>
          <w:lang w:val="es-ES"/>
        </w:rPr>
      </w:pPr>
      <w:r w:rsidRPr="00610CBC">
        <w:rPr>
          <w:rFonts w:cstheme="minorHAnsi"/>
          <w:b/>
          <w:bCs/>
          <w:sz w:val="24"/>
          <w:szCs w:val="24"/>
          <w:lang w:val="es-ES"/>
        </w:rPr>
        <w:t xml:space="preserve">Objetivos de Desarrollo Sostenible </w:t>
      </w:r>
      <w:r w:rsidR="00D16396">
        <w:rPr>
          <w:rFonts w:cstheme="minorHAnsi"/>
          <w:b/>
          <w:bCs/>
          <w:sz w:val="24"/>
          <w:szCs w:val="24"/>
          <w:lang w:val="es-ES"/>
        </w:rPr>
        <w:t xml:space="preserve">- </w:t>
      </w:r>
      <w:r w:rsidRPr="00610CBC">
        <w:rPr>
          <w:rFonts w:cstheme="minorHAnsi"/>
          <w:b/>
          <w:bCs/>
          <w:sz w:val="24"/>
          <w:szCs w:val="24"/>
          <w:lang w:val="es-ES"/>
        </w:rPr>
        <w:t>ONU Organización de las Naciones Unidas.</w:t>
      </w:r>
    </w:p>
    <w:p w14:paraId="51E980FF" w14:textId="7BFC9048" w:rsidR="00610CBC" w:rsidRPr="000A5A69" w:rsidRDefault="00610CBC" w:rsidP="00FA14ED">
      <w:pPr>
        <w:pStyle w:val="Prrafodelista"/>
        <w:numPr>
          <w:ilvl w:val="0"/>
          <w:numId w:val="27"/>
        </w:numPr>
        <w:spacing w:after="0" w:line="360" w:lineRule="auto"/>
        <w:rPr>
          <w:rFonts w:cstheme="minorHAnsi"/>
          <w:sz w:val="24"/>
          <w:szCs w:val="24"/>
          <w:lang w:val="es-ES"/>
        </w:rPr>
      </w:pPr>
      <w:r w:rsidRPr="000A5A69">
        <w:rPr>
          <w:rFonts w:cstheme="minorHAnsi"/>
          <w:sz w:val="24"/>
          <w:szCs w:val="24"/>
          <w:lang w:val="es-ES"/>
        </w:rPr>
        <w:t>Fin de la pobreza.</w:t>
      </w:r>
    </w:p>
    <w:p w14:paraId="394CB946" w14:textId="0969EC9C" w:rsidR="00610CBC" w:rsidRPr="000A5A69" w:rsidRDefault="00610CBC" w:rsidP="00FA14ED">
      <w:pPr>
        <w:pStyle w:val="Prrafodelista"/>
        <w:numPr>
          <w:ilvl w:val="0"/>
          <w:numId w:val="27"/>
        </w:numPr>
        <w:spacing w:after="0" w:line="360" w:lineRule="auto"/>
        <w:rPr>
          <w:rFonts w:cstheme="minorHAnsi"/>
          <w:sz w:val="24"/>
          <w:szCs w:val="24"/>
          <w:lang w:val="es-ES"/>
        </w:rPr>
      </w:pPr>
      <w:r w:rsidRPr="000A5A69">
        <w:rPr>
          <w:rFonts w:cstheme="minorHAnsi"/>
          <w:sz w:val="24"/>
          <w:szCs w:val="24"/>
          <w:lang w:val="es-ES"/>
        </w:rPr>
        <w:t>Hambre cero.</w:t>
      </w:r>
    </w:p>
    <w:p w14:paraId="7F4C7F4C" w14:textId="3EC96B47" w:rsidR="00610CBC" w:rsidRPr="000A5A69" w:rsidRDefault="00610CBC" w:rsidP="00FA14ED">
      <w:pPr>
        <w:pStyle w:val="Prrafodelista"/>
        <w:numPr>
          <w:ilvl w:val="0"/>
          <w:numId w:val="27"/>
        </w:numPr>
        <w:spacing w:after="0" w:line="360" w:lineRule="auto"/>
        <w:rPr>
          <w:rFonts w:cstheme="minorHAnsi"/>
          <w:sz w:val="24"/>
          <w:szCs w:val="24"/>
          <w:lang w:val="es-ES"/>
        </w:rPr>
      </w:pPr>
      <w:r w:rsidRPr="000A5A69">
        <w:rPr>
          <w:rFonts w:cstheme="minorHAnsi"/>
          <w:sz w:val="24"/>
          <w:szCs w:val="24"/>
          <w:lang w:val="es-ES"/>
        </w:rPr>
        <w:t>Salud y bienestar.</w:t>
      </w:r>
    </w:p>
    <w:p w14:paraId="05B2FE10" w14:textId="19EC80C3" w:rsidR="00610CBC" w:rsidRPr="000A5A69" w:rsidRDefault="00610CBC" w:rsidP="00FA14ED">
      <w:pPr>
        <w:pStyle w:val="Prrafodelista"/>
        <w:numPr>
          <w:ilvl w:val="0"/>
          <w:numId w:val="27"/>
        </w:numPr>
        <w:spacing w:after="0" w:line="360" w:lineRule="auto"/>
        <w:rPr>
          <w:rFonts w:cstheme="minorHAnsi"/>
          <w:sz w:val="24"/>
          <w:szCs w:val="24"/>
          <w:lang w:val="es-ES"/>
        </w:rPr>
      </w:pPr>
      <w:r w:rsidRPr="000A5A69">
        <w:rPr>
          <w:rFonts w:cstheme="minorHAnsi"/>
          <w:sz w:val="24"/>
          <w:szCs w:val="24"/>
          <w:lang w:val="es-ES"/>
        </w:rPr>
        <w:t>Educación de calidad.</w:t>
      </w:r>
    </w:p>
    <w:p w14:paraId="08A42C98" w14:textId="3CB0CA6B" w:rsidR="00610CBC" w:rsidRPr="000A5A69" w:rsidRDefault="00610CBC" w:rsidP="00FA14ED">
      <w:pPr>
        <w:pStyle w:val="Prrafodelista"/>
        <w:numPr>
          <w:ilvl w:val="0"/>
          <w:numId w:val="27"/>
        </w:numPr>
        <w:spacing w:after="0" w:line="360" w:lineRule="auto"/>
        <w:rPr>
          <w:rFonts w:cstheme="minorHAnsi"/>
          <w:sz w:val="24"/>
          <w:szCs w:val="24"/>
          <w:lang w:val="es-ES"/>
        </w:rPr>
      </w:pPr>
      <w:r w:rsidRPr="000A5A69">
        <w:rPr>
          <w:rFonts w:cstheme="minorHAnsi"/>
          <w:sz w:val="24"/>
          <w:szCs w:val="24"/>
          <w:lang w:val="es-ES"/>
        </w:rPr>
        <w:t>Igualdad de género.</w:t>
      </w:r>
    </w:p>
    <w:p w14:paraId="1C8AF52D" w14:textId="402B7A96" w:rsidR="00610CBC" w:rsidRPr="000A5A69" w:rsidRDefault="00610CBC" w:rsidP="00FA14ED">
      <w:pPr>
        <w:pStyle w:val="Prrafodelista"/>
        <w:numPr>
          <w:ilvl w:val="0"/>
          <w:numId w:val="27"/>
        </w:numPr>
        <w:spacing w:after="0" w:line="360" w:lineRule="auto"/>
        <w:rPr>
          <w:rFonts w:cstheme="minorHAnsi"/>
          <w:sz w:val="24"/>
          <w:szCs w:val="24"/>
          <w:lang w:val="es-ES"/>
        </w:rPr>
      </w:pPr>
      <w:r w:rsidRPr="000A5A69">
        <w:rPr>
          <w:rFonts w:cstheme="minorHAnsi"/>
          <w:sz w:val="24"/>
          <w:szCs w:val="24"/>
          <w:lang w:val="es-ES"/>
        </w:rPr>
        <w:t>Agua limpia y saneamiento.</w:t>
      </w:r>
    </w:p>
    <w:p w14:paraId="33A4FEB2" w14:textId="06CECC44" w:rsidR="00610CBC" w:rsidRPr="000A5A69" w:rsidRDefault="00610CBC" w:rsidP="00FA14ED">
      <w:pPr>
        <w:pStyle w:val="Prrafodelista"/>
        <w:numPr>
          <w:ilvl w:val="0"/>
          <w:numId w:val="27"/>
        </w:numPr>
        <w:spacing w:after="0" w:line="360" w:lineRule="auto"/>
        <w:rPr>
          <w:rFonts w:cstheme="minorHAnsi"/>
          <w:sz w:val="24"/>
          <w:szCs w:val="24"/>
          <w:lang w:val="es-ES"/>
        </w:rPr>
      </w:pPr>
      <w:r w:rsidRPr="000A5A69">
        <w:rPr>
          <w:rFonts w:cstheme="minorHAnsi"/>
          <w:sz w:val="24"/>
          <w:szCs w:val="24"/>
          <w:lang w:val="es-ES"/>
        </w:rPr>
        <w:t>Energía asequible y no contaminante.</w:t>
      </w:r>
    </w:p>
    <w:p w14:paraId="0F006FDD" w14:textId="6304F1D4" w:rsidR="00610CBC" w:rsidRPr="000A5A69" w:rsidRDefault="00610CBC" w:rsidP="00FA14ED">
      <w:pPr>
        <w:pStyle w:val="Prrafodelista"/>
        <w:numPr>
          <w:ilvl w:val="0"/>
          <w:numId w:val="27"/>
        </w:numPr>
        <w:spacing w:after="0" w:line="360" w:lineRule="auto"/>
        <w:rPr>
          <w:rFonts w:cstheme="minorHAnsi"/>
          <w:sz w:val="24"/>
          <w:szCs w:val="24"/>
          <w:lang w:val="es-ES"/>
        </w:rPr>
      </w:pPr>
      <w:r w:rsidRPr="000A5A69">
        <w:rPr>
          <w:rFonts w:cstheme="minorHAnsi"/>
          <w:sz w:val="24"/>
          <w:szCs w:val="24"/>
          <w:lang w:val="es-ES"/>
        </w:rPr>
        <w:t>Trabajo decente y crecimiento económico.</w:t>
      </w:r>
    </w:p>
    <w:p w14:paraId="4EB935D1" w14:textId="3F57EBDE" w:rsidR="00610CBC" w:rsidRPr="000A5A69" w:rsidRDefault="00610CBC" w:rsidP="00FA14ED">
      <w:pPr>
        <w:pStyle w:val="Prrafodelista"/>
        <w:numPr>
          <w:ilvl w:val="0"/>
          <w:numId w:val="27"/>
        </w:numPr>
        <w:spacing w:after="0" w:line="360" w:lineRule="auto"/>
        <w:rPr>
          <w:rFonts w:cstheme="minorHAnsi"/>
          <w:sz w:val="24"/>
          <w:szCs w:val="24"/>
          <w:lang w:val="es-ES"/>
        </w:rPr>
      </w:pPr>
      <w:r w:rsidRPr="000A5A69">
        <w:rPr>
          <w:rFonts w:cstheme="minorHAnsi"/>
          <w:sz w:val="24"/>
          <w:szCs w:val="24"/>
          <w:lang w:val="es-ES"/>
        </w:rPr>
        <w:t>Industria, innovación e infraestructura.</w:t>
      </w:r>
    </w:p>
    <w:p w14:paraId="4A909077" w14:textId="7FAA099B" w:rsidR="00610CBC" w:rsidRPr="000A5A69" w:rsidRDefault="00610CBC" w:rsidP="00FA14ED">
      <w:pPr>
        <w:pStyle w:val="Prrafodelista"/>
        <w:numPr>
          <w:ilvl w:val="0"/>
          <w:numId w:val="27"/>
        </w:numPr>
        <w:spacing w:after="0" w:line="360" w:lineRule="auto"/>
        <w:rPr>
          <w:rFonts w:cstheme="minorHAnsi"/>
          <w:sz w:val="24"/>
          <w:szCs w:val="24"/>
          <w:lang w:val="es-ES"/>
        </w:rPr>
      </w:pPr>
      <w:r w:rsidRPr="000A5A69">
        <w:rPr>
          <w:rFonts w:cstheme="minorHAnsi"/>
          <w:sz w:val="24"/>
          <w:szCs w:val="24"/>
          <w:lang w:val="es-ES"/>
        </w:rPr>
        <w:t>Reducción de las desigualdades.</w:t>
      </w:r>
    </w:p>
    <w:p w14:paraId="50C43C19" w14:textId="12FB3C33" w:rsidR="00610CBC" w:rsidRPr="000A5A69" w:rsidRDefault="00610CBC" w:rsidP="00FA14ED">
      <w:pPr>
        <w:pStyle w:val="Prrafodelista"/>
        <w:numPr>
          <w:ilvl w:val="0"/>
          <w:numId w:val="27"/>
        </w:numPr>
        <w:spacing w:after="0" w:line="360" w:lineRule="auto"/>
        <w:rPr>
          <w:rFonts w:cstheme="minorHAnsi"/>
          <w:sz w:val="24"/>
          <w:szCs w:val="24"/>
          <w:lang w:val="es-ES"/>
        </w:rPr>
      </w:pPr>
      <w:r w:rsidRPr="000A5A69">
        <w:rPr>
          <w:rFonts w:cstheme="minorHAnsi"/>
          <w:sz w:val="24"/>
          <w:szCs w:val="24"/>
          <w:lang w:val="es-ES"/>
        </w:rPr>
        <w:t>Ciudades y comunidades sostenibles.</w:t>
      </w:r>
    </w:p>
    <w:p w14:paraId="1DA48550" w14:textId="62203A1A" w:rsidR="00610CBC" w:rsidRPr="000A5A69" w:rsidRDefault="00610CBC" w:rsidP="00FA14ED">
      <w:pPr>
        <w:pStyle w:val="Prrafodelista"/>
        <w:numPr>
          <w:ilvl w:val="0"/>
          <w:numId w:val="27"/>
        </w:numPr>
        <w:spacing w:after="0" w:line="360" w:lineRule="auto"/>
        <w:rPr>
          <w:rFonts w:cstheme="minorHAnsi"/>
          <w:sz w:val="24"/>
          <w:szCs w:val="24"/>
          <w:lang w:val="es-ES"/>
        </w:rPr>
      </w:pPr>
      <w:r w:rsidRPr="000A5A69">
        <w:rPr>
          <w:rFonts w:cstheme="minorHAnsi"/>
          <w:sz w:val="24"/>
          <w:szCs w:val="24"/>
          <w:lang w:val="es-ES"/>
        </w:rPr>
        <w:t>Producción y consumo responsables.</w:t>
      </w:r>
    </w:p>
    <w:p w14:paraId="0D8916F0" w14:textId="5525172B" w:rsidR="00610CBC" w:rsidRPr="000A5A69" w:rsidRDefault="00610CBC" w:rsidP="00FA14ED">
      <w:pPr>
        <w:pStyle w:val="Prrafodelista"/>
        <w:numPr>
          <w:ilvl w:val="0"/>
          <w:numId w:val="27"/>
        </w:numPr>
        <w:spacing w:after="0" w:line="360" w:lineRule="auto"/>
        <w:rPr>
          <w:rFonts w:cstheme="minorHAnsi"/>
          <w:sz w:val="24"/>
          <w:szCs w:val="24"/>
          <w:lang w:val="es-ES"/>
        </w:rPr>
      </w:pPr>
      <w:r w:rsidRPr="000A5A69">
        <w:rPr>
          <w:rFonts w:cstheme="minorHAnsi"/>
          <w:sz w:val="24"/>
          <w:szCs w:val="24"/>
          <w:lang w:val="es-ES"/>
        </w:rPr>
        <w:t>Acción por el clima.</w:t>
      </w:r>
    </w:p>
    <w:p w14:paraId="36A148E8" w14:textId="41E65FBA" w:rsidR="00610CBC" w:rsidRPr="000A5A69" w:rsidRDefault="00610CBC" w:rsidP="00FA14ED">
      <w:pPr>
        <w:pStyle w:val="Prrafodelista"/>
        <w:numPr>
          <w:ilvl w:val="0"/>
          <w:numId w:val="27"/>
        </w:numPr>
        <w:spacing w:after="0" w:line="360" w:lineRule="auto"/>
        <w:rPr>
          <w:rFonts w:cstheme="minorHAnsi"/>
          <w:sz w:val="24"/>
          <w:szCs w:val="24"/>
          <w:lang w:val="es-ES"/>
        </w:rPr>
      </w:pPr>
      <w:r w:rsidRPr="000A5A69">
        <w:rPr>
          <w:rFonts w:cstheme="minorHAnsi"/>
          <w:sz w:val="24"/>
          <w:szCs w:val="24"/>
          <w:lang w:val="es-ES"/>
        </w:rPr>
        <w:t>Vida Submarina.</w:t>
      </w:r>
    </w:p>
    <w:p w14:paraId="36B7C173" w14:textId="250387EA" w:rsidR="00610CBC" w:rsidRPr="000A5A69" w:rsidRDefault="00610CBC" w:rsidP="00FA14ED">
      <w:pPr>
        <w:pStyle w:val="Prrafodelista"/>
        <w:numPr>
          <w:ilvl w:val="0"/>
          <w:numId w:val="27"/>
        </w:numPr>
        <w:spacing w:after="0" w:line="360" w:lineRule="auto"/>
        <w:rPr>
          <w:rFonts w:cstheme="minorHAnsi"/>
          <w:sz w:val="24"/>
          <w:szCs w:val="24"/>
          <w:lang w:val="es-ES"/>
        </w:rPr>
      </w:pPr>
      <w:r w:rsidRPr="000A5A69">
        <w:rPr>
          <w:rFonts w:cstheme="minorHAnsi"/>
          <w:sz w:val="24"/>
          <w:szCs w:val="24"/>
          <w:lang w:val="es-ES"/>
        </w:rPr>
        <w:t>Vida de Ecosistemas terrestres.</w:t>
      </w:r>
    </w:p>
    <w:p w14:paraId="76ED4F1C" w14:textId="4D96F354" w:rsidR="00610CBC" w:rsidRPr="000A5A69" w:rsidRDefault="00610CBC" w:rsidP="00FA14ED">
      <w:pPr>
        <w:pStyle w:val="Prrafodelista"/>
        <w:numPr>
          <w:ilvl w:val="0"/>
          <w:numId w:val="27"/>
        </w:numPr>
        <w:spacing w:after="0" w:line="360" w:lineRule="auto"/>
        <w:rPr>
          <w:rFonts w:cstheme="minorHAnsi"/>
          <w:sz w:val="24"/>
          <w:szCs w:val="24"/>
          <w:lang w:val="es-ES"/>
        </w:rPr>
      </w:pPr>
      <w:r w:rsidRPr="000A5A69">
        <w:rPr>
          <w:rFonts w:cstheme="minorHAnsi"/>
          <w:sz w:val="24"/>
          <w:szCs w:val="24"/>
          <w:lang w:val="es-ES"/>
        </w:rPr>
        <w:t>Paz, justicia e instituciones sólidas.</w:t>
      </w:r>
    </w:p>
    <w:p w14:paraId="65F1F810" w14:textId="066EE9AE" w:rsidR="00610CBC" w:rsidRPr="000A5A69" w:rsidRDefault="00610CBC" w:rsidP="00FA14ED">
      <w:pPr>
        <w:pStyle w:val="Prrafodelista"/>
        <w:numPr>
          <w:ilvl w:val="0"/>
          <w:numId w:val="27"/>
        </w:numPr>
        <w:spacing w:after="0" w:line="360" w:lineRule="auto"/>
        <w:rPr>
          <w:rFonts w:cstheme="minorHAnsi"/>
          <w:sz w:val="24"/>
          <w:szCs w:val="24"/>
          <w:lang w:val="es-ES"/>
        </w:rPr>
      </w:pPr>
      <w:r w:rsidRPr="000A5A69">
        <w:rPr>
          <w:rFonts w:cstheme="minorHAnsi"/>
          <w:sz w:val="24"/>
          <w:szCs w:val="24"/>
          <w:lang w:val="es-ES"/>
        </w:rPr>
        <w:t>Alianzas para lograr los objetivos.</w:t>
      </w:r>
    </w:p>
    <w:p w14:paraId="7F49BCAD" w14:textId="260C28E2" w:rsidR="00D16396" w:rsidRDefault="00D16396" w:rsidP="002B0F35">
      <w:pPr>
        <w:spacing w:after="0" w:line="360" w:lineRule="auto"/>
        <w:rPr>
          <w:rFonts w:eastAsiaTheme="majorEastAsia" w:cstheme="minorHAnsi"/>
          <w:b/>
          <w:color w:val="E6AC2B"/>
          <w:sz w:val="24"/>
          <w:szCs w:val="24"/>
          <w:lang w:val="es-ES"/>
        </w:rPr>
      </w:pPr>
    </w:p>
    <w:p w14:paraId="48FF300D" w14:textId="339892EF" w:rsidR="00B14BB8" w:rsidRPr="00AB63CA" w:rsidRDefault="00B14BB8" w:rsidP="002B0F35">
      <w:pPr>
        <w:spacing w:after="0" w:line="360" w:lineRule="auto"/>
        <w:rPr>
          <w:rFonts w:eastAsiaTheme="majorEastAsia" w:cstheme="minorHAnsi"/>
          <w:b/>
          <w:sz w:val="24"/>
          <w:szCs w:val="24"/>
          <w:lang w:val="es-ES"/>
        </w:rPr>
      </w:pPr>
      <w:bookmarkStart w:id="82" w:name="_Toc148625061"/>
      <w:r w:rsidRPr="00024A52">
        <w:rPr>
          <w:rStyle w:val="Ttulo1Car"/>
        </w:rPr>
        <w:t>Bibliografía</w:t>
      </w:r>
      <w:bookmarkEnd w:id="82"/>
      <w:r w:rsidRPr="00AB63CA">
        <w:rPr>
          <w:rFonts w:eastAsiaTheme="majorEastAsia" w:cstheme="minorHAnsi"/>
          <w:b/>
          <w:sz w:val="24"/>
          <w:szCs w:val="24"/>
          <w:lang w:val="es-ES"/>
        </w:rPr>
        <w:t>:</w:t>
      </w:r>
    </w:p>
    <w:p w14:paraId="00E34495" w14:textId="77777777" w:rsidR="00FE1930" w:rsidRPr="004619CB" w:rsidRDefault="00FE1930" w:rsidP="002B0F35">
      <w:pPr>
        <w:spacing w:after="0" w:line="360" w:lineRule="auto"/>
        <w:rPr>
          <w:rFonts w:eastAsiaTheme="majorEastAsia" w:cstheme="minorHAnsi"/>
          <w:b/>
          <w:color w:val="E6AC2B"/>
          <w:sz w:val="24"/>
          <w:szCs w:val="24"/>
          <w:lang w:val="es-ES"/>
        </w:rPr>
      </w:pPr>
    </w:p>
    <w:p w14:paraId="29CAC426" w14:textId="77777777" w:rsidR="001215AE" w:rsidRPr="004619CB" w:rsidRDefault="001215AE" w:rsidP="002B0F35">
      <w:pPr>
        <w:spacing w:after="0" w:line="360" w:lineRule="auto"/>
        <w:rPr>
          <w:rFonts w:eastAsiaTheme="majorEastAsia" w:cstheme="minorHAnsi"/>
          <w:sz w:val="24"/>
          <w:szCs w:val="24"/>
        </w:rPr>
      </w:pPr>
      <w:r w:rsidRPr="004619CB">
        <w:rPr>
          <w:rFonts w:eastAsiaTheme="majorEastAsia" w:cstheme="minorHAnsi"/>
          <w:sz w:val="24"/>
          <w:szCs w:val="24"/>
          <w:lang w:val="es-ES"/>
        </w:rPr>
        <w:t xml:space="preserve">Arenilla, M. y otros. (2014). </w:t>
      </w:r>
      <w:r w:rsidRPr="004619CB">
        <w:rPr>
          <w:rFonts w:eastAsiaTheme="majorEastAsia" w:cstheme="minorHAnsi"/>
          <w:i/>
          <w:sz w:val="24"/>
          <w:szCs w:val="24"/>
          <w:lang w:val="es-ES"/>
        </w:rPr>
        <w:t>Administración 2032 Teclas para transformar la Administración Pública española</w:t>
      </w:r>
      <w:r w:rsidRPr="004619CB">
        <w:rPr>
          <w:rFonts w:eastAsiaTheme="majorEastAsia" w:cstheme="minorHAnsi"/>
          <w:sz w:val="24"/>
          <w:szCs w:val="24"/>
          <w:lang w:val="es-ES"/>
        </w:rPr>
        <w:t xml:space="preserve">. </w:t>
      </w:r>
      <w:r w:rsidRPr="004619CB">
        <w:rPr>
          <w:rFonts w:eastAsiaTheme="majorEastAsia" w:cstheme="minorHAnsi"/>
          <w:sz w:val="24"/>
          <w:szCs w:val="24"/>
        </w:rPr>
        <w:t>INAP, Madrid. España.</w:t>
      </w:r>
    </w:p>
    <w:p w14:paraId="62D3AC3D" w14:textId="77777777" w:rsidR="00FE1930" w:rsidRPr="004619CB" w:rsidRDefault="00FE1930" w:rsidP="002B0F35">
      <w:pPr>
        <w:spacing w:after="0" w:line="360" w:lineRule="auto"/>
        <w:rPr>
          <w:rFonts w:eastAsiaTheme="majorEastAsia" w:cstheme="minorHAnsi"/>
          <w:sz w:val="24"/>
          <w:szCs w:val="24"/>
        </w:rPr>
      </w:pPr>
    </w:p>
    <w:p w14:paraId="6D837B9C" w14:textId="77777777" w:rsidR="001215AE" w:rsidRPr="004619CB" w:rsidRDefault="001215AE" w:rsidP="002B0F35">
      <w:pPr>
        <w:spacing w:after="0" w:line="360" w:lineRule="auto"/>
        <w:rPr>
          <w:rFonts w:eastAsiaTheme="majorEastAsia" w:cstheme="minorHAnsi"/>
          <w:sz w:val="24"/>
          <w:szCs w:val="24"/>
        </w:rPr>
      </w:pPr>
      <w:r w:rsidRPr="004619CB">
        <w:rPr>
          <w:rFonts w:eastAsiaTheme="majorEastAsia" w:cstheme="minorHAnsi"/>
          <w:sz w:val="24"/>
          <w:szCs w:val="24"/>
        </w:rPr>
        <w:t xml:space="preserve">Bullón, D. (2018). Innovación Pública. [Material para taller]. San José, Costa Rica  </w:t>
      </w:r>
    </w:p>
    <w:p w14:paraId="6829F0ED" w14:textId="77777777" w:rsidR="00FE1930" w:rsidRPr="004619CB" w:rsidRDefault="00FE1930" w:rsidP="002B0F35">
      <w:pPr>
        <w:spacing w:after="0" w:line="360" w:lineRule="auto"/>
        <w:rPr>
          <w:rFonts w:eastAsiaTheme="majorEastAsia" w:cstheme="minorHAnsi"/>
          <w:sz w:val="24"/>
          <w:szCs w:val="24"/>
          <w:highlight w:val="green"/>
          <w:lang w:val="es-ES"/>
        </w:rPr>
      </w:pPr>
    </w:p>
    <w:p w14:paraId="7D204EA5" w14:textId="40F1A1DC" w:rsidR="00B14BB8" w:rsidRPr="001414DC" w:rsidRDefault="00B14BB8" w:rsidP="002B0F35">
      <w:pPr>
        <w:spacing w:after="0" w:line="360" w:lineRule="auto"/>
        <w:rPr>
          <w:rFonts w:eastAsiaTheme="majorEastAsia" w:cstheme="minorHAnsi"/>
          <w:sz w:val="24"/>
          <w:szCs w:val="24"/>
        </w:rPr>
      </w:pPr>
      <w:r w:rsidRPr="004619CB">
        <w:rPr>
          <w:rFonts w:eastAsiaTheme="majorEastAsia" w:cstheme="minorHAnsi"/>
          <w:sz w:val="24"/>
          <w:szCs w:val="24"/>
          <w:lang w:val="es-ES"/>
        </w:rPr>
        <w:t xml:space="preserve">Chiavenato, I. (2007). </w:t>
      </w:r>
      <w:r w:rsidRPr="004619CB">
        <w:rPr>
          <w:rFonts w:eastAsiaTheme="majorEastAsia" w:cstheme="minorHAnsi"/>
          <w:i/>
          <w:sz w:val="24"/>
          <w:szCs w:val="24"/>
          <w:lang w:val="es-ES"/>
        </w:rPr>
        <w:t>Introducción a la Teoría General de la Administración</w:t>
      </w:r>
      <w:r w:rsidRPr="004619CB">
        <w:rPr>
          <w:rFonts w:eastAsiaTheme="majorEastAsia" w:cstheme="minorHAnsi"/>
          <w:sz w:val="24"/>
          <w:szCs w:val="24"/>
          <w:lang w:val="es-ES"/>
        </w:rPr>
        <w:t>.</w:t>
      </w:r>
      <w:r w:rsidR="00610CBC">
        <w:rPr>
          <w:rFonts w:eastAsiaTheme="majorEastAsia" w:cstheme="minorHAnsi"/>
          <w:sz w:val="24"/>
          <w:szCs w:val="24"/>
          <w:lang w:val="es-ES"/>
        </w:rPr>
        <w:t xml:space="preserve">  Sétima edición</w:t>
      </w:r>
      <w:r w:rsidRPr="00610CBC">
        <w:rPr>
          <w:rFonts w:eastAsiaTheme="majorEastAsia" w:cstheme="minorHAnsi"/>
          <w:sz w:val="24"/>
          <w:szCs w:val="24"/>
        </w:rPr>
        <w:t xml:space="preserve">. </w:t>
      </w:r>
      <w:r w:rsidRPr="001414DC">
        <w:rPr>
          <w:rFonts w:eastAsiaTheme="majorEastAsia" w:cstheme="minorHAnsi"/>
          <w:sz w:val="24"/>
          <w:szCs w:val="24"/>
        </w:rPr>
        <w:t>Mc Graw-Hill,</w:t>
      </w:r>
      <w:r w:rsidRPr="001414DC">
        <w:rPr>
          <w:rFonts w:eastAsiaTheme="majorEastAsia" w:cstheme="minorHAnsi"/>
          <w:sz w:val="24"/>
          <w:szCs w:val="24"/>
        </w:rPr>
        <w:tab/>
        <w:t>México</w:t>
      </w:r>
    </w:p>
    <w:p w14:paraId="5B75FB03" w14:textId="77777777" w:rsidR="0082621E" w:rsidRPr="001414DC" w:rsidRDefault="00000000" w:rsidP="002B0F35">
      <w:pPr>
        <w:spacing w:after="0" w:line="360" w:lineRule="auto"/>
        <w:rPr>
          <w:rFonts w:eastAsiaTheme="majorEastAsia" w:cstheme="minorHAnsi"/>
          <w:sz w:val="24"/>
          <w:szCs w:val="24"/>
        </w:rPr>
      </w:pPr>
      <w:hyperlink r:id="rId19" w:history="1">
        <w:r w:rsidR="0082621E" w:rsidRPr="001414DC">
          <w:rPr>
            <w:rStyle w:val="Hipervnculo"/>
            <w:rFonts w:eastAsiaTheme="majorEastAsia" w:cstheme="minorHAnsi"/>
            <w:sz w:val="24"/>
            <w:szCs w:val="24"/>
          </w:rPr>
          <w:t>http://www.amaliorey.com/2017/05/27/seis-tipos-de-innovacion-publica-post-536/</w:t>
        </w:r>
      </w:hyperlink>
      <w:r w:rsidR="0082621E" w:rsidRPr="001414DC">
        <w:rPr>
          <w:rFonts w:eastAsiaTheme="majorEastAsia" w:cstheme="minorHAnsi"/>
          <w:sz w:val="24"/>
          <w:szCs w:val="24"/>
        </w:rPr>
        <w:t xml:space="preserve"> </w:t>
      </w:r>
    </w:p>
    <w:p w14:paraId="582B91A8" w14:textId="77777777" w:rsidR="0082621E" w:rsidRPr="001414DC" w:rsidRDefault="00000000" w:rsidP="002B0F35">
      <w:pPr>
        <w:spacing w:after="0" w:line="360" w:lineRule="auto"/>
        <w:rPr>
          <w:rFonts w:eastAsiaTheme="majorEastAsia" w:cstheme="minorHAnsi"/>
          <w:color w:val="8BBD47"/>
          <w:sz w:val="24"/>
          <w:szCs w:val="24"/>
        </w:rPr>
      </w:pPr>
      <w:hyperlink r:id="rId20" w:history="1">
        <w:r w:rsidR="0082621E" w:rsidRPr="001414DC">
          <w:rPr>
            <w:rStyle w:val="Hipervnculo"/>
            <w:rFonts w:eastAsiaTheme="majorEastAsia" w:cstheme="minorHAnsi"/>
            <w:sz w:val="24"/>
            <w:szCs w:val="24"/>
          </w:rPr>
          <w:t>http://www.lab.gob.cl/metodologias/</w:t>
        </w:r>
      </w:hyperlink>
    </w:p>
    <w:p w14:paraId="1A7FC5A2" w14:textId="77777777" w:rsidR="0082621E" w:rsidRPr="004619CB" w:rsidRDefault="00000000" w:rsidP="002B0F35">
      <w:pPr>
        <w:spacing w:after="0" w:line="360" w:lineRule="auto"/>
        <w:rPr>
          <w:rFonts w:eastAsiaTheme="majorEastAsia" w:cstheme="minorHAnsi"/>
          <w:sz w:val="24"/>
          <w:szCs w:val="24"/>
        </w:rPr>
      </w:pPr>
      <w:hyperlink r:id="rId21" w:history="1">
        <w:r w:rsidR="0082621E" w:rsidRPr="004619CB">
          <w:rPr>
            <w:rStyle w:val="Hipervnculo"/>
            <w:rFonts w:eastAsiaTheme="majorEastAsia" w:cstheme="minorHAnsi"/>
            <w:sz w:val="24"/>
            <w:szCs w:val="24"/>
          </w:rPr>
          <w:t>https://www.un.org/sustainabledevelopment/es/objetivos-de-desarrollo-sostenible/</w:t>
        </w:r>
      </w:hyperlink>
      <w:r w:rsidR="0082621E" w:rsidRPr="004619CB">
        <w:rPr>
          <w:rFonts w:eastAsiaTheme="majorEastAsia" w:cstheme="minorHAnsi"/>
          <w:sz w:val="24"/>
          <w:szCs w:val="24"/>
        </w:rPr>
        <w:t xml:space="preserve"> consultado el 29 de agosto de 2018</w:t>
      </w:r>
    </w:p>
    <w:p w14:paraId="32CD8509" w14:textId="77777777" w:rsidR="0082621E" w:rsidRPr="004619CB" w:rsidRDefault="0082621E" w:rsidP="002B0F35">
      <w:pPr>
        <w:spacing w:after="0" w:line="360" w:lineRule="auto"/>
        <w:rPr>
          <w:rFonts w:cstheme="minorHAnsi"/>
          <w:sz w:val="24"/>
          <w:szCs w:val="24"/>
        </w:rPr>
      </w:pPr>
      <w:r w:rsidRPr="004619CB">
        <w:rPr>
          <w:rFonts w:eastAsiaTheme="majorEastAsia" w:cstheme="minorHAnsi"/>
          <w:sz w:val="24"/>
          <w:szCs w:val="24"/>
          <w:lang w:val="es-ES"/>
        </w:rPr>
        <w:t xml:space="preserve">Ministerio de Hacienda de Costa Rica y Ministerio de Planificación Nacional y Política Económica. (2016). </w:t>
      </w:r>
      <w:r w:rsidRPr="004619CB">
        <w:rPr>
          <w:rFonts w:eastAsiaTheme="majorEastAsia" w:cstheme="minorHAnsi"/>
          <w:i/>
          <w:sz w:val="24"/>
          <w:szCs w:val="24"/>
          <w:lang w:val="es-ES"/>
        </w:rPr>
        <w:t>Marco conceptual y estratégico para el fortalecimiento de la Gestión para Resultados en el Desarrollo en Costa Rica</w:t>
      </w:r>
      <w:r w:rsidRPr="004619CB">
        <w:rPr>
          <w:rFonts w:eastAsiaTheme="majorEastAsia" w:cstheme="minorHAnsi"/>
          <w:sz w:val="24"/>
          <w:szCs w:val="24"/>
          <w:lang w:val="es-ES"/>
        </w:rPr>
        <w:t xml:space="preserve">. San José, Costa Rica. Disponible en </w:t>
      </w:r>
      <w:hyperlink r:id="rId22" w:history="1">
        <w:r w:rsidRPr="004619CB">
          <w:rPr>
            <w:rStyle w:val="Hipervnculo"/>
            <w:rFonts w:cstheme="minorHAnsi"/>
            <w:sz w:val="24"/>
            <w:szCs w:val="24"/>
          </w:rPr>
          <w:t>https://documentos.mideplan.go.cr/alfresco/d/d/workspace/SpacesStore/e2d87d5b-74da-4e9a-ba13-e75b1f1fcb5e/Marco_conceptual_y_estrategico_para_el_fortalecimiento_de_la_Gestio%CC%81n_para_Resultados_en_el_Desarrollo_en_Costa_Rica.pdf?guest=true</w:t>
        </w:r>
      </w:hyperlink>
    </w:p>
    <w:p w14:paraId="1175720E" w14:textId="77777777" w:rsidR="0082621E" w:rsidRPr="004619CB" w:rsidRDefault="0082621E" w:rsidP="002B0F35">
      <w:pPr>
        <w:spacing w:after="0" w:line="360" w:lineRule="auto"/>
        <w:rPr>
          <w:rFonts w:eastAsiaTheme="majorEastAsia" w:cstheme="minorHAnsi"/>
          <w:sz w:val="24"/>
          <w:szCs w:val="24"/>
        </w:rPr>
      </w:pPr>
    </w:p>
    <w:p w14:paraId="61A53702" w14:textId="77777777" w:rsidR="0082621E" w:rsidRPr="004619CB" w:rsidRDefault="0082621E" w:rsidP="002B0F35">
      <w:pPr>
        <w:spacing w:after="0" w:line="360" w:lineRule="auto"/>
        <w:rPr>
          <w:rFonts w:eastAsiaTheme="majorEastAsia" w:cstheme="minorHAnsi"/>
          <w:sz w:val="24"/>
          <w:szCs w:val="24"/>
        </w:rPr>
      </w:pPr>
      <w:r w:rsidRPr="004619CB">
        <w:rPr>
          <w:rFonts w:eastAsiaTheme="majorEastAsia" w:cstheme="minorHAnsi"/>
          <w:sz w:val="24"/>
          <w:szCs w:val="24"/>
        </w:rPr>
        <w:t xml:space="preserve">Organización para la Cooperación y Desarrollo Económico. (2015). </w:t>
      </w:r>
      <w:r w:rsidRPr="004619CB">
        <w:rPr>
          <w:rFonts w:eastAsiaTheme="majorEastAsia" w:cstheme="minorHAnsi"/>
          <w:i/>
          <w:sz w:val="24"/>
          <w:szCs w:val="24"/>
        </w:rPr>
        <w:t xml:space="preserve">Estudios de Gobernanza Pública Costa Rica Aspectos Claves. </w:t>
      </w:r>
      <w:r w:rsidRPr="004619CB">
        <w:rPr>
          <w:rFonts w:eastAsiaTheme="majorEastAsia" w:cstheme="minorHAnsi"/>
          <w:sz w:val="24"/>
          <w:szCs w:val="24"/>
        </w:rPr>
        <w:t xml:space="preserve">Disponible en </w:t>
      </w:r>
      <w:hyperlink r:id="rId23" w:history="1">
        <w:r w:rsidRPr="004619CB">
          <w:rPr>
            <w:rStyle w:val="Hipervnculo"/>
            <w:rFonts w:eastAsiaTheme="majorEastAsia" w:cstheme="minorHAnsi"/>
            <w:sz w:val="24"/>
            <w:szCs w:val="24"/>
          </w:rPr>
          <w:t>https://www.oecd.org/gov/Cost%20Rica%20Highlights%20ESP.pdf</w:t>
        </w:r>
      </w:hyperlink>
      <w:r w:rsidRPr="004619CB">
        <w:rPr>
          <w:rFonts w:eastAsiaTheme="majorEastAsia" w:cstheme="minorHAnsi"/>
          <w:sz w:val="24"/>
          <w:szCs w:val="24"/>
        </w:rPr>
        <w:t xml:space="preserve"> </w:t>
      </w:r>
    </w:p>
    <w:p w14:paraId="1A3C4336" w14:textId="77777777" w:rsidR="0082621E" w:rsidRPr="004619CB" w:rsidRDefault="0082621E" w:rsidP="002B0F35">
      <w:pPr>
        <w:spacing w:after="0" w:line="360" w:lineRule="auto"/>
        <w:rPr>
          <w:rFonts w:eastAsiaTheme="majorEastAsia" w:cstheme="minorHAnsi"/>
          <w:sz w:val="24"/>
          <w:szCs w:val="24"/>
        </w:rPr>
      </w:pPr>
    </w:p>
    <w:p w14:paraId="14EB2F49" w14:textId="1CC44DC8" w:rsidR="0082621E" w:rsidRPr="004619CB" w:rsidRDefault="0082621E" w:rsidP="002B0F35">
      <w:pPr>
        <w:spacing w:after="0" w:line="360" w:lineRule="auto"/>
        <w:rPr>
          <w:rFonts w:eastAsiaTheme="majorEastAsia" w:cstheme="minorHAnsi"/>
          <w:sz w:val="24"/>
          <w:szCs w:val="24"/>
        </w:rPr>
      </w:pPr>
      <w:r w:rsidRPr="004619CB">
        <w:rPr>
          <w:rFonts w:eastAsiaTheme="majorEastAsia" w:cstheme="minorHAnsi"/>
          <w:sz w:val="24"/>
          <w:szCs w:val="24"/>
        </w:rPr>
        <w:t xml:space="preserve">Presidencia de la República. (2017). </w:t>
      </w:r>
      <w:r w:rsidRPr="004619CB">
        <w:rPr>
          <w:rFonts w:eastAsiaTheme="majorEastAsia" w:cstheme="minorHAnsi"/>
          <w:i/>
          <w:sz w:val="24"/>
          <w:szCs w:val="24"/>
        </w:rPr>
        <w:t>Directriz 093-P</w:t>
      </w:r>
      <w:r w:rsidRPr="004619CB">
        <w:rPr>
          <w:rFonts w:eastAsiaTheme="majorEastAsia" w:cstheme="minorHAnsi"/>
          <w:sz w:val="24"/>
          <w:szCs w:val="24"/>
        </w:rPr>
        <w:t xml:space="preserve">. Diario Oficial La Gaceta </w:t>
      </w:r>
      <w:r w:rsidR="008C4904" w:rsidRPr="004619CB">
        <w:rPr>
          <w:rFonts w:eastAsiaTheme="majorEastAsia" w:cstheme="minorHAnsi"/>
          <w:sz w:val="24"/>
          <w:szCs w:val="24"/>
        </w:rPr>
        <w:t>NÚMERO</w:t>
      </w:r>
      <w:r w:rsidRPr="004619CB">
        <w:rPr>
          <w:rFonts w:eastAsiaTheme="majorEastAsia" w:cstheme="minorHAnsi"/>
          <w:sz w:val="24"/>
          <w:szCs w:val="24"/>
        </w:rPr>
        <w:t xml:space="preserve"> 231, del 6 de diciembre de 2017. Disponible en </w:t>
      </w:r>
      <w:hyperlink r:id="rId24" w:anchor="directriz" w:history="1">
        <w:r w:rsidRPr="004619CB">
          <w:rPr>
            <w:rStyle w:val="Hipervnculo"/>
            <w:rFonts w:eastAsiaTheme="majorEastAsia" w:cstheme="minorHAnsi"/>
            <w:sz w:val="24"/>
            <w:szCs w:val="24"/>
          </w:rPr>
          <w:t>http://www.gaceta.go.cr/gaceta/?date=06/12/2017#directriz</w:t>
        </w:r>
      </w:hyperlink>
      <w:r w:rsidRPr="004619CB">
        <w:rPr>
          <w:rFonts w:eastAsiaTheme="majorEastAsia" w:cstheme="minorHAnsi"/>
          <w:sz w:val="24"/>
          <w:szCs w:val="24"/>
        </w:rPr>
        <w:t xml:space="preserve"> </w:t>
      </w:r>
    </w:p>
    <w:p w14:paraId="1D81ADA2" w14:textId="77777777" w:rsidR="00FE1930" w:rsidRPr="004619CB" w:rsidRDefault="00FE1930" w:rsidP="002B0F35">
      <w:pPr>
        <w:spacing w:after="0" w:line="360" w:lineRule="auto"/>
        <w:rPr>
          <w:rFonts w:eastAsiaTheme="majorEastAsia" w:cstheme="minorHAnsi"/>
          <w:sz w:val="24"/>
          <w:szCs w:val="24"/>
          <w:highlight w:val="green"/>
        </w:rPr>
      </w:pPr>
    </w:p>
    <w:p w14:paraId="12EED67A" w14:textId="4F99BB75" w:rsidR="00FE1930" w:rsidRDefault="00FE1930" w:rsidP="002B0F35">
      <w:pPr>
        <w:spacing w:after="0" w:line="360" w:lineRule="auto"/>
        <w:rPr>
          <w:rFonts w:eastAsiaTheme="majorEastAsia" w:cstheme="minorHAnsi"/>
          <w:sz w:val="24"/>
          <w:szCs w:val="24"/>
        </w:rPr>
      </w:pPr>
      <w:r w:rsidRPr="002F0DA4">
        <w:rPr>
          <w:rFonts w:eastAsiaTheme="majorEastAsia" w:cstheme="minorHAnsi"/>
          <w:sz w:val="24"/>
          <w:szCs w:val="24"/>
          <w:lang w:val="en-US"/>
        </w:rPr>
        <w:t xml:space="preserve">Robbins, S. y Coulter, M. (2005). </w:t>
      </w:r>
      <w:r w:rsidRPr="004619CB">
        <w:rPr>
          <w:rFonts w:eastAsiaTheme="majorEastAsia" w:cstheme="minorHAnsi"/>
          <w:i/>
          <w:sz w:val="24"/>
          <w:szCs w:val="24"/>
        </w:rPr>
        <w:t>Administración</w:t>
      </w:r>
      <w:proofErr w:type="gramStart"/>
      <w:r w:rsidRPr="004619CB">
        <w:rPr>
          <w:rFonts w:eastAsiaTheme="majorEastAsia" w:cstheme="minorHAnsi"/>
          <w:sz w:val="24"/>
          <w:szCs w:val="24"/>
        </w:rPr>
        <w:t>. .</w:t>
      </w:r>
      <w:proofErr w:type="gramEnd"/>
      <w:r w:rsidRPr="004619CB">
        <w:rPr>
          <w:rFonts w:eastAsiaTheme="majorEastAsia" w:cstheme="minorHAnsi"/>
          <w:sz w:val="24"/>
          <w:szCs w:val="24"/>
        </w:rPr>
        <w:t xml:space="preserve"> Pearson Educación, México</w:t>
      </w:r>
    </w:p>
    <w:p w14:paraId="2A9B0ED0" w14:textId="77777777" w:rsidR="0037100B" w:rsidRDefault="0037100B" w:rsidP="002B0F35">
      <w:pPr>
        <w:spacing w:after="0" w:line="360" w:lineRule="auto"/>
        <w:rPr>
          <w:rFonts w:eastAsiaTheme="majorEastAsia" w:cstheme="minorHAnsi"/>
          <w:sz w:val="24"/>
          <w:szCs w:val="24"/>
        </w:rPr>
      </w:pPr>
    </w:p>
    <w:p w14:paraId="0F32AD95" w14:textId="77777777" w:rsidR="00412F06" w:rsidRDefault="00412F06" w:rsidP="0037100B">
      <w:pPr>
        <w:spacing w:after="0" w:line="360" w:lineRule="auto"/>
        <w:jc w:val="center"/>
        <w:rPr>
          <w:rFonts w:eastAsiaTheme="majorEastAsia" w:cstheme="minorHAnsi"/>
          <w:b/>
          <w:bCs/>
          <w:sz w:val="24"/>
          <w:szCs w:val="24"/>
        </w:rPr>
      </w:pPr>
    </w:p>
    <w:p w14:paraId="17DFEFA9" w14:textId="77777777" w:rsidR="00412F06" w:rsidRDefault="00412F06" w:rsidP="0037100B">
      <w:pPr>
        <w:spacing w:after="0" w:line="360" w:lineRule="auto"/>
        <w:jc w:val="center"/>
        <w:rPr>
          <w:rFonts w:eastAsiaTheme="majorEastAsia" w:cstheme="minorHAnsi"/>
          <w:b/>
          <w:bCs/>
          <w:sz w:val="24"/>
          <w:szCs w:val="24"/>
        </w:rPr>
      </w:pPr>
    </w:p>
    <w:p w14:paraId="02D1530A" w14:textId="77777777" w:rsidR="00412F06" w:rsidRDefault="00412F06" w:rsidP="0037100B">
      <w:pPr>
        <w:spacing w:after="0" w:line="360" w:lineRule="auto"/>
        <w:jc w:val="center"/>
        <w:rPr>
          <w:rFonts w:eastAsiaTheme="majorEastAsia" w:cstheme="minorHAnsi"/>
          <w:b/>
          <w:bCs/>
          <w:sz w:val="24"/>
          <w:szCs w:val="24"/>
        </w:rPr>
      </w:pPr>
    </w:p>
    <w:p w14:paraId="3C72C190" w14:textId="04F9EBA2" w:rsidR="0037100B" w:rsidRPr="0037100B" w:rsidRDefault="0037100B" w:rsidP="0037100B">
      <w:pPr>
        <w:spacing w:after="0" w:line="360" w:lineRule="auto"/>
        <w:jc w:val="center"/>
        <w:rPr>
          <w:rFonts w:eastAsiaTheme="majorEastAsia" w:cstheme="minorHAnsi"/>
          <w:b/>
          <w:bCs/>
          <w:sz w:val="24"/>
          <w:szCs w:val="24"/>
        </w:rPr>
      </w:pPr>
      <w:r w:rsidRPr="0037100B">
        <w:rPr>
          <w:rFonts w:eastAsiaTheme="majorEastAsia" w:cstheme="minorHAnsi"/>
          <w:b/>
          <w:bCs/>
          <w:sz w:val="24"/>
          <w:szCs w:val="24"/>
        </w:rPr>
        <w:t>Anexo 1</w:t>
      </w:r>
    </w:p>
    <w:p w14:paraId="0C006ECA" w14:textId="19788A54" w:rsidR="0037100B" w:rsidRDefault="0037100B" w:rsidP="0037100B">
      <w:pPr>
        <w:spacing w:after="0" w:line="360" w:lineRule="auto"/>
        <w:jc w:val="center"/>
        <w:rPr>
          <w:rFonts w:eastAsiaTheme="majorEastAsia" w:cstheme="minorHAnsi"/>
          <w:b/>
          <w:bCs/>
          <w:sz w:val="24"/>
          <w:szCs w:val="24"/>
        </w:rPr>
      </w:pPr>
      <w:r w:rsidRPr="0037100B">
        <w:rPr>
          <w:rFonts w:eastAsiaTheme="majorEastAsia" w:cstheme="minorHAnsi"/>
          <w:b/>
          <w:bCs/>
          <w:sz w:val="24"/>
          <w:szCs w:val="24"/>
        </w:rPr>
        <w:t>Principales normas mencionadas en este Manual</w:t>
      </w:r>
    </w:p>
    <w:tbl>
      <w:tblPr>
        <w:tblW w:w="9820" w:type="dxa"/>
        <w:jc w:val="center"/>
        <w:tblCellMar>
          <w:left w:w="70" w:type="dxa"/>
          <w:right w:w="70" w:type="dxa"/>
        </w:tblCellMar>
        <w:tblLook w:val="04A0" w:firstRow="1" w:lastRow="0" w:firstColumn="1" w:lastColumn="0" w:noHBand="0" w:noVBand="1"/>
      </w:tblPr>
      <w:tblGrid>
        <w:gridCol w:w="4960"/>
        <w:gridCol w:w="4860"/>
      </w:tblGrid>
      <w:tr w:rsidR="00412F06" w:rsidRPr="00412F06" w14:paraId="40BBC019" w14:textId="77777777" w:rsidTr="00412F06">
        <w:trPr>
          <w:trHeight w:val="300"/>
          <w:jc w:val="center"/>
        </w:trPr>
        <w:tc>
          <w:tcPr>
            <w:tcW w:w="4960" w:type="dxa"/>
            <w:tcBorders>
              <w:top w:val="nil"/>
              <w:left w:val="nil"/>
              <w:bottom w:val="nil"/>
              <w:right w:val="nil"/>
            </w:tcBorders>
            <w:shd w:val="clear" w:color="auto" w:fill="auto"/>
            <w:vAlign w:val="center"/>
            <w:hideMark/>
          </w:tcPr>
          <w:p w14:paraId="3BE54BCF" w14:textId="77777777" w:rsidR="00412F06" w:rsidRPr="00412F06" w:rsidRDefault="00412F06" w:rsidP="00412F06">
            <w:pPr>
              <w:spacing w:after="0" w:line="240" w:lineRule="auto"/>
              <w:jc w:val="center"/>
              <w:rPr>
                <w:rFonts w:ascii="Calibri" w:eastAsia="Times New Roman" w:hAnsi="Calibri" w:cs="Calibri"/>
                <w:b/>
                <w:bCs/>
                <w:color w:val="000000"/>
                <w:lang w:eastAsia="es-CR"/>
              </w:rPr>
            </w:pPr>
            <w:r w:rsidRPr="00412F06">
              <w:rPr>
                <w:rFonts w:ascii="Calibri" w:eastAsia="Times New Roman" w:hAnsi="Calibri" w:cs="Calibri"/>
                <w:b/>
                <w:bCs/>
                <w:color w:val="000000"/>
                <w:lang w:eastAsia="es-CR"/>
              </w:rPr>
              <w:t>LEY</w:t>
            </w:r>
          </w:p>
        </w:tc>
        <w:tc>
          <w:tcPr>
            <w:tcW w:w="4860" w:type="dxa"/>
            <w:tcBorders>
              <w:top w:val="nil"/>
              <w:left w:val="nil"/>
              <w:bottom w:val="nil"/>
              <w:right w:val="nil"/>
            </w:tcBorders>
            <w:shd w:val="clear" w:color="auto" w:fill="auto"/>
            <w:noWrap/>
            <w:vAlign w:val="center"/>
            <w:hideMark/>
          </w:tcPr>
          <w:p w14:paraId="669A18F1" w14:textId="77777777" w:rsidR="00412F06" w:rsidRPr="00412F06" w:rsidRDefault="00412F06" w:rsidP="00412F06">
            <w:pPr>
              <w:spacing w:after="0" w:line="240" w:lineRule="auto"/>
              <w:jc w:val="center"/>
              <w:rPr>
                <w:rFonts w:ascii="Calibri" w:eastAsia="Times New Roman" w:hAnsi="Calibri" w:cs="Calibri"/>
                <w:b/>
                <w:bCs/>
                <w:color w:val="000000"/>
                <w:lang w:eastAsia="es-CR"/>
              </w:rPr>
            </w:pPr>
            <w:r w:rsidRPr="00412F06">
              <w:rPr>
                <w:rFonts w:ascii="Calibri" w:eastAsia="Times New Roman" w:hAnsi="Calibri" w:cs="Calibri"/>
                <w:b/>
                <w:bCs/>
                <w:color w:val="000000"/>
                <w:lang w:eastAsia="es-CR"/>
              </w:rPr>
              <w:t>LEY REGLAMENTO</w:t>
            </w:r>
          </w:p>
        </w:tc>
      </w:tr>
      <w:tr w:rsidR="00412F06" w:rsidRPr="00412F06" w14:paraId="59C3A5C5" w14:textId="77777777" w:rsidTr="00412F06">
        <w:trPr>
          <w:trHeight w:val="600"/>
          <w:jc w:val="center"/>
        </w:trPr>
        <w:tc>
          <w:tcPr>
            <w:tcW w:w="4960" w:type="dxa"/>
            <w:tcBorders>
              <w:top w:val="nil"/>
              <w:left w:val="nil"/>
              <w:bottom w:val="nil"/>
              <w:right w:val="nil"/>
            </w:tcBorders>
            <w:shd w:val="clear" w:color="auto" w:fill="auto"/>
            <w:vAlign w:val="center"/>
            <w:hideMark/>
          </w:tcPr>
          <w:p w14:paraId="7DC56428" w14:textId="77777777" w:rsidR="00412F06" w:rsidRPr="00412F06" w:rsidRDefault="00412F06" w:rsidP="00412F06">
            <w:pPr>
              <w:spacing w:after="0" w:line="240" w:lineRule="auto"/>
              <w:rPr>
                <w:rFonts w:ascii="Calibri" w:eastAsia="Times New Roman" w:hAnsi="Calibri" w:cs="Calibri"/>
                <w:color w:val="000000"/>
                <w:lang w:eastAsia="es-CR"/>
              </w:rPr>
            </w:pPr>
            <w:r w:rsidRPr="00412F06">
              <w:rPr>
                <w:rFonts w:ascii="Calibri" w:eastAsia="Times New Roman" w:hAnsi="Calibri" w:cs="Calibri"/>
                <w:color w:val="000000"/>
                <w:lang w:eastAsia="es-CR"/>
              </w:rPr>
              <w:t>Ley 6227, Ley General de la Administración Pública, del 02 de mayo de 1978</w:t>
            </w:r>
          </w:p>
        </w:tc>
        <w:tc>
          <w:tcPr>
            <w:tcW w:w="4860" w:type="dxa"/>
            <w:tcBorders>
              <w:top w:val="nil"/>
              <w:left w:val="nil"/>
              <w:bottom w:val="nil"/>
              <w:right w:val="nil"/>
            </w:tcBorders>
            <w:shd w:val="clear" w:color="auto" w:fill="auto"/>
            <w:noWrap/>
            <w:vAlign w:val="center"/>
            <w:hideMark/>
          </w:tcPr>
          <w:p w14:paraId="18A05403" w14:textId="77777777" w:rsidR="00412F06" w:rsidRPr="00412F06" w:rsidRDefault="00412F06" w:rsidP="00412F06">
            <w:pPr>
              <w:spacing w:after="0" w:line="240" w:lineRule="auto"/>
              <w:rPr>
                <w:rFonts w:ascii="Calibri" w:eastAsia="Times New Roman" w:hAnsi="Calibri" w:cs="Calibri"/>
                <w:color w:val="000000"/>
                <w:lang w:eastAsia="es-CR"/>
              </w:rPr>
            </w:pPr>
            <w:r w:rsidRPr="00412F06">
              <w:rPr>
                <w:rFonts w:ascii="Calibri" w:eastAsia="Times New Roman" w:hAnsi="Calibri" w:cs="Calibri"/>
                <w:color w:val="000000"/>
                <w:lang w:eastAsia="es-CR"/>
              </w:rPr>
              <w:t>No tiene</w:t>
            </w:r>
          </w:p>
        </w:tc>
      </w:tr>
      <w:tr w:rsidR="00412F06" w:rsidRPr="00412F06" w14:paraId="02AFCB76" w14:textId="77777777" w:rsidTr="00412F06">
        <w:trPr>
          <w:trHeight w:val="1200"/>
          <w:jc w:val="center"/>
        </w:trPr>
        <w:tc>
          <w:tcPr>
            <w:tcW w:w="4960" w:type="dxa"/>
            <w:tcBorders>
              <w:top w:val="nil"/>
              <w:left w:val="nil"/>
              <w:bottom w:val="nil"/>
              <w:right w:val="nil"/>
            </w:tcBorders>
            <w:shd w:val="clear" w:color="auto" w:fill="auto"/>
            <w:vAlign w:val="center"/>
            <w:hideMark/>
          </w:tcPr>
          <w:p w14:paraId="41BB56A0" w14:textId="77777777" w:rsidR="00412F06" w:rsidRPr="00412F06" w:rsidRDefault="00412F06" w:rsidP="00412F06">
            <w:pPr>
              <w:spacing w:after="0" w:line="240" w:lineRule="auto"/>
              <w:rPr>
                <w:rFonts w:ascii="Calibri" w:eastAsia="Times New Roman" w:hAnsi="Calibri" w:cs="Calibri"/>
                <w:color w:val="000000"/>
                <w:lang w:eastAsia="es-CR"/>
              </w:rPr>
            </w:pPr>
            <w:r w:rsidRPr="00412F06">
              <w:rPr>
                <w:rFonts w:ascii="Calibri" w:eastAsia="Times New Roman" w:hAnsi="Calibri" w:cs="Calibri"/>
                <w:color w:val="000000"/>
                <w:lang w:eastAsia="es-CR"/>
              </w:rPr>
              <w:t>Ley 5525, Ley de Planificación Nacional, del 02 de mayo de 1974</w:t>
            </w:r>
          </w:p>
        </w:tc>
        <w:tc>
          <w:tcPr>
            <w:tcW w:w="4860" w:type="dxa"/>
            <w:tcBorders>
              <w:top w:val="nil"/>
              <w:left w:val="nil"/>
              <w:bottom w:val="nil"/>
              <w:right w:val="nil"/>
            </w:tcBorders>
            <w:shd w:val="clear" w:color="auto" w:fill="auto"/>
            <w:vAlign w:val="center"/>
            <w:hideMark/>
          </w:tcPr>
          <w:p w14:paraId="4AF70CB8" w14:textId="77777777" w:rsidR="00412F06" w:rsidRPr="00412F06" w:rsidRDefault="00412F06" w:rsidP="00412F06">
            <w:pPr>
              <w:spacing w:after="0" w:line="240" w:lineRule="auto"/>
              <w:rPr>
                <w:rFonts w:ascii="Calibri" w:eastAsia="Times New Roman" w:hAnsi="Calibri" w:cs="Calibri"/>
                <w:color w:val="000000"/>
                <w:lang w:eastAsia="es-CR"/>
              </w:rPr>
            </w:pPr>
            <w:r w:rsidRPr="00412F06">
              <w:rPr>
                <w:rFonts w:ascii="Calibri" w:eastAsia="Times New Roman" w:hAnsi="Calibri" w:cs="Calibri"/>
                <w:color w:val="000000"/>
                <w:lang w:eastAsia="es-CR"/>
              </w:rPr>
              <w:t xml:space="preserve">Decreto Ejecutivo 35056-PLAN-RE, Reglamento del Artículo 11 de la Ley de Planificación Nacional </w:t>
            </w:r>
            <w:proofErr w:type="spellStart"/>
            <w:r w:rsidRPr="00412F06">
              <w:rPr>
                <w:rFonts w:ascii="Calibri" w:eastAsia="Times New Roman" w:hAnsi="Calibri" w:cs="Calibri"/>
                <w:color w:val="000000"/>
                <w:lang w:eastAsia="es-CR"/>
              </w:rPr>
              <w:t>Nº</w:t>
            </w:r>
            <w:proofErr w:type="spellEnd"/>
            <w:r w:rsidRPr="00412F06">
              <w:rPr>
                <w:rFonts w:ascii="Calibri" w:eastAsia="Times New Roman" w:hAnsi="Calibri" w:cs="Calibri"/>
                <w:color w:val="000000"/>
                <w:lang w:eastAsia="es-CR"/>
              </w:rPr>
              <w:t xml:space="preserve"> 5525 del 2 de </w:t>
            </w:r>
            <w:proofErr w:type="gramStart"/>
            <w:r w:rsidRPr="00412F06">
              <w:rPr>
                <w:rFonts w:ascii="Calibri" w:eastAsia="Times New Roman" w:hAnsi="Calibri" w:cs="Calibri"/>
                <w:color w:val="000000"/>
                <w:lang w:eastAsia="es-CR"/>
              </w:rPr>
              <w:t>Mayo</w:t>
            </w:r>
            <w:proofErr w:type="gramEnd"/>
            <w:r w:rsidRPr="00412F06">
              <w:rPr>
                <w:rFonts w:ascii="Calibri" w:eastAsia="Times New Roman" w:hAnsi="Calibri" w:cs="Calibri"/>
                <w:color w:val="000000"/>
                <w:lang w:eastAsia="es-CR"/>
              </w:rPr>
              <w:t xml:space="preserve"> de 1974, del 12 de noviembre de 2008</w:t>
            </w:r>
          </w:p>
        </w:tc>
      </w:tr>
      <w:tr w:rsidR="00412F06" w:rsidRPr="00412F06" w14:paraId="4EA98D86" w14:textId="77777777" w:rsidTr="00412F06">
        <w:trPr>
          <w:trHeight w:val="900"/>
          <w:jc w:val="center"/>
        </w:trPr>
        <w:tc>
          <w:tcPr>
            <w:tcW w:w="4960" w:type="dxa"/>
            <w:tcBorders>
              <w:top w:val="nil"/>
              <w:left w:val="nil"/>
              <w:bottom w:val="nil"/>
              <w:right w:val="nil"/>
            </w:tcBorders>
            <w:shd w:val="clear" w:color="auto" w:fill="auto"/>
            <w:vAlign w:val="center"/>
            <w:hideMark/>
          </w:tcPr>
          <w:p w14:paraId="2D1D0E76" w14:textId="77777777" w:rsidR="00412F06" w:rsidRPr="00412F06" w:rsidRDefault="00412F06" w:rsidP="00412F06">
            <w:pPr>
              <w:spacing w:after="0" w:line="240" w:lineRule="auto"/>
              <w:rPr>
                <w:rFonts w:ascii="Calibri" w:eastAsia="Times New Roman" w:hAnsi="Calibri" w:cs="Calibri"/>
                <w:color w:val="000000"/>
                <w:lang w:eastAsia="es-CR"/>
              </w:rPr>
            </w:pPr>
          </w:p>
        </w:tc>
        <w:tc>
          <w:tcPr>
            <w:tcW w:w="4860" w:type="dxa"/>
            <w:tcBorders>
              <w:top w:val="nil"/>
              <w:left w:val="nil"/>
              <w:bottom w:val="nil"/>
              <w:right w:val="nil"/>
            </w:tcBorders>
            <w:shd w:val="clear" w:color="auto" w:fill="auto"/>
            <w:vAlign w:val="center"/>
            <w:hideMark/>
          </w:tcPr>
          <w:p w14:paraId="4EC09F3C" w14:textId="77777777" w:rsidR="00412F06" w:rsidRPr="00412F06" w:rsidRDefault="00412F06" w:rsidP="00412F06">
            <w:pPr>
              <w:spacing w:after="0" w:line="240" w:lineRule="auto"/>
              <w:rPr>
                <w:rFonts w:ascii="Calibri" w:eastAsia="Times New Roman" w:hAnsi="Calibri" w:cs="Calibri"/>
                <w:color w:val="000000"/>
                <w:lang w:eastAsia="es-CR"/>
              </w:rPr>
            </w:pPr>
            <w:r w:rsidRPr="00412F06">
              <w:rPr>
                <w:rFonts w:ascii="Calibri" w:eastAsia="Times New Roman" w:hAnsi="Calibri" w:cs="Calibri"/>
                <w:color w:val="000000"/>
                <w:lang w:eastAsia="es-CR"/>
              </w:rPr>
              <w:t>Decreto Ejecutivo 37735-PLAN, Reglamento General del Sistema Nacional de Planificación, del 06 de mayo de 2013</w:t>
            </w:r>
          </w:p>
        </w:tc>
      </w:tr>
      <w:tr w:rsidR="00412F06" w:rsidRPr="00412F06" w14:paraId="377AC54D" w14:textId="77777777" w:rsidTr="00412F06">
        <w:trPr>
          <w:trHeight w:val="1200"/>
          <w:jc w:val="center"/>
        </w:trPr>
        <w:tc>
          <w:tcPr>
            <w:tcW w:w="4960" w:type="dxa"/>
            <w:tcBorders>
              <w:top w:val="nil"/>
              <w:left w:val="nil"/>
              <w:bottom w:val="nil"/>
              <w:right w:val="nil"/>
            </w:tcBorders>
            <w:shd w:val="clear" w:color="auto" w:fill="auto"/>
            <w:vAlign w:val="center"/>
            <w:hideMark/>
          </w:tcPr>
          <w:p w14:paraId="59A72784" w14:textId="77777777" w:rsidR="00412F06" w:rsidRPr="00412F06" w:rsidRDefault="00412F06" w:rsidP="00412F06">
            <w:pPr>
              <w:spacing w:after="0" w:line="240" w:lineRule="auto"/>
              <w:rPr>
                <w:rFonts w:ascii="Calibri" w:eastAsia="Times New Roman" w:hAnsi="Calibri" w:cs="Calibri"/>
                <w:color w:val="000000"/>
                <w:lang w:eastAsia="es-CR"/>
              </w:rPr>
            </w:pPr>
            <w:r w:rsidRPr="00412F06">
              <w:rPr>
                <w:rFonts w:ascii="Calibri" w:eastAsia="Times New Roman" w:hAnsi="Calibri" w:cs="Calibri"/>
                <w:color w:val="000000"/>
                <w:lang w:eastAsia="es-CR"/>
              </w:rPr>
              <w:t xml:space="preserve"> Ley 8131, Ley de la Administración Financiera de </w:t>
            </w:r>
            <w:proofErr w:type="gramStart"/>
            <w:r w:rsidRPr="00412F06">
              <w:rPr>
                <w:rFonts w:ascii="Calibri" w:eastAsia="Times New Roman" w:hAnsi="Calibri" w:cs="Calibri"/>
                <w:color w:val="000000"/>
                <w:lang w:eastAsia="es-CR"/>
              </w:rPr>
              <w:t>la  República</w:t>
            </w:r>
            <w:proofErr w:type="gramEnd"/>
            <w:r w:rsidRPr="00412F06">
              <w:rPr>
                <w:rFonts w:ascii="Calibri" w:eastAsia="Times New Roman" w:hAnsi="Calibri" w:cs="Calibri"/>
                <w:color w:val="000000"/>
                <w:lang w:eastAsia="es-CR"/>
              </w:rPr>
              <w:t xml:space="preserve"> y Presupuestos Públicos, del 18 de setiembre de 2001</w:t>
            </w:r>
          </w:p>
        </w:tc>
        <w:tc>
          <w:tcPr>
            <w:tcW w:w="4860" w:type="dxa"/>
            <w:tcBorders>
              <w:top w:val="nil"/>
              <w:left w:val="nil"/>
              <w:bottom w:val="nil"/>
              <w:right w:val="nil"/>
            </w:tcBorders>
            <w:shd w:val="clear" w:color="auto" w:fill="auto"/>
            <w:vAlign w:val="center"/>
            <w:hideMark/>
          </w:tcPr>
          <w:p w14:paraId="7CA3EAFC" w14:textId="77777777" w:rsidR="00412F06" w:rsidRPr="00412F06" w:rsidRDefault="00412F06" w:rsidP="00412F06">
            <w:pPr>
              <w:spacing w:after="0" w:line="240" w:lineRule="auto"/>
              <w:rPr>
                <w:rFonts w:ascii="Calibri" w:eastAsia="Times New Roman" w:hAnsi="Calibri" w:cs="Calibri"/>
                <w:color w:val="000000"/>
                <w:lang w:eastAsia="es-CR"/>
              </w:rPr>
            </w:pPr>
            <w:r w:rsidRPr="00412F06">
              <w:rPr>
                <w:rFonts w:ascii="Calibri" w:eastAsia="Times New Roman" w:hAnsi="Calibri" w:cs="Calibri"/>
                <w:color w:val="000000"/>
                <w:lang w:eastAsia="es-CR"/>
              </w:rPr>
              <w:t>Decreto Ejecutivo 32988-H-MP-PLAN, Reglamento a la Ley de la Administración Financiera de la República y Presupuestos Públicos, del 31 de enero de 2006</w:t>
            </w:r>
          </w:p>
        </w:tc>
      </w:tr>
      <w:tr w:rsidR="00412F06" w:rsidRPr="00412F06" w14:paraId="2DCDA107" w14:textId="77777777" w:rsidTr="00412F06">
        <w:trPr>
          <w:trHeight w:val="300"/>
          <w:jc w:val="center"/>
        </w:trPr>
        <w:tc>
          <w:tcPr>
            <w:tcW w:w="4960" w:type="dxa"/>
            <w:tcBorders>
              <w:top w:val="nil"/>
              <w:left w:val="nil"/>
              <w:bottom w:val="nil"/>
              <w:right w:val="nil"/>
            </w:tcBorders>
            <w:shd w:val="clear" w:color="auto" w:fill="auto"/>
            <w:vAlign w:val="center"/>
            <w:hideMark/>
          </w:tcPr>
          <w:p w14:paraId="7BEFE945" w14:textId="77777777" w:rsidR="00412F06" w:rsidRPr="00412F06" w:rsidRDefault="00412F06" w:rsidP="00412F06">
            <w:pPr>
              <w:spacing w:after="0" w:line="240" w:lineRule="auto"/>
              <w:rPr>
                <w:rFonts w:ascii="Calibri" w:eastAsia="Times New Roman" w:hAnsi="Calibri" w:cs="Calibri"/>
                <w:color w:val="000000"/>
                <w:lang w:eastAsia="es-CR"/>
              </w:rPr>
            </w:pPr>
          </w:p>
        </w:tc>
        <w:tc>
          <w:tcPr>
            <w:tcW w:w="4860" w:type="dxa"/>
            <w:tcBorders>
              <w:top w:val="nil"/>
              <w:left w:val="nil"/>
              <w:bottom w:val="nil"/>
              <w:right w:val="nil"/>
            </w:tcBorders>
            <w:shd w:val="clear" w:color="auto" w:fill="auto"/>
            <w:noWrap/>
            <w:vAlign w:val="center"/>
            <w:hideMark/>
          </w:tcPr>
          <w:p w14:paraId="3DD4F527" w14:textId="77777777" w:rsidR="00412F06" w:rsidRPr="00412F06" w:rsidRDefault="00412F06" w:rsidP="00412F06">
            <w:pPr>
              <w:spacing w:after="0" w:line="240" w:lineRule="auto"/>
              <w:rPr>
                <w:rFonts w:ascii="Times New Roman" w:eastAsia="Times New Roman" w:hAnsi="Times New Roman" w:cs="Times New Roman"/>
                <w:sz w:val="20"/>
                <w:szCs w:val="20"/>
                <w:lang w:eastAsia="es-CR"/>
              </w:rPr>
            </w:pPr>
          </w:p>
        </w:tc>
      </w:tr>
      <w:tr w:rsidR="00412F06" w:rsidRPr="00412F06" w14:paraId="7A2619F9" w14:textId="77777777" w:rsidTr="00412F06">
        <w:trPr>
          <w:trHeight w:val="600"/>
          <w:jc w:val="center"/>
        </w:trPr>
        <w:tc>
          <w:tcPr>
            <w:tcW w:w="4960" w:type="dxa"/>
            <w:tcBorders>
              <w:top w:val="nil"/>
              <w:left w:val="nil"/>
              <w:bottom w:val="nil"/>
              <w:right w:val="nil"/>
            </w:tcBorders>
            <w:shd w:val="clear" w:color="auto" w:fill="auto"/>
            <w:vAlign w:val="center"/>
            <w:hideMark/>
          </w:tcPr>
          <w:p w14:paraId="44A74470" w14:textId="77777777" w:rsidR="00412F06" w:rsidRPr="00412F06" w:rsidRDefault="00412F06" w:rsidP="00412F06">
            <w:pPr>
              <w:spacing w:after="0" w:line="240" w:lineRule="auto"/>
              <w:rPr>
                <w:rFonts w:ascii="Calibri" w:eastAsia="Times New Roman" w:hAnsi="Calibri" w:cs="Calibri"/>
                <w:color w:val="000000"/>
                <w:lang w:eastAsia="es-CR"/>
              </w:rPr>
            </w:pPr>
            <w:r w:rsidRPr="00412F06">
              <w:rPr>
                <w:rFonts w:ascii="Calibri" w:eastAsia="Times New Roman" w:hAnsi="Calibri" w:cs="Calibri"/>
                <w:color w:val="000000"/>
                <w:lang w:eastAsia="es-CR"/>
              </w:rPr>
              <w:t>Ley 8292, Ley General de Control Interno, del 31 de julio de 2002</w:t>
            </w:r>
          </w:p>
        </w:tc>
        <w:tc>
          <w:tcPr>
            <w:tcW w:w="4860" w:type="dxa"/>
            <w:tcBorders>
              <w:top w:val="nil"/>
              <w:left w:val="nil"/>
              <w:bottom w:val="nil"/>
              <w:right w:val="nil"/>
            </w:tcBorders>
            <w:shd w:val="clear" w:color="auto" w:fill="auto"/>
            <w:noWrap/>
            <w:vAlign w:val="center"/>
            <w:hideMark/>
          </w:tcPr>
          <w:p w14:paraId="5FF94DAF" w14:textId="77777777" w:rsidR="00412F06" w:rsidRPr="00412F06" w:rsidRDefault="00412F06" w:rsidP="00412F06">
            <w:pPr>
              <w:spacing w:after="0" w:line="240" w:lineRule="auto"/>
              <w:rPr>
                <w:rFonts w:ascii="Calibri" w:eastAsia="Times New Roman" w:hAnsi="Calibri" w:cs="Calibri"/>
                <w:color w:val="000000"/>
                <w:lang w:eastAsia="es-CR"/>
              </w:rPr>
            </w:pPr>
            <w:r w:rsidRPr="00412F06">
              <w:rPr>
                <w:rFonts w:ascii="Calibri" w:eastAsia="Times New Roman" w:hAnsi="Calibri" w:cs="Calibri"/>
                <w:color w:val="000000"/>
                <w:lang w:eastAsia="es-CR"/>
              </w:rPr>
              <w:t>No tiene</w:t>
            </w:r>
          </w:p>
        </w:tc>
      </w:tr>
      <w:tr w:rsidR="00412F06" w:rsidRPr="00412F06" w14:paraId="7AF3DE3D" w14:textId="77777777" w:rsidTr="00412F06">
        <w:trPr>
          <w:trHeight w:val="300"/>
          <w:jc w:val="center"/>
        </w:trPr>
        <w:tc>
          <w:tcPr>
            <w:tcW w:w="4960" w:type="dxa"/>
            <w:tcBorders>
              <w:top w:val="nil"/>
              <w:left w:val="nil"/>
              <w:bottom w:val="nil"/>
              <w:right w:val="nil"/>
            </w:tcBorders>
            <w:shd w:val="clear" w:color="auto" w:fill="auto"/>
            <w:vAlign w:val="center"/>
            <w:hideMark/>
          </w:tcPr>
          <w:p w14:paraId="22BF58C6" w14:textId="77777777" w:rsidR="00412F06" w:rsidRPr="00412F06" w:rsidRDefault="00412F06" w:rsidP="00412F06">
            <w:pPr>
              <w:spacing w:after="0" w:line="240" w:lineRule="auto"/>
              <w:rPr>
                <w:rFonts w:ascii="Calibri" w:eastAsia="Times New Roman" w:hAnsi="Calibri" w:cs="Calibri"/>
                <w:color w:val="000000"/>
                <w:lang w:eastAsia="es-CR"/>
              </w:rPr>
            </w:pPr>
          </w:p>
        </w:tc>
        <w:tc>
          <w:tcPr>
            <w:tcW w:w="4860" w:type="dxa"/>
            <w:tcBorders>
              <w:top w:val="nil"/>
              <w:left w:val="nil"/>
              <w:bottom w:val="nil"/>
              <w:right w:val="nil"/>
            </w:tcBorders>
            <w:shd w:val="clear" w:color="auto" w:fill="auto"/>
            <w:noWrap/>
            <w:vAlign w:val="center"/>
            <w:hideMark/>
          </w:tcPr>
          <w:p w14:paraId="21BD6C63" w14:textId="77777777" w:rsidR="00412F06" w:rsidRPr="00412F06" w:rsidRDefault="00412F06" w:rsidP="00412F06">
            <w:pPr>
              <w:spacing w:after="0" w:line="240" w:lineRule="auto"/>
              <w:rPr>
                <w:rFonts w:ascii="Times New Roman" w:eastAsia="Times New Roman" w:hAnsi="Times New Roman" w:cs="Times New Roman"/>
                <w:sz w:val="20"/>
                <w:szCs w:val="20"/>
                <w:lang w:eastAsia="es-CR"/>
              </w:rPr>
            </w:pPr>
          </w:p>
        </w:tc>
      </w:tr>
      <w:tr w:rsidR="00412F06" w:rsidRPr="00412F06" w14:paraId="7B01F1DD" w14:textId="77777777" w:rsidTr="00412F06">
        <w:trPr>
          <w:trHeight w:val="900"/>
          <w:jc w:val="center"/>
        </w:trPr>
        <w:tc>
          <w:tcPr>
            <w:tcW w:w="4960" w:type="dxa"/>
            <w:tcBorders>
              <w:top w:val="nil"/>
              <w:left w:val="nil"/>
              <w:bottom w:val="nil"/>
              <w:right w:val="nil"/>
            </w:tcBorders>
            <w:shd w:val="clear" w:color="auto" w:fill="auto"/>
            <w:vAlign w:val="center"/>
            <w:hideMark/>
          </w:tcPr>
          <w:p w14:paraId="78A1C6EA" w14:textId="77777777" w:rsidR="00412F06" w:rsidRPr="00412F06" w:rsidRDefault="00412F06" w:rsidP="00412F06">
            <w:pPr>
              <w:spacing w:after="0" w:line="240" w:lineRule="auto"/>
              <w:rPr>
                <w:rFonts w:ascii="Calibri" w:eastAsia="Times New Roman" w:hAnsi="Calibri" w:cs="Calibri"/>
                <w:color w:val="000000"/>
                <w:lang w:eastAsia="es-CR"/>
              </w:rPr>
            </w:pPr>
            <w:r w:rsidRPr="00412F06">
              <w:rPr>
                <w:rFonts w:ascii="Calibri" w:eastAsia="Times New Roman" w:hAnsi="Calibri" w:cs="Calibri"/>
                <w:color w:val="000000"/>
                <w:lang w:eastAsia="es-CR"/>
              </w:rPr>
              <w:t>Ley 8422, Ley contra la Corrupción y el Enriquecimiento Ilícito en la Función Pública, del 06 de octubre de 2004</w:t>
            </w:r>
          </w:p>
        </w:tc>
        <w:tc>
          <w:tcPr>
            <w:tcW w:w="4860" w:type="dxa"/>
            <w:tcBorders>
              <w:top w:val="nil"/>
              <w:left w:val="nil"/>
              <w:bottom w:val="nil"/>
              <w:right w:val="nil"/>
            </w:tcBorders>
            <w:shd w:val="clear" w:color="auto" w:fill="auto"/>
            <w:vAlign w:val="center"/>
            <w:hideMark/>
          </w:tcPr>
          <w:p w14:paraId="7158E97A" w14:textId="77777777" w:rsidR="00412F06" w:rsidRPr="00412F06" w:rsidRDefault="00412F06" w:rsidP="00412F06">
            <w:pPr>
              <w:spacing w:after="0" w:line="240" w:lineRule="auto"/>
              <w:rPr>
                <w:rFonts w:ascii="Calibri" w:eastAsia="Times New Roman" w:hAnsi="Calibri" w:cs="Calibri"/>
                <w:color w:val="000000"/>
                <w:lang w:eastAsia="es-CR"/>
              </w:rPr>
            </w:pPr>
            <w:r w:rsidRPr="00412F06">
              <w:rPr>
                <w:rFonts w:ascii="Calibri" w:eastAsia="Times New Roman" w:hAnsi="Calibri" w:cs="Calibri"/>
                <w:color w:val="000000"/>
                <w:lang w:eastAsia="es-CR"/>
              </w:rPr>
              <w:t>Decreto Ejecutivo 32333-MP-</w:t>
            </w:r>
            <w:proofErr w:type="gramStart"/>
            <w:r w:rsidRPr="00412F06">
              <w:rPr>
                <w:rFonts w:ascii="Calibri" w:eastAsia="Times New Roman" w:hAnsi="Calibri" w:cs="Calibri"/>
                <w:color w:val="000000"/>
                <w:lang w:eastAsia="es-CR"/>
              </w:rPr>
              <w:t>J,Reglamento</w:t>
            </w:r>
            <w:proofErr w:type="gramEnd"/>
            <w:r w:rsidRPr="00412F06">
              <w:rPr>
                <w:rFonts w:ascii="Calibri" w:eastAsia="Times New Roman" w:hAnsi="Calibri" w:cs="Calibri"/>
                <w:color w:val="000000"/>
                <w:lang w:eastAsia="es-CR"/>
              </w:rPr>
              <w:t xml:space="preserve"> a la Ley Contra la Corrupción y el Enriquecimiento Ilícito en la Función Pública, del 12 de abril de 2005</w:t>
            </w:r>
          </w:p>
        </w:tc>
      </w:tr>
      <w:tr w:rsidR="00412F06" w:rsidRPr="00412F06" w14:paraId="79CD04BC" w14:textId="77777777" w:rsidTr="00412F06">
        <w:trPr>
          <w:trHeight w:val="900"/>
          <w:jc w:val="center"/>
        </w:trPr>
        <w:tc>
          <w:tcPr>
            <w:tcW w:w="4960" w:type="dxa"/>
            <w:tcBorders>
              <w:top w:val="nil"/>
              <w:left w:val="nil"/>
              <w:bottom w:val="nil"/>
              <w:right w:val="nil"/>
            </w:tcBorders>
            <w:shd w:val="clear" w:color="auto" w:fill="auto"/>
            <w:vAlign w:val="center"/>
            <w:hideMark/>
          </w:tcPr>
          <w:p w14:paraId="14A8B7EE" w14:textId="77777777" w:rsidR="00412F06" w:rsidRPr="00412F06" w:rsidRDefault="00412F06" w:rsidP="00412F06">
            <w:pPr>
              <w:spacing w:after="0" w:line="240" w:lineRule="auto"/>
              <w:rPr>
                <w:rFonts w:ascii="Calibri" w:eastAsia="Times New Roman" w:hAnsi="Calibri" w:cs="Calibri"/>
                <w:color w:val="000000"/>
                <w:lang w:eastAsia="es-CR"/>
              </w:rPr>
            </w:pPr>
            <w:r w:rsidRPr="00412F06">
              <w:rPr>
                <w:rFonts w:ascii="Calibri" w:eastAsia="Times New Roman" w:hAnsi="Calibri" w:cs="Calibri"/>
                <w:color w:val="000000"/>
                <w:lang w:eastAsia="es-CR"/>
              </w:rPr>
              <w:t>Ley 7494, Ley de Contratación Administrativa, del 02 de mayo de 1995</w:t>
            </w:r>
          </w:p>
        </w:tc>
        <w:tc>
          <w:tcPr>
            <w:tcW w:w="4860" w:type="dxa"/>
            <w:tcBorders>
              <w:top w:val="nil"/>
              <w:left w:val="nil"/>
              <w:bottom w:val="nil"/>
              <w:right w:val="nil"/>
            </w:tcBorders>
            <w:shd w:val="clear" w:color="auto" w:fill="auto"/>
            <w:vAlign w:val="center"/>
            <w:hideMark/>
          </w:tcPr>
          <w:p w14:paraId="27A4D6B1" w14:textId="77777777" w:rsidR="00412F06" w:rsidRPr="00412F06" w:rsidRDefault="00412F06" w:rsidP="00412F06">
            <w:pPr>
              <w:spacing w:after="0" w:line="240" w:lineRule="auto"/>
              <w:rPr>
                <w:rFonts w:ascii="Calibri" w:eastAsia="Times New Roman" w:hAnsi="Calibri" w:cs="Calibri"/>
                <w:color w:val="000000"/>
                <w:lang w:eastAsia="es-CR"/>
              </w:rPr>
            </w:pPr>
            <w:r w:rsidRPr="00412F06">
              <w:rPr>
                <w:rFonts w:ascii="Calibri" w:eastAsia="Times New Roman" w:hAnsi="Calibri" w:cs="Calibri"/>
                <w:color w:val="000000"/>
                <w:lang w:eastAsia="es-CR"/>
              </w:rPr>
              <w:t>Decreto Ejecutivo 33411-H, Reglamento a la Ley de</w:t>
            </w:r>
            <w:r w:rsidRPr="00412F06">
              <w:rPr>
                <w:rFonts w:ascii="Calibri" w:eastAsia="Times New Roman" w:hAnsi="Calibri" w:cs="Calibri"/>
                <w:color w:val="000000"/>
                <w:lang w:eastAsia="es-CR"/>
              </w:rPr>
              <w:br/>
              <w:t>Contratación Administrativa, del 27 de setiembre de 2006</w:t>
            </w:r>
          </w:p>
        </w:tc>
      </w:tr>
      <w:tr w:rsidR="00412F06" w:rsidRPr="00412F06" w14:paraId="205B9D70" w14:textId="77777777" w:rsidTr="00412F06">
        <w:trPr>
          <w:trHeight w:val="1200"/>
          <w:jc w:val="center"/>
        </w:trPr>
        <w:tc>
          <w:tcPr>
            <w:tcW w:w="4960" w:type="dxa"/>
            <w:tcBorders>
              <w:top w:val="nil"/>
              <w:left w:val="nil"/>
              <w:bottom w:val="nil"/>
              <w:right w:val="nil"/>
            </w:tcBorders>
            <w:shd w:val="clear" w:color="auto" w:fill="auto"/>
            <w:vAlign w:val="center"/>
            <w:hideMark/>
          </w:tcPr>
          <w:p w14:paraId="493BA897" w14:textId="77777777" w:rsidR="00412F06" w:rsidRPr="00412F06" w:rsidRDefault="00412F06" w:rsidP="00412F06">
            <w:pPr>
              <w:spacing w:after="0" w:line="240" w:lineRule="auto"/>
              <w:rPr>
                <w:rFonts w:ascii="Calibri" w:eastAsia="Times New Roman" w:hAnsi="Calibri" w:cs="Calibri"/>
                <w:color w:val="000000"/>
                <w:lang w:eastAsia="es-CR"/>
              </w:rPr>
            </w:pPr>
            <w:r w:rsidRPr="00412F06">
              <w:rPr>
                <w:rFonts w:ascii="Calibri" w:eastAsia="Times New Roman" w:hAnsi="Calibri" w:cs="Calibri"/>
                <w:color w:val="000000"/>
                <w:lang w:eastAsia="es-CR"/>
              </w:rPr>
              <w:t>Ley 8220, Ley de Protección al Ciudadano del exceso de requisitos y trámites administrativos, del 04 de marzo de 2002</w:t>
            </w:r>
          </w:p>
        </w:tc>
        <w:tc>
          <w:tcPr>
            <w:tcW w:w="4860" w:type="dxa"/>
            <w:tcBorders>
              <w:top w:val="nil"/>
              <w:left w:val="nil"/>
              <w:bottom w:val="nil"/>
              <w:right w:val="nil"/>
            </w:tcBorders>
            <w:shd w:val="clear" w:color="auto" w:fill="auto"/>
            <w:vAlign w:val="center"/>
            <w:hideMark/>
          </w:tcPr>
          <w:p w14:paraId="10BF9248" w14:textId="77777777" w:rsidR="00412F06" w:rsidRPr="00412F06" w:rsidRDefault="00412F06" w:rsidP="00412F06">
            <w:pPr>
              <w:spacing w:after="0" w:line="240" w:lineRule="auto"/>
              <w:rPr>
                <w:rFonts w:ascii="Calibri" w:eastAsia="Times New Roman" w:hAnsi="Calibri" w:cs="Calibri"/>
                <w:color w:val="000000"/>
                <w:lang w:eastAsia="es-CR"/>
              </w:rPr>
            </w:pPr>
            <w:r w:rsidRPr="00412F06">
              <w:rPr>
                <w:rFonts w:ascii="Calibri" w:eastAsia="Times New Roman" w:hAnsi="Calibri" w:cs="Calibri"/>
                <w:color w:val="000000"/>
                <w:lang w:eastAsia="es-CR"/>
              </w:rPr>
              <w:t>Decreto Ejecutivo 37045-MP-MEIC, Reglamento a la Ley de Protección al Ciudadano del Exceso de Requisitos y Trámites Administrativos, del 22 de febrero de 2012</w:t>
            </w:r>
          </w:p>
        </w:tc>
      </w:tr>
    </w:tbl>
    <w:p w14:paraId="35D4502D" w14:textId="77777777" w:rsidR="00412F06" w:rsidRDefault="00412F06" w:rsidP="0037100B">
      <w:pPr>
        <w:spacing w:after="0" w:line="360" w:lineRule="auto"/>
        <w:jc w:val="center"/>
        <w:rPr>
          <w:rFonts w:eastAsiaTheme="majorEastAsia" w:cstheme="minorHAnsi"/>
          <w:b/>
          <w:bCs/>
          <w:sz w:val="24"/>
          <w:szCs w:val="24"/>
        </w:rPr>
      </w:pPr>
    </w:p>
    <w:p w14:paraId="35B7F504" w14:textId="335AD594" w:rsidR="00412F06" w:rsidRDefault="00412F06" w:rsidP="00412F06">
      <w:pPr>
        <w:spacing w:after="0" w:line="360" w:lineRule="auto"/>
        <w:rPr>
          <w:rFonts w:eastAsiaTheme="majorEastAsia" w:cstheme="minorHAnsi"/>
          <w:b/>
          <w:bCs/>
          <w:sz w:val="24"/>
          <w:szCs w:val="24"/>
        </w:rPr>
      </w:pPr>
    </w:p>
    <w:p w14:paraId="6B520460" w14:textId="77777777" w:rsidR="00142BC8" w:rsidRPr="00142BC8" w:rsidRDefault="00142BC8" w:rsidP="00142BC8">
      <w:pPr>
        <w:spacing w:after="0" w:line="360" w:lineRule="auto"/>
        <w:jc w:val="center"/>
        <w:rPr>
          <w:rFonts w:eastAsiaTheme="majorEastAsia" w:cstheme="minorHAnsi"/>
          <w:b/>
          <w:bCs/>
          <w:sz w:val="24"/>
          <w:szCs w:val="24"/>
        </w:rPr>
      </w:pPr>
      <w:r w:rsidRPr="00142BC8">
        <w:rPr>
          <w:rFonts w:eastAsiaTheme="majorEastAsia" w:cstheme="minorHAnsi"/>
          <w:b/>
          <w:bCs/>
          <w:sz w:val="24"/>
          <w:szCs w:val="24"/>
        </w:rPr>
        <w:t>OTRA NORMATIVA MENCIONADA:</w:t>
      </w:r>
    </w:p>
    <w:p w14:paraId="447EC013" w14:textId="77777777" w:rsidR="00142BC8" w:rsidRPr="00142BC8" w:rsidRDefault="00142BC8" w:rsidP="00142BC8">
      <w:pPr>
        <w:spacing w:after="0" w:line="360" w:lineRule="auto"/>
        <w:rPr>
          <w:rFonts w:eastAsiaTheme="majorEastAsia" w:cstheme="minorHAnsi"/>
          <w:sz w:val="24"/>
          <w:szCs w:val="24"/>
        </w:rPr>
      </w:pPr>
      <w:r w:rsidRPr="00142BC8">
        <w:rPr>
          <w:rFonts w:eastAsiaTheme="majorEastAsia" w:cstheme="minorHAnsi"/>
          <w:sz w:val="24"/>
          <w:szCs w:val="24"/>
        </w:rPr>
        <w:t xml:space="preserve">Decreto Ejecutivo 33146-MP, Principios Éticos de los </w:t>
      </w:r>
      <w:proofErr w:type="gramStart"/>
      <w:r w:rsidRPr="00142BC8">
        <w:rPr>
          <w:rFonts w:eastAsiaTheme="majorEastAsia" w:cstheme="minorHAnsi"/>
          <w:sz w:val="24"/>
          <w:szCs w:val="24"/>
        </w:rPr>
        <w:t>Funcionarios</w:t>
      </w:r>
      <w:proofErr w:type="gramEnd"/>
      <w:r w:rsidRPr="00142BC8">
        <w:rPr>
          <w:rFonts w:eastAsiaTheme="majorEastAsia" w:cstheme="minorHAnsi"/>
          <w:sz w:val="24"/>
          <w:szCs w:val="24"/>
        </w:rPr>
        <w:t xml:space="preserve"> Públicos, del 24 de mayo de 2006</w:t>
      </w:r>
    </w:p>
    <w:p w14:paraId="4D9B73A4" w14:textId="77777777" w:rsidR="00142BC8" w:rsidRPr="00142BC8" w:rsidRDefault="00142BC8" w:rsidP="00142BC8">
      <w:pPr>
        <w:spacing w:after="0" w:line="360" w:lineRule="auto"/>
        <w:rPr>
          <w:rFonts w:eastAsiaTheme="majorEastAsia" w:cstheme="minorHAnsi"/>
          <w:sz w:val="24"/>
          <w:szCs w:val="24"/>
        </w:rPr>
      </w:pPr>
      <w:r w:rsidRPr="00142BC8">
        <w:rPr>
          <w:rFonts w:eastAsiaTheme="majorEastAsia" w:cstheme="minorHAnsi"/>
          <w:sz w:val="24"/>
          <w:szCs w:val="24"/>
        </w:rPr>
        <w:t xml:space="preserve">Decreto Ejecutivo 33335-MP, Reforma Principios Éticos de los </w:t>
      </w:r>
      <w:proofErr w:type="gramStart"/>
      <w:r w:rsidRPr="00142BC8">
        <w:rPr>
          <w:rFonts w:eastAsiaTheme="majorEastAsia" w:cstheme="minorHAnsi"/>
          <w:sz w:val="24"/>
          <w:szCs w:val="24"/>
        </w:rPr>
        <w:t>Funcionarios</w:t>
      </w:r>
      <w:proofErr w:type="gramEnd"/>
      <w:r w:rsidRPr="00142BC8">
        <w:rPr>
          <w:rFonts w:eastAsiaTheme="majorEastAsia" w:cstheme="minorHAnsi"/>
          <w:sz w:val="24"/>
          <w:szCs w:val="24"/>
        </w:rPr>
        <w:t xml:space="preserve"> Públicos, del 28 de agosto de 2006</w:t>
      </w:r>
    </w:p>
    <w:p w14:paraId="5FB03324" w14:textId="77777777" w:rsidR="00142BC8" w:rsidRPr="00142BC8" w:rsidRDefault="00142BC8" w:rsidP="00142BC8">
      <w:pPr>
        <w:spacing w:after="0" w:line="360" w:lineRule="auto"/>
        <w:rPr>
          <w:rFonts w:eastAsiaTheme="majorEastAsia" w:cstheme="minorHAnsi"/>
          <w:sz w:val="24"/>
          <w:szCs w:val="24"/>
        </w:rPr>
      </w:pPr>
      <w:r w:rsidRPr="00142BC8">
        <w:rPr>
          <w:rFonts w:eastAsiaTheme="majorEastAsia" w:cstheme="minorHAnsi"/>
          <w:sz w:val="24"/>
          <w:szCs w:val="24"/>
        </w:rPr>
        <w:t>Directriz D-2-2004-CO, Directrices Generales sobre Principios y Enunciados éticos a observar por parte de los Jerarcas,</w:t>
      </w:r>
    </w:p>
    <w:p w14:paraId="05A6E0BF" w14:textId="77777777" w:rsidR="00142BC8" w:rsidRPr="00142BC8" w:rsidRDefault="00142BC8" w:rsidP="00142BC8">
      <w:pPr>
        <w:spacing w:after="0" w:line="360" w:lineRule="auto"/>
        <w:rPr>
          <w:rFonts w:eastAsiaTheme="majorEastAsia" w:cstheme="minorHAnsi"/>
          <w:sz w:val="24"/>
          <w:szCs w:val="24"/>
        </w:rPr>
      </w:pPr>
      <w:r w:rsidRPr="00142BC8">
        <w:rPr>
          <w:rFonts w:eastAsiaTheme="majorEastAsia" w:cstheme="minorHAnsi"/>
          <w:sz w:val="24"/>
          <w:szCs w:val="24"/>
        </w:rPr>
        <w:t xml:space="preserve">Titulares Subordinados, </w:t>
      </w:r>
      <w:proofErr w:type="gramStart"/>
      <w:r w:rsidRPr="00142BC8">
        <w:rPr>
          <w:rFonts w:eastAsiaTheme="majorEastAsia" w:cstheme="minorHAnsi"/>
          <w:sz w:val="24"/>
          <w:szCs w:val="24"/>
        </w:rPr>
        <w:t>Funcionarios</w:t>
      </w:r>
      <w:proofErr w:type="gramEnd"/>
      <w:r w:rsidRPr="00142BC8">
        <w:rPr>
          <w:rFonts w:eastAsiaTheme="majorEastAsia" w:cstheme="minorHAnsi"/>
          <w:sz w:val="24"/>
          <w:szCs w:val="24"/>
        </w:rPr>
        <w:t xml:space="preserve"> de la Contraloría General de la República, Auditorías Internas y Servidores Públicos</w:t>
      </w:r>
    </w:p>
    <w:p w14:paraId="7537E276" w14:textId="736D1838" w:rsidR="00412F06" w:rsidRPr="00142BC8" w:rsidRDefault="00142BC8" w:rsidP="00142BC8">
      <w:pPr>
        <w:spacing w:after="0" w:line="360" w:lineRule="auto"/>
        <w:rPr>
          <w:rFonts w:eastAsiaTheme="majorEastAsia" w:cstheme="minorHAnsi"/>
          <w:sz w:val="24"/>
          <w:szCs w:val="24"/>
        </w:rPr>
      </w:pPr>
      <w:r w:rsidRPr="00142BC8">
        <w:rPr>
          <w:rFonts w:eastAsiaTheme="majorEastAsia" w:cstheme="minorHAnsi"/>
          <w:sz w:val="24"/>
          <w:szCs w:val="24"/>
        </w:rPr>
        <w:t>en general, de 12 de noviembre de 2004.</w:t>
      </w:r>
    </w:p>
    <w:p w14:paraId="0AFDC31E" w14:textId="77777777" w:rsidR="00142BC8" w:rsidRDefault="00142BC8" w:rsidP="00142BC8">
      <w:pPr>
        <w:spacing w:after="0" w:line="360" w:lineRule="auto"/>
        <w:jc w:val="center"/>
        <w:rPr>
          <w:rFonts w:eastAsiaTheme="majorEastAsia" w:cstheme="minorHAnsi"/>
          <w:b/>
          <w:bCs/>
          <w:sz w:val="24"/>
          <w:szCs w:val="24"/>
        </w:rPr>
      </w:pPr>
    </w:p>
    <w:p w14:paraId="7717E13B" w14:textId="77777777" w:rsidR="00142BC8" w:rsidRDefault="00142BC8" w:rsidP="00142BC8">
      <w:pPr>
        <w:spacing w:after="0" w:line="360" w:lineRule="auto"/>
        <w:jc w:val="center"/>
        <w:rPr>
          <w:rFonts w:eastAsiaTheme="majorEastAsia" w:cstheme="minorHAnsi"/>
          <w:b/>
          <w:bCs/>
          <w:sz w:val="24"/>
          <w:szCs w:val="24"/>
        </w:rPr>
      </w:pPr>
    </w:p>
    <w:p w14:paraId="2F3F19B7" w14:textId="44331776" w:rsidR="00142BC8" w:rsidRPr="00142BC8" w:rsidRDefault="00142BC8" w:rsidP="00142BC8">
      <w:pPr>
        <w:spacing w:after="0" w:line="360" w:lineRule="auto"/>
        <w:jc w:val="center"/>
        <w:rPr>
          <w:rFonts w:eastAsiaTheme="majorEastAsia" w:cstheme="minorHAnsi"/>
          <w:b/>
          <w:bCs/>
          <w:sz w:val="24"/>
          <w:szCs w:val="24"/>
        </w:rPr>
      </w:pPr>
      <w:r w:rsidRPr="00142BC8">
        <w:rPr>
          <w:rFonts w:eastAsiaTheme="majorEastAsia" w:cstheme="minorHAnsi"/>
          <w:b/>
          <w:bCs/>
          <w:sz w:val="24"/>
          <w:szCs w:val="24"/>
        </w:rPr>
        <w:t>SERVICIO CIVIL</w:t>
      </w:r>
    </w:p>
    <w:p w14:paraId="09E087B9" w14:textId="77777777" w:rsidR="00142BC8" w:rsidRPr="00142BC8" w:rsidRDefault="00142BC8" w:rsidP="00142BC8">
      <w:pPr>
        <w:spacing w:after="0" w:line="360" w:lineRule="auto"/>
        <w:jc w:val="center"/>
        <w:rPr>
          <w:rFonts w:eastAsiaTheme="majorEastAsia" w:cstheme="minorHAnsi"/>
          <w:b/>
          <w:bCs/>
          <w:sz w:val="24"/>
          <w:szCs w:val="24"/>
        </w:rPr>
      </w:pPr>
      <w:r w:rsidRPr="00142BC8">
        <w:rPr>
          <w:rFonts w:eastAsiaTheme="majorEastAsia" w:cstheme="minorHAnsi"/>
          <w:b/>
          <w:bCs/>
          <w:sz w:val="24"/>
          <w:szCs w:val="24"/>
        </w:rPr>
        <w:t>DIRECCIÓN GENERAL DE SERVICIO CIVIL</w:t>
      </w:r>
    </w:p>
    <w:p w14:paraId="05C37DFB" w14:textId="77777777" w:rsidR="00142BC8" w:rsidRPr="00142BC8" w:rsidRDefault="00142BC8" w:rsidP="00142BC8">
      <w:pPr>
        <w:spacing w:after="0" w:line="360" w:lineRule="auto"/>
        <w:jc w:val="center"/>
        <w:rPr>
          <w:rFonts w:eastAsiaTheme="majorEastAsia" w:cstheme="minorHAnsi"/>
          <w:b/>
          <w:bCs/>
          <w:sz w:val="24"/>
          <w:szCs w:val="24"/>
        </w:rPr>
      </w:pPr>
      <w:r w:rsidRPr="00142BC8">
        <w:rPr>
          <w:rFonts w:eastAsiaTheme="majorEastAsia" w:cstheme="minorHAnsi"/>
          <w:b/>
          <w:bCs/>
          <w:sz w:val="24"/>
          <w:szCs w:val="24"/>
        </w:rPr>
        <w:t>San Francisco de Dos Ríos,</w:t>
      </w:r>
    </w:p>
    <w:p w14:paraId="37C4BB62" w14:textId="77777777" w:rsidR="00142BC8" w:rsidRPr="00142BC8" w:rsidRDefault="00142BC8" w:rsidP="00142BC8">
      <w:pPr>
        <w:spacing w:after="0" w:line="360" w:lineRule="auto"/>
        <w:jc w:val="center"/>
        <w:rPr>
          <w:rFonts w:eastAsiaTheme="majorEastAsia" w:cstheme="minorHAnsi"/>
          <w:b/>
          <w:bCs/>
          <w:sz w:val="24"/>
          <w:szCs w:val="24"/>
        </w:rPr>
      </w:pPr>
      <w:r w:rsidRPr="00142BC8">
        <w:rPr>
          <w:rFonts w:eastAsiaTheme="majorEastAsia" w:cstheme="minorHAnsi"/>
          <w:b/>
          <w:bCs/>
          <w:sz w:val="24"/>
          <w:szCs w:val="24"/>
        </w:rPr>
        <w:t>125 metros este del templo católico.</w:t>
      </w:r>
    </w:p>
    <w:p w14:paraId="11557718" w14:textId="77777777" w:rsidR="00142BC8" w:rsidRPr="00142BC8" w:rsidRDefault="00142BC8" w:rsidP="00142BC8">
      <w:pPr>
        <w:spacing w:after="0" w:line="360" w:lineRule="auto"/>
        <w:jc w:val="center"/>
        <w:rPr>
          <w:rFonts w:eastAsiaTheme="majorEastAsia" w:cstheme="minorHAnsi"/>
          <w:b/>
          <w:bCs/>
          <w:sz w:val="24"/>
          <w:szCs w:val="24"/>
        </w:rPr>
      </w:pPr>
      <w:r w:rsidRPr="00142BC8">
        <w:rPr>
          <w:rFonts w:eastAsiaTheme="majorEastAsia" w:cstheme="minorHAnsi"/>
          <w:b/>
          <w:bCs/>
          <w:sz w:val="24"/>
          <w:szCs w:val="24"/>
        </w:rPr>
        <w:t>Central telefónica (506) 2586-8300</w:t>
      </w:r>
    </w:p>
    <w:p w14:paraId="16C69B0E" w14:textId="532DB57D" w:rsidR="00142BC8" w:rsidRPr="00142BC8" w:rsidRDefault="00000000" w:rsidP="00142BC8">
      <w:pPr>
        <w:spacing w:after="0" w:line="360" w:lineRule="auto"/>
        <w:jc w:val="center"/>
        <w:rPr>
          <w:rFonts w:eastAsiaTheme="majorEastAsia" w:cstheme="minorHAnsi"/>
          <w:b/>
          <w:bCs/>
          <w:sz w:val="24"/>
          <w:szCs w:val="24"/>
        </w:rPr>
      </w:pPr>
      <w:hyperlink r:id="rId25" w:history="1">
        <w:r w:rsidR="00142BC8" w:rsidRPr="00AF703E">
          <w:rPr>
            <w:rStyle w:val="Hipervnculo"/>
            <w:rFonts w:eastAsiaTheme="majorEastAsia" w:cstheme="minorHAnsi"/>
            <w:b/>
            <w:bCs/>
            <w:sz w:val="24"/>
            <w:szCs w:val="24"/>
          </w:rPr>
          <w:t>www.dgsc.go.cr</w:t>
        </w:r>
      </w:hyperlink>
      <w:r w:rsidR="00142BC8">
        <w:rPr>
          <w:rFonts w:eastAsiaTheme="majorEastAsia" w:cstheme="minorHAnsi"/>
          <w:b/>
          <w:bCs/>
          <w:sz w:val="24"/>
          <w:szCs w:val="24"/>
        </w:rPr>
        <w:t xml:space="preserve"> </w:t>
      </w:r>
    </w:p>
    <w:p w14:paraId="46386051" w14:textId="5C371890" w:rsidR="00142BC8" w:rsidRPr="0037100B" w:rsidRDefault="00142BC8" w:rsidP="00142BC8">
      <w:pPr>
        <w:spacing w:after="0" w:line="360" w:lineRule="auto"/>
        <w:jc w:val="center"/>
        <w:rPr>
          <w:rFonts w:eastAsiaTheme="majorEastAsia" w:cstheme="minorHAnsi"/>
          <w:b/>
          <w:bCs/>
          <w:sz w:val="24"/>
          <w:szCs w:val="24"/>
        </w:rPr>
      </w:pPr>
      <w:r w:rsidRPr="00142BC8">
        <w:rPr>
          <w:rFonts w:eastAsiaTheme="majorEastAsia" w:cstheme="minorHAnsi"/>
          <w:b/>
          <w:bCs/>
          <w:sz w:val="24"/>
          <w:szCs w:val="24"/>
        </w:rPr>
        <w:t>San José, Costa Rica</w:t>
      </w:r>
    </w:p>
    <w:sectPr w:rsidR="00142BC8" w:rsidRPr="0037100B" w:rsidSect="001215AE">
      <w:headerReference w:type="default" r:id="rId26"/>
      <w:pgSz w:w="15840" w:h="12240" w:orient="landscape"/>
      <w:pgMar w:top="1701" w:right="1701" w:bottom="1701" w:left="170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343E" w14:textId="77777777" w:rsidR="00471CF0" w:rsidRDefault="00471CF0" w:rsidP="003C43C6">
      <w:pPr>
        <w:spacing w:after="0" w:line="240" w:lineRule="auto"/>
      </w:pPr>
      <w:r>
        <w:separator/>
      </w:r>
    </w:p>
  </w:endnote>
  <w:endnote w:type="continuationSeparator" w:id="0">
    <w:p w14:paraId="44B5840B" w14:textId="77777777" w:rsidR="00471CF0" w:rsidRDefault="00471CF0" w:rsidP="003C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NNAIA+Arial">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EC56" w14:textId="77777777" w:rsidR="00471CF0" w:rsidRDefault="00471CF0" w:rsidP="003C43C6">
      <w:pPr>
        <w:spacing w:after="0" w:line="240" w:lineRule="auto"/>
      </w:pPr>
      <w:r>
        <w:separator/>
      </w:r>
    </w:p>
  </w:footnote>
  <w:footnote w:type="continuationSeparator" w:id="0">
    <w:p w14:paraId="753335ED" w14:textId="77777777" w:rsidR="00471CF0" w:rsidRDefault="00471CF0" w:rsidP="003C43C6">
      <w:pPr>
        <w:spacing w:after="0" w:line="240" w:lineRule="auto"/>
      </w:pPr>
      <w:r>
        <w:continuationSeparator/>
      </w:r>
    </w:p>
  </w:footnote>
  <w:footnote w:id="1">
    <w:p w14:paraId="1F8EEC89" w14:textId="46AA70EF" w:rsidR="00D84C64" w:rsidRDefault="00D84C64">
      <w:pPr>
        <w:pStyle w:val="Textonotapie"/>
      </w:pPr>
      <w:r>
        <w:rPr>
          <w:rStyle w:val="Refdenotaalpie"/>
        </w:rPr>
        <w:footnoteRef/>
      </w:r>
      <w:r>
        <w:t xml:space="preserve"> </w:t>
      </w:r>
      <w:r w:rsidRPr="00D84C64">
        <w:t xml:space="preserve">  Para mayor información consultar sitio web de la Asamblea Legislativa en el siguiente vínculo </w:t>
      </w:r>
      <w:hyperlink r:id="rId1" w:history="1">
        <w:r w:rsidR="00531345" w:rsidRPr="004364F6">
          <w:rPr>
            <w:rStyle w:val="Hipervnculo"/>
          </w:rPr>
          <w:t>http://www.asamblea.go.cr/SitePages/Inicio.aspx</w:t>
        </w:r>
      </w:hyperlink>
      <w:r w:rsidR="00531345">
        <w:t xml:space="preserve"> </w:t>
      </w:r>
    </w:p>
  </w:footnote>
  <w:footnote w:id="2">
    <w:p w14:paraId="5EE984FE" w14:textId="77777777" w:rsidR="004B31DC" w:rsidRDefault="004B31DC" w:rsidP="008D3411">
      <w:pPr>
        <w:pStyle w:val="Textonotapie"/>
        <w:jc w:val="both"/>
      </w:pPr>
      <w:r>
        <w:rPr>
          <w:rStyle w:val="Refdenotaalpie"/>
        </w:rPr>
        <w:footnoteRef/>
      </w:r>
      <w:r>
        <w:t xml:space="preserve"> Para más información, consultar sitio web de la Contraloría General, en el vínculo </w:t>
      </w:r>
      <w:hyperlink r:id="rId2" w:history="1">
        <w:r w:rsidRPr="00FA7D50">
          <w:rPr>
            <w:rStyle w:val="Hipervnculo"/>
          </w:rPr>
          <w:t>www.cgr.go.cr</w:t>
        </w:r>
      </w:hyperlink>
      <w:r>
        <w:t xml:space="preserve"> </w:t>
      </w:r>
    </w:p>
  </w:footnote>
  <w:footnote w:id="3">
    <w:p w14:paraId="2C524607" w14:textId="3D7C48E6" w:rsidR="00C5062B" w:rsidRDefault="00C5062B">
      <w:pPr>
        <w:pStyle w:val="Textonotapie"/>
      </w:pPr>
      <w:r>
        <w:rPr>
          <w:rStyle w:val="Refdenotaalpie"/>
        </w:rPr>
        <w:footnoteRef/>
      </w:r>
      <w:r>
        <w:t xml:space="preserve"> </w:t>
      </w:r>
      <w:r w:rsidRPr="00C5062B">
        <w:t>Para más información, consultar sitio web de la Defensoría de los Habitantes, en el vínculo http://www.dhr.go.cr/</w:t>
      </w:r>
    </w:p>
  </w:footnote>
  <w:footnote w:id="4">
    <w:p w14:paraId="176B4C91" w14:textId="79D3F4BA" w:rsidR="008F6273" w:rsidRDefault="008F6273">
      <w:pPr>
        <w:pStyle w:val="Textonotapie"/>
      </w:pPr>
      <w:r>
        <w:rPr>
          <w:rStyle w:val="Refdenotaalpie"/>
        </w:rPr>
        <w:footnoteRef/>
      </w:r>
      <w:r>
        <w:t xml:space="preserve"> </w:t>
      </w:r>
      <w:r w:rsidRPr="008F6273">
        <w:t xml:space="preserve">Para mayor información, consultar sitio web del Tribunal Supremo de Elecciones en el link </w:t>
      </w:r>
      <w:hyperlink r:id="rId3" w:history="1">
        <w:r w:rsidRPr="004364F6">
          <w:rPr>
            <w:rStyle w:val="Hipervnculo"/>
          </w:rPr>
          <w:t>http://www.tse.go.cr/</w:t>
        </w:r>
      </w:hyperlink>
      <w:r>
        <w:t xml:space="preserve"> </w:t>
      </w:r>
    </w:p>
  </w:footnote>
  <w:footnote w:id="5">
    <w:p w14:paraId="6ADB7FBC" w14:textId="1231E6A7" w:rsidR="00C5062B" w:rsidRDefault="00C5062B">
      <w:pPr>
        <w:pStyle w:val="Textonotapie"/>
      </w:pPr>
      <w:r>
        <w:rPr>
          <w:rStyle w:val="Refdenotaalpie"/>
        </w:rPr>
        <w:footnoteRef/>
      </w:r>
      <w:r>
        <w:t xml:space="preserve"> </w:t>
      </w:r>
      <w:r w:rsidRPr="00C5062B">
        <w:t xml:space="preserve">  Para mayor información consultar sitio web del Poder Judicial en el siguiente vínculo </w:t>
      </w:r>
      <w:hyperlink r:id="rId4" w:history="1">
        <w:r w:rsidRPr="005349F9">
          <w:rPr>
            <w:rStyle w:val="Hipervnculo"/>
          </w:rPr>
          <w:t>http://www.poder-judicial.go.cr/principal/</w:t>
        </w:r>
      </w:hyperlink>
      <w:r>
        <w:t xml:space="preserve"> </w:t>
      </w:r>
    </w:p>
  </w:footnote>
  <w:footnote w:id="6">
    <w:p w14:paraId="38AB03B8" w14:textId="08D4B18C" w:rsidR="00351588" w:rsidRDefault="00351588">
      <w:pPr>
        <w:pStyle w:val="Textonotapie"/>
      </w:pPr>
      <w:r>
        <w:rPr>
          <w:rStyle w:val="Refdenotaalpie"/>
        </w:rPr>
        <w:footnoteRef/>
      </w:r>
      <w:r>
        <w:t xml:space="preserve"> </w:t>
      </w:r>
      <w:r w:rsidRPr="00351588">
        <w:t xml:space="preserve">  Para mayor información, consultar sitio web de la Sala Constitucional en el vínculo </w:t>
      </w:r>
      <w:hyperlink r:id="rId5" w:history="1">
        <w:r w:rsidRPr="005349F9">
          <w:rPr>
            <w:rStyle w:val="Hipervnculo"/>
          </w:rPr>
          <w:t>https://www.poder-judicial.go.cr/salaconstitucional/index.php/pages/about-us#</w:t>
        </w:r>
      </w:hyperlink>
      <w:r>
        <w:t xml:space="preserve"> </w:t>
      </w:r>
    </w:p>
  </w:footnote>
  <w:footnote w:id="7">
    <w:p w14:paraId="3FC8692E" w14:textId="4913093B" w:rsidR="00245A28" w:rsidRDefault="00245A28">
      <w:pPr>
        <w:pStyle w:val="Textonotapie"/>
      </w:pPr>
      <w:r>
        <w:rPr>
          <w:rStyle w:val="Refdenotaalpie"/>
        </w:rPr>
        <w:footnoteRef/>
      </w:r>
      <w:r>
        <w:t xml:space="preserve"> </w:t>
      </w:r>
      <w:r w:rsidRPr="00245A28">
        <w:t>Para mayor información consultar sitio web de la Dirección General de Servicio Civil en el siguiente vínculo http://www.dgsc.go.cr/regimen_acerca.php</w:t>
      </w:r>
    </w:p>
  </w:footnote>
  <w:footnote w:id="8">
    <w:p w14:paraId="21E7DA21" w14:textId="3452F601" w:rsidR="00E600FF" w:rsidRDefault="00E600FF">
      <w:pPr>
        <w:pStyle w:val="Textonotapie"/>
      </w:pPr>
      <w:r>
        <w:rPr>
          <w:rStyle w:val="Refdenotaalpie"/>
        </w:rPr>
        <w:footnoteRef/>
      </w:r>
      <w:r>
        <w:t xml:space="preserve"> </w:t>
      </w:r>
      <w:r w:rsidRPr="00E600FF">
        <w:t>* Mediante acuerdo N</w:t>
      </w:r>
      <w:r w:rsidR="001E3AA2">
        <w:t>úmero</w:t>
      </w:r>
      <w:r w:rsidRPr="00E600FF">
        <w:t xml:space="preserve"> 41 del año 1953, ver enlace </w:t>
      </w:r>
      <w:hyperlink r:id="rId6" w:history="1">
        <w:r w:rsidRPr="00AF703E">
          <w:rPr>
            <w:rStyle w:val="Hipervnculo"/>
          </w:rPr>
          <w:t>http://www.dgsc.go.cr/sitio10/dgsc_descripcion.html</w:t>
        </w:r>
      </w:hyperlink>
      <w:r>
        <w:t xml:space="preserve"> </w:t>
      </w:r>
    </w:p>
  </w:footnote>
  <w:footnote w:id="9">
    <w:p w14:paraId="52D21E21" w14:textId="77777777" w:rsidR="004B31DC" w:rsidRPr="00D43F66" w:rsidRDefault="004B31DC" w:rsidP="00D43F66">
      <w:pPr>
        <w:pStyle w:val="Textonotapie"/>
        <w:jc w:val="both"/>
      </w:pPr>
      <w:r>
        <w:rPr>
          <w:rStyle w:val="Refdenotaalpie"/>
        </w:rPr>
        <w:footnoteRef/>
      </w:r>
      <w:r>
        <w:t xml:space="preserve"> </w:t>
      </w:r>
      <w:r w:rsidRPr="00D43F66">
        <w:t>El detal</w:t>
      </w:r>
      <w:r>
        <w:t xml:space="preserve">le de los apartados anteriores </w:t>
      </w:r>
      <w:r w:rsidRPr="00D43F66">
        <w:t xml:space="preserve">se puede consultar en </w:t>
      </w:r>
      <w:r>
        <w:t>los</w:t>
      </w:r>
      <w:r w:rsidRPr="00D43F66">
        <w:t xml:space="preserve"> siguiente</w:t>
      </w:r>
      <w:r>
        <w:t>s</w:t>
      </w:r>
      <w:r w:rsidRPr="00D43F66">
        <w:t xml:space="preserve"> enlace</w:t>
      </w:r>
      <w:r>
        <w:t>s</w:t>
      </w:r>
      <w:r w:rsidRPr="00D43F66">
        <w:t xml:space="preserve">: </w:t>
      </w:r>
      <w:hyperlink r:id="rId7" w:history="1">
        <w:r w:rsidRPr="00D43F66">
          <w:rPr>
            <w:rStyle w:val="Hipervnculo"/>
          </w:rPr>
          <w:t>http://cidseci.dgsc.go.cr/datos/CIRCULAR%20DG-CIR-010-2018%20Lineamientos%20para%20la%20presentacion%20de%20la%20Gestion%20de%20Despido%20en%20la%20DGSC%20-%</w:t>
        </w:r>
      </w:hyperlink>
      <w:hyperlink r:id="rId8" w:history="1">
        <w:r w:rsidRPr="00D43F66">
          <w:rPr>
            <w:rStyle w:val="Hipervnculo"/>
          </w:rPr>
          <w:t>20Final.pdf</w:t>
        </w:r>
      </w:hyperlink>
      <w:r w:rsidRPr="00D43F66">
        <w:t xml:space="preserve"> </w:t>
      </w:r>
      <w:r>
        <w:t xml:space="preserve">  y </w:t>
      </w:r>
    </w:p>
    <w:p w14:paraId="61DAB87F" w14:textId="77777777" w:rsidR="004B31DC" w:rsidRPr="00D43F66" w:rsidRDefault="00000000" w:rsidP="00D43F66">
      <w:pPr>
        <w:pStyle w:val="Textonotapie"/>
        <w:jc w:val="both"/>
      </w:pPr>
      <w:hyperlink r:id="rId9" w:history="1">
        <w:r w:rsidR="004B31DC" w:rsidRPr="00D43F66">
          <w:rPr>
            <w:rStyle w:val="Hipervnculo"/>
          </w:rPr>
          <w:t>http://cidseci.dgsc.go.cr/datos/TSC-A-047-2017%20(2)%</w:t>
        </w:r>
      </w:hyperlink>
      <w:hyperlink r:id="rId10" w:history="1">
        <w:r w:rsidR="004B31DC" w:rsidRPr="00D43F66">
          <w:rPr>
            <w:rStyle w:val="Hipervnculo"/>
          </w:rPr>
          <w:t>20anexo%20a%20la%20circular%20sobre%20despidos%20.pdf</w:t>
        </w:r>
      </w:hyperlink>
      <w:r w:rsidR="004B31DC" w:rsidRPr="00D43F66">
        <w:t xml:space="preserve"> </w:t>
      </w:r>
    </w:p>
    <w:p w14:paraId="1EE4B82E" w14:textId="77777777" w:rsidR="004B31DC" w:rsidRDefault="004B31DC">
      <w:pPr>
        <w:pStyle w:val="Textonotapie"/>
      </w:pPr>
    </w:p>
  </w:footnote>
  <w:footnote w:id="10">
    <w:p w14:paraId="477A8099" w14:textId="77777777" w:rsidR="004B31DC" w:rsidRDefault="004B31DC" w:rsidP="00367FAB">
      <w:pPr>
        <w:pStyle w:val="Textonotapie"/>
        <w:jc w:val="both"/>
      </w:pPr>
      <w:r>
        <w:rPr>
          <w:rStyle w:val="Refdenotaalpie"/>
        </w:rPr>
        <w:footnoteRef/>
      </w:r>
      <w:r>
        <w:t xml:space="preserve"> Diego Víquez. “Ética aplicada a las Organizaciones”, información contemplada en Antología Curso Ética, fundamentos y aplicaciones </w:t>
      </w:r>
    </w:p>
  </w:footnote>
  <w:footnote w:id="11">
    <w:p w14:paraId="5F7E4592" w14:textId="292C4061" w:rsidR="00DD6847" w:rsidRDefault="00DD6847" w:rsidP="00DD6847">
      <w:pPr>
        <w:pStyle w:val="Textonotapie"/>
      </w:pPr>
      <w:r>
        <w:rPr>
          <w:rStyle w:val="Refdenotaalpie"/>
        </w:rPr>
        <w:footnoteRef/>
      </w:r>
      <w:r>
        <w:t xml:space="preserve"> Nota: Los gráficos contemplados en los apartados 7.1 y 7.2 se tomaron textualmente de Robbins, S. y Coulter, M. (2005). Administración. Octava Edición. Pearson Educación, México</w:t>
      </w:r>
    </w:p>
  </w:footnote>
  <w:footnote w:id="12">
    <w:p w14:paraId="54D507C2" w14:textId="488ED753" w:rsidR="00A85705" w:rsidRDefault="00A85705">
      <w:pPr>
        <w:pStyle w:val="Textonotapie"/>
      </w:pPr>
      <w:r>
        <w:rPr>
          <w:rStyle w:val="Refdenotaalpie"/>
        </w:rPr>
        <w:footnoteRef/>
      </w:r>
      <w:r>
        <w:t xml:space="preserve"> </w:t>
      </w:r>
      <w:r w:rsidRPr="00A85705">
        <w:t xml:space="preserve">  Para más información, consultar documento  Estudios de Gobernanza Pública: Costa Rica Aspectos Claves 2015, elaborado por la OCDE, disponible en el link </w:t>
      </w:r>
      <w:hyperlink r:id="rId11" w:history="1">
        <w:r w:rsidRPr="00F53322">
          <w:rPr>
            <w:rStyle w:val="Hipervnculo"/>
          </w:rPr>
          <w:t>https://www.oecd.org/gov/Cost%20Rica%20Highlights%20ESP.pdf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2A30" w14:textId="41FA7605" w:rsidR="004B31DC" w:rsidRPr="00AF31E0" w:rsidRDefault="005C01AD" w:rsidP="000B0DE8">
    <w:pPr>
      <w:pStyle w:val="Encabezado"/>
      <w:jc w:val="center"/>
      <w:rPr>
        <w:b/>
      </w:rPr>
    </w:pPr>
    <w:r w:rsidRPr="00C23FA8">
      <w:rPr>
        <w:b/>
        <w:noProof/>
      </w:rPr>
      <mc:AlternateContent>
        <mc:Choice Requires="wps">
          <w:drawing>
            <wp:anchor distT="45720" distB="45720" distL="114300" distR="114300" simplePos="0" relativeHeight="251662336" behindDoc="0" locked="0" layoutInCell="1" allowOverlap="1" wp14:anchorId="408E788E" wp14:editId="572B2967">
              <wp:simplePos x="0" y="0"/>
              <wp:positionH relativeFrom="column">
                <wp:posOffset>8225790</wp:posOffset>
              </wp:positionH>
              <wp:positionV relativeFrom="paragraph">
                <wp:posOffset>-335915</wp:posOffset>
              </wp:positionV>
              <wp:extent cx="419100" cy="448310"/>
              <wp:effectExtent l="0" t="0" r="0" b="0"/>
              <wp:wrapSquare wrapText="bothSides"/>
              <wp:docPr id="5462117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48310"/>
                      </a:xfrm>
                      <a:prstGeom prst="rect">
                        <a:avLst/>
                      </a:prstGeom>
                      <a:noFill/>
                      <a:ln w="9525">
                        <a:noFill/>
                        <a:miter lim="800000"/>
                        <a:headEnd/>
                        <a:tailEnd/>
                      </a:ln>
                    </wps:spPr>
                    <wps:txbx>
                      <w:txbxContent>
                        <w:p w14:paraId="6A8C969E" w14:textId="417C51AF" w:rsidR="005C01AD" w:rsidRPr="005C01AD" w:rsidRDefault="005C01AD" w:rsidP="005C01AD">
                          <w:pPr>
                            <w:jc w:val="center"/>
                            <w:rPr>
                              <w:color w:val="FFFFFF" w:themeColor="background1"/>
                              <w:sz w:val="40"/>
                              <w:szCs w:val="40"/>
                            </w:rPr>
                          </w:pPr>
                          <w:r w:rsidRPr="005C01AD">
                            <w:rPr>
                              <w:color w:val="FFFFFF" w:themeColor="background1"/>
                              <w:sz w:val="40"/>
                              <w:szCs w:val="40"/>
                            </w:rPr>
                            <w:fldChar w:fldCharType="begin"/>
                          </w:r>
                          <w:r w:rsidRPr="005C01AD">
                            <w:rPr>
                              <w:color w:val="FFFFFF" w:themeColor="background1"/>
                              <w:sz w:val="40"/>
                              <w:szCs w:val="40"/>
                            </w:rPr>
                            <w:instrText>PAGE   \* MERGEFORMAT</w:instrText>
                          </w:r>
                          <w:r w:rsidRPr="005C01AD">
                            <w:rPr>
                              <w:color w:val="FFFFFF" w:themeColor="background1"/>
                              <w:sz w:val="40"/>
                              <w:szCs w:val="40"/>
                            </w:rPr>
                            <w:fldChar w:fldCharType="separate"/>
                          </w:r>
                          <w:r w:rsidRPr="005C01AD">
                            <w:rPr>
                              <w:color w:val="FFFFFF" w:themeColor="background1"/>
                              <w:sz w:val="40"/>
                              <w:szCs w:val="40"/>
                              <w:lang w:val="es-ES"/>
                            </w:rPr>
                            <w:t>1</w:t>
                          </w:r>
                          <w:r w:rsidRPr="005C01AD">
                            <w:rPr>
                              <w:color w:val="FFFFFF" w:themeColor="background1"/>
                              <w:sz w:val="40"/>
                              <w:szCs w:val="4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E788E" id="_x0000_t202" coordsize="21600,21600" o:spt="202" path="m,l,21600r21600,l21600,xe">
              <v:stroke joinstyle="miter"/>
              <v:path gradientshapeok="t" o:connecttype="rect"/>
            </v:shapetype>
            <v:shape id="Cuadro de texto 2" o:spid="_x0000_s1026" type="#_x0000_t202" style="position:absolute;left:0;text-align:left;margin-left:647.7pt;margin-top:-26.45pt;width:33pt;height:35.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" filled="f" stroked="f">
              <v:textbox>
                <w:txbxContent>
                  <w:p w14:paraId="6A8C969E" w14:textId="417C51AF" w:rsidR="005C01AD" w:rsidRPr="005C01AD" w:rsidRDefault="005C01AD" w:rsidP="005C01AD">
                    <w:pPr>
                      <w:jc w:val="center"/>
                      <w:rPr>
                        <w:color w:val="FFFFFF" w:themeColor="background1"/>
                        <w:sz w:val="40"/>
                        <w:szCs w:val="40"/>
                      </w:rPr>
                    </w:pPr>
                    <w:r w:rsidRPr="005C01AD">
                      <w:rPr>
                        <w:color w:val="FFFFFF" w:themeColor="background1"/>
                        <w:sz w:val="40"/>
                        <w:szCs w:val="40"/>
                      </w:rPr>
                      <w:fldChar w:fldCharType="begin"/>
                    </w:r>
                    <w:r w:rsidRPr="005C01AD">
                      <w:rPr>
                        <w:color w:val="FFFFFF" w:themeColor="background1"/>
                        <w:sz w:val="40"/>
                        <w:szCs w:val="40"/>
                      </w:rPr>
                      <w:instrText>PAGE   \* MERGEFORMAT</w:instrText>
                    </w:r>
                    <w:r w:rsidRPr="005C01AD">
                      <w:rPr>
                        <w:color w:val="FFFFFF" w:themeColor="background1"/>
                        <w:sz w:val="40"/>
                        <w:szCs w:val="40"/>
                      </w:rPr>
                      <w:fldChar w:fldCharType="separate"/>
                    </w:r>
                    <w:r w:rsidRPr="005C01AD">
                      <w:rPr>
                        <w:color w:val="FFFFFF" w:themeColor="background1"/>
                        <w:sz w:val="40"/>
                        <w:szCs w:val="40"/>
                        <w:lang w:val="es-ES"/>
                      </w:rPr>
                      <w:t>1</w:t>
                    </w:r>
                    <w:r w:rsidRPr="005C01AD">
                      <w:rPr>
                        <w:color w:val="FFFFFF" w:themeColor="background1"/>
                        <w:sz w:val="40"/>
                        <w:szCs w:val="40"/>
                      </w:rPr>
                      <w:fldChar w:fldCharType="end"/>
                    </w:r>
                  </w:p>
                </w:txbxContent>
              </v:textbox>
              <w10:wrap type="square"/>
            </v:shape>
          </w:pict>
        </mc:Fallback>
      </mc:AlternateContent>
    </w:r>
    <w:r w:rsidR="00C23FA8" w:rsidRPr="00C23FA8">
      <w:rPr>
        <w:b/>
        <w:noProof/>
      </w:rPr>
      <mc:AlternateContent>
        <mc:Choice Requires="wps">
          <w:drawing>
            <wp:anchor distT="45720" distB="45720" distL="114300" distR="114300" simplePos="0" relativeHeight="251659264" behindDoc="0" locked="0" layoutInCell="1" allowOverlap="1" wp14:anchorId="59E1FEC5" wp14:editId="5555AD5D">
              <wp:simplePos x="0" y="0"/>
              <wp:positionH relativeFrom="column">
                <wp:posOffset>4006215</wp:posOffset>
              </wp:positionH>
              <wp:positionV relativeFrom="paragraph">
                <wp:posOffset>-335915</wp:posOffset>
              </wp:positionV>
              <wp:extent cx="3448050" cy="44831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48310"/>
                      </a:xfrm>
                      <a:prstGeom prst="rect">
                        <a:avLst/>
                      </a:prstGeom>
                      <a:noFill/>
                      <a:ln w="9525">
                        <a:noFill/>
                        <a:miter lim="800000"/>
                        <a:headEnd/>
                        <a:tailEnd/>
                      </a:ln>
                    </wps:spPr>
                    <wps:txbx>
                      <w:txbxContent>
                        <w:p w14:paraId="5F0F7287" w14:textId="201F76ED" w:rsidR="00C23FA8" w:rsidRPr="005C01AD" w:rsidRDefault="005C01AD">
                          <w:pPr>
                            <w:rPr>
                              <w:color w:val="FFFFFF" w:themeColor="background1"/>
                            </w:rPr>
                          </w:pPr>
                          <w:r w:rsidRPr="005C01AD">
                            <w:rPr>
                              <w:rFonts w:cstheme="minorHAnsi"/>
                              <w:b/>
                              <w:bCs/>
                              <w:color w:val="FFFFFF" w:themeColor="background1"/>
                              <w:sz w:val="24"/>
                              <w:szCs w:val="24"/>
                            </w:rPr>
                            <w:t>MANUAL DE ORIENTACIÓN PARA EL INGRESO Y EJERCICIO DE PUESTOS DE DIRECCIÓN PÚBLICA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1FEC5" id="_x0000_s1027" type="#_x0000_t202" style="position:absolute;left:0;text-align:left;margin-left:315.45pt;margin-top:-26.45pt;width:271.5pt;height:3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" filled="f" stroked="f">
              <v:textbox>
                <w:txbxContent>
                  <w:p w14:paraId="5F0F7287" w14:textId="201F76ED" w:rsidR="00C23FA8" w:rsidRPr="005C01AD" w:rsidRDefault="005C01AD">
                    <w:pPr>
                      <w:rPr>
                        <w:color w:val="FFFFFF" w:themeColor="background1"/>
                      </w:rPr>
                    </w:pPr>
                    <w:r w:rsidRPr="005C01AD">
                      <w:rPr>
                        <w:rFonts w:cstheme="minorHAnsi"/>
                        <w:b/>
                        <w:bCs/>
                        <w:color w:val="FFFFFF" w:themeColor="background1"/>
                        <w:sz w:val="24"/>
                        <w:szCs w:val="24"/>
                      </w:rPr>
                      <w:t>MANUAL DE ORIENTACIÓN PARA EL INGRESO Y EJERCICIO DE PUESTOS DE DIRECCIÓN PÚBLICA</w:t>
                    </w:r>
                  </w:p>
                </w:txbxContent>
              </v:textbox>
              <w10:wrap type="square"/>
            </v:shape>
          </w:pict>
        </mc:Fallback>
      </mc:AlternateContent>
    </w:r>
    <w:r w:rsidR="00C23FA8">
      <w:rPr>
        <w:b/>
        <w:noProof/>
      </w:rPr>
      <w:drawing>
        <wp:anchor distT="0" distB="0" distL="114300" distR="114300" simplePos="0" relativeHeight="251660288" behindDoc="1" locked="0" layoutInCell="1" allowOverlap="1" wp14:anchorId="6E96F4B3" wp14:editId="52E499B2">
          <wp:simplePos x="0" y="0"/>
          <wp:positionH relativeFrom="column">
            <wp:posOffset>-1070611</wp:posOffset>
          </wp:positionH>
          <wp:positionV relativeFrom="paragraph">
            <wp:posOffset>-412115</wp:posOffset>
          </wp:positionV>
          <wp:extent cx="10048875" cy="648758"/>
          <wp:effectExtent l="0" t="0" r="0" b="0"/>
          <wp:wrapNone/>
          <wp:docPr id="50591400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14008" name="Imagen 505914008"/>
                  <pic:cNvPicPr/>
                </pic:nvPicPr>
                <pic:blipFill>
                  <a:blip r:embed="rId1">
                    <a:extLst>
                      <a:ext uri="{28A0092B-C50C-407E-A947-70E740481C1C}">
                        <a14:useLocalDpi xmlns:a14="http://schemas.microsoft.com/office/drawing/2010/main" val="0"/>
                      </a:ext>
                    </a:extLst>
                  </a:blip>
                  <a:stretch>
                    <a:fillRect/>
                  </a:stretch>
                </pic:blipFill>
                <pic:spPr>
                  <a:xfrm>
                    <a:off x="0" y="0"/>
                    <a:ext cx="10191331" cy="657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87"/>
    <w:multiLevelType w:val="hybridMultilevel"/>
    <w:tmpl w:val="A0D469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22B67C4"/>
    <w:multiLevelType w:val="hybridMultilevel"/>
    <w:tmpl w:val="140A25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31868BD"/>
    <w:multiLevelType w:val="hybridMultilevel"/>
    <w:tmpl w:val="BBDEED78"/>
    <w:lvl w:ilvl="0" w:tplc="C0E6AADA">
      <w:start w:val="1"/>
      <w:numFmt w:val="bullet"/>
      <w:lvlText w:val="•"/>
      <w:lvlJc w:val="left"/>
      <w:pPr>
        <w:tabs>
          <w:tab w:val="num" w:pos="720"/>
        </w:tabs>
        <w:ind w:left="720" w:hanging="360"/>
      </w:pPr>
      <w:rPr>
        <w:rFonts w:ascii="Times New Roman" w:hAnsi="Times New Roman" w:hint="default"/>
      </w:rPr>
    </w:lvl>
    <w:lvl w:ilvl="1" w:tplc="FD9CFB44" w:tentative="1">
      <w:start w:val="1"/>
      <w:numFmt w:val="bullet"/>
      <w:lvlText w:val="•"/>
      <w:lvlJc w:val="left"/>
      <w:pPr>
        <w:tabs>
          <w:tab w:val="num" w:pos="1440"/>
        </w:tabs>
        <w:ind w:left="1440" w:hanging="360"/>
      </w:pPr>
      <w:rPr>
        <w:rFonts w:ascii="Times New Roman" w:hAnsi="Times New Roman" w:hint="default"/>
      </w:rPr>
    </w:lvl>
    <w:lvl w:ilvl="2" w:tplc="18861EC0" w:tentative="1">
      <w:start w:val="1"/>
      <w:numFmt w:val="bullet"/>
      <w:lvlText w:val="•"/>
      <w:lvlJc w:val="left"/>
      <w:pPr>
        <w:tabs>
          <w:tab w:val="num" w:pos="2160"/>
        </w:tabs>
        <w:ind w:left="2160" w:hanging="360"/>
      </w:pPr>
      <w:rPr>
        <w:rFonts w:ascii="Times New Roman" w:hAnsi="Times New Roman" w:hint="default"/>
      </w:rPr>
    </w:lvl>
    <w:lvl w:ilvl="3" w:tplc="1234D4C8" w:tentative="1">
      <w:start w:val="1"/>
      <w:numFmt w:val="bullet"/>
      <w:lvlText w:val="•"/>
      <w:lvlJc w:val="left"/>
      <w:pPr>
        <w:tabs>
          <w:tab w:val="num" w:pos="2880"/>
        </w:tabs>
        <w:ind w:left="2880" w:hanging="360"/>
      </w:pPr>
      <w:rPr>
        <w:rFonts w:ascii="Times New Roman" w:hAnsi="Times New Roman" w:hint="default"/>
      </w:rPr>
    </w:lvl>
    <w:lvl w:ilvl="4" w:tplc="77406BCC" w:tentative="1">
      <w:start w:val="1"/>
      <w:numFmt w:val="bullet"/>
      <w:lvlText w:val="•"/>
      <w:lvlJc w:val="left"/>
      <w:pPr>
        <w:tabs>
          <w:tab w:val="num" w:pos="3600"/>
        </w:tabs>
        <w:ind w:left="3600" w:hanging="360"/>
      </w:pPr>
      <w:rPr>
        <w:rFonts w:ascii="Times New Roman" w:hAnsi="Times New Roman" w:hint="default"/>
      </w:rPr>
    </w:lvl>
    <w:lvl w:ilvl="5" w:tplc="C9B6FF34" w:tentative="1">
      <w:start w:val="1"/>
      <w:numFmt w:val="bullet"/>
      <w:lvlText w:val="•"/>
      <w:lvlJc w:val="left"/>
      <w:pPr>
        <w:tabs>
          <w:tab w:val="num" w:pos="4320"/>
        </w:tabs>
        <w:ind w:left="4320" w:hanging="360"/>
      </w:pPr>
      <w:rPr>
        <w:rFonts w:ascii="Times New Roman" w:hAnsi="Times New Roman" w:hint="default"/>
      </w:rPr>
    </w:lvl>
    <w:lvl w:ilvl="6" w:tplc="100AAE86" w:tentative="1">
      <w:start w:val="1"/>
      <w:numFmt w:val="bullet"/>
      <w:lvlText w:val="•"/>
      <w:lvlJc w:val="left"/>
      <w:pPr>
        <w:tabs>
          <w:tab w:val="num" w:pos="5040"/>
        </w:tabs>
        <w:ind w:left="5040" w:hanging="360"/>
      </w:pPr>
      <w:rPr>
        <w:rFonts w:ascii="Times New Roman" w:hAnsi="Times New Roman" w:hint="default"/>
      </w:rPr>
    </w:lvl>
    <w:lvl w:ilvl="7" w:tplc="F8124DF4" w:tentative="1">
      <w:start w:val="1"/>
      <w:numFmt w:val="bullet"/>
      <w:lvlText w:val="•"/>
      <w:lvlJc w:val="left"/>
      <w:pPr>
        <w:tabs>
          <w:tab w:val="num" w:pos="5760"/>
        </w:tabs>
        <w:ind w:left="5760" w:hanging="360"/>
      </w:pPr>
      <w:rPr>
        <w:rFonts w:ascii="Times New Roman" w:hAnsi="Times New Roman" w:hint="default"/>
      </w:rPr>
    </w:lvl>
    <w:lvl w:ilvl="8" w:tplc="FB4881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D640B2"/>
    <w:multiLevelType w:val="hybridMultilevel"/>
    <w:tmpl w:val="4F6070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8997B59"/>
    <w:multiLevelType w:val="hybridMultilevel"/>
    <w:tmpl w:val="CD32B7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8BC3F6B"/>
    <w:multiLevelType w:val="hybridMultilevel"/>
    <w:tmpl w:val="808AD0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14C545B"/>
    <w:multiLevelType w:val="multilevel"/>
    <w:tmpl w:val="C218929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EC7AA1"/>
    <w:multiLevelType w:val="hybridMultilevel"/>
    <w:tmpl w:val="E720579C"/>
    <w:lvl w:ilvl="0" w:tplc="44BA1772">
      <w:start w:val="1"/>
      <w:numFmt w:val="bullet"/>
      <w:lvlText w:val="•"/>
      <w:lvlJc w:val="left"/>
      <w:pPr>
        <w:ind w:left="720" w:hanging="360"/>
      </w:pPr>
      <w:rPr>
        <w:rFonts w:ascii="Times New Roman" w:hAnsi="Times New Roman" w:hint="default"/>
        <w:b w:val="0"/>
        <w:b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9251E5"/>
    <w:multiLevelType w:val="hybridMultilevel"/>
    <w:tmpl w:val="0D246F5A"/>
    <w:lvl w:ilvl="0" w:tplc="4350DDF4">
      <w:start w:val="1"/>
      <w:numFmt w:val="bullet"/>
      <w:lvlText w:val="•"/>
      <w:lvlJc w:val="left"/>
      <w:pPr>
        <w:tabs>
          <w:tab w:val="num" w:pos="720"/>
        </w:tabs>
        <w:ind w:left="720" w:hanging="360"/>
      </w:pPr>
      <w:rPr>
        <w:rFonts w:ascii="Times New Roman" w:hAnsi="Times New Roman" w:hint="default"/>
      </w:rPr>
    </w:lvl>
    <w:lvl w:ilvl="1" w:tplc="6EEE13B0" w:tentative="1">
      <w:start w:val="1"/>
      <w:numFmt w:val="bullet"/>
      <w:lvlText w:val="•"/>
      <w:lvlJc w:val="left"/>
      <w:pPr>
        <w:tabs>
          <w:tab w:val="num" w:pos="1440"/>
        </w:tabs>
        <w:ind w:left="1440" w:hanging="360"/>
      </w:pPr>
      <w:rPr>
        <w:rFonts w:ascii="Times New Roman" w:hAnsi="Times New Roman" w:hint="default"/>
      </w:rPr>
    </w:lvl>
    <w:lvl w:ilvl="2" w:tplc="A06A7C18" w:tentative="1">
      <w:start w:val="1"/>
      <w:numFmt w:val="bullet"/>
      <w:lvlText w:val="•"/>
      <w:lvlJc w:val="left"/>
      <w:pPr>
        <w:tabs>
          <w:tab w:val="num" w:pos="2160"/>
        </w:tabs>
        <w:ind w:left="2160" w:hanging="360"/>
      </w:pPr>
      <w:rPr>
        <w:rFonts w:ascii="Times New Roman" w:hAnsi="Times New Roman" w:hint="default"/>
      </w:rPr>
    </w:lvl>
    <w:lvl w:ilvl="3" w:tplc="0DAE1AF4" w:tentative="1">
      <w:start w:val="1"/>
      <w:numFmt w:val="bullet"/>
      <w:lvlText w:val="•"/>
      <w:lvlJc w:val="left"/>
      <w:pPr>
        <w:tabs>
          <w:tab w:val="num" w:pos="2880"/>
        </w:tabs>
        <w:ind w:left="2880" w:hanging="360"/>
      </w:pPr>
      <w:rPr>
        <w:rFonts w:ascii="Times New Roman" w:hAnsi="Times New Roman" w:hint="default"/>
      </w:rPr>
    </w:lvl>
    <w:lvl w:ilvl="4" w:tplc="5B9262C0" w:tentative="1">
      <w:start w:val="1"/>
      <w:numFmt w:val="bullet"/>
      <w:lvlText w:val="•"/>
      <w:lvlJc w:val="left"/>
      <w:pPr>
        <w:tabs>
          <w:tab w:val="num" w:pos="3600"/>
        </w:tabs>
        <w:ind w:left="3600" w:hanging="360"/>
      </w:pPr>
      <w:rPr>
        <w:rFonts w:ascii="Times New Roman" w:hAnsi="Times New Roman" w:hint="default"/>
      </w:rPr>
    </w:lvl>
    <w:lvl w:ilvl="5" w:tplc="ED162B38" w:tentative="1">
      <w:start w:val="1"/>
      <w:numFmt w:val="bullet"/>
      <w:lvlText w:val="•"/>
      <w:lvlJc w:val="left"/>
      <w:pPr>
        <w:tabs>
          <w:tab w:val="num" w:pos="4320"/>
        </w:tabs>
        <w:ind w:left="4320" w:hanging="360"/>
      </w:pPr>
      <w:rPr>
        <w:rFonts w:ascii="Times New Roman" w:hAnsi="Times New Roman" w:hint="default"/>
      </w:rPr>
    </w:lvl>
    <w:lvl w:ilvl="6" w:tplc="889C4566" w:tentative="1">
      <w:start w:val="1"/>
      <w:numFmt w:val="bullet"/>
      <w:lvlText w:val="•"/>
      <w:lvlJc w:val="left"/>
      <w:pPr>
        <w:tabs>
          <w:tab w:val="num" w:pos="5040"/>
        </w:tabs>
        <w:ind w:left="5040" w:hanging="360"/>
      </w:pPr>
      <w:rPr>
        <w:rFonts w:ascii="Times New Roman" w:hAnsi="Times New Roman" w:hint="default"/>
      </w:rPr>
    </w:lvl>
    <w:lvl w:ilvl="7" w:tplc="F1144D34" w:tentative="1">
      <w:start w:val="1"/>
      <w:numFmt w:val="bullet"/>
      <w:lvlText w:val="•"/>
      <w:lvlJc w:val="left"/>
      <w:pPr>
        <w:tabs>
          <w:tab w:val="num" w:pos="5760"/>
        </w:tabs>
        <w:ind w:left="5760" w:hanging="360"/>
      </w:pPr>
      <w:rPr>
        <w:rFonts w:ascii="Times New Roman" w:hAnsi="Times New Roman" w:hint="default"/>
      </w:rPr>
    </w:lvl>
    <w:lvl w:ilvl="8" w:tplc="5D168C0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9EF16F3"/>
    <w:multiLevelType w:val="hybridMultilevel"/>
    <w:tmpl w:val="27D21DD6"/>
    <w:lvl w:ilvl="0" w:tplc="44BA1772">
      <w:start w:val="1"/>
      <w:numFmt w:val="bullet"/>
      <w:lvlText w:val="•"/>
      <w:lvlJc w:val="left"/>
      <w:pPr>
        <w:ind w:left="720" w:hanging="360"/>
      </w:pPr>
      <w:rPr>
        <w:rFonts w:ascii="Times New Roman" w:hAnsi="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AE048A1"/>
    <w:multiLevelType w:val="hybridMultilevel"/>
    <w:tmpl w:val="11789286"/>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E8D3D93"/>
    <w:multiLevelType w:val="hybridMultilevel"/>
    <w:tmpl w:val="D96827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F7C111C"/>
    <w:multiLevelType w:val="hybridMultilevel"/>
    <w:tmpl w:val="3D903F0C"/>
    <w:lvl w:ilvl="0" w:tplc="FE1AC706">
      <w:start w:val="1"/>
      <w:numFmt w:val="bullet"/>
      <w:lvlText w:val="•"/>
      <w:lvlJc w:val="left"/>
      <w:pPr>
        <w:tabs>
          <w:tab w:val="num" w:pos="720"/>
        </w:tabs>
        <w:ind w:left="720" w:hanging="360"/>
      </w:pPr>
      <w:rPr>
        <w:rFonts w:ascii="Times New Roman" w:hAnsi="Times New Roman" w:hint="default"/>
      </w:rPr>
    </w:lvl>
    <w:lvl w:ilvl="1" w:tplc="CA4E865A" w:tentative="1">
      <w:start w:val="1"/>
      <w:numFmt w:val="bullet"/>
      <w:lvlText w:val="•"/>
      <w:lvlJc w:val="left"/>
      <w:pPr>
        <w:tabs>
          <w:tab w:val="num" w:pos="1440"/>
        </w:tabs>
        <w:ind w:left="1440" w:hanging="360"/>
      </w:pPr>
      <w:rPr>
        <w:rFonts w:ascii="Times New Roman" w:hAnsi="Times New Roman" w:hint="default"/>
      </w:rPr>
    </w:lvl>
    <w:lvl w:ilvl="2" w:tplc="98C07DFA" w:tentative="1">
      <w:start w:val="1"/>
      <w:numFmt w:val="bullet"/>
      <w:lvlText w:val="•"/>
      <w:lvlJc w:val="left"/>
      <w:pPr>
        <w:tabs>
          <w:tab w:val="num" w:pos="2160"/>
        </w:tabs>
        <w:ind w:left="2160" w:hanging="360"/>
      </w:pPr>
      <w:rPr>
        <w:rFonts w:ascii="Times New Roman" w:hAnsi="Times New Roman" w:hint="default"/>
      </w:rPr>
    </w:lvl>
    <w:lvl w:ilvl="3" w:tplc="453EEC20" w:tentative="1">
      <w:start w:val="1"/>
      <w:numFmt w:val="bullet"/>
      <w:lvlText w:val="•"/>
      <w:lvlJc w:val="left"/>
      <w:pPr>
        <w:tabs>
          <w:tab w:val="num" w:pos="2880"/>
        </w:tabs>
        <w:ind w:left="2880" w:hanging="360"/>
      </w:pPr>
      <w:rPr>
        <w:rFonts w:ascii="Times New Roman" w:hAnsi="Times New Roman" w:hint="default"/>
      </w:rPr>
    </w:lvl>
    <w:lvl w:ilvl="4" w:tplc="1B9441F8" w:tentative="1">
      <w:start w:val="1"/>
      <w:numFmt w:val="bullet"/>
      <w:lvlText w:val="•"/>
      <w:lvlJc w:val="left"/>
      <w:pPr>
        <w:tabs>
          <w:tab w:val="num" w:pos="3600"/>
        </w:tabs>
        <w:ind w:left="3600" w:hanging="360"/>
      </w:pPr>
      <w:rPr>
        <w:rFonts w:ascii="Times New Roman" w:hAnsi="Times New Roman" w:hint="default"/>
      </w:rPr>
    </w:lvl>
    <w:lvl w:ilvl="5" w:tplc="2E6C3A86" w:tentative="1">
      <w:start w:val="1"/>
      <w:numFmt w:val="bullet"/>
      <w:lvlText w:val="•"/>
      <w:lvlJc w:val="left"/>
      <w:pPr>
        <w:tabs>
          <w:tab w:val="num" w:pos="4320"/>
        </w:tabs>
        <w:ind w:left="4320" w:hanging="360"/>
      </w:pPr>
      <w:rPr>
        <w:rFonts w:ascii="Times New Roman" w:hAnsi="Times New Roman" w:hint="default"/>
      </w:rPr>
    </w:lvl>
    <w:lvl w:ilvl="6" w:tplc="730291E6" w:tentative="1">
      <w:start w:val="1"/>
      <w:numFmt w:val="bullet"/>
      <w:lvlText w:val="•"/>
      <w:lvlJc w:val="left"/>
      <w:pPr>
        <w:tabs>
          <w:tab w:val="num" w:pos="5040"/>
        </w:tabs>
        <w:ind w:left="5040" w:hanging="360"/>
      </w:pPr>
      <w:rPr>
        <w:rFonts w:ascii="Times New Roman" w:hAnsi="Times New Roman" w:hint="default"/>
      </w:rPr>
    </w:lvl>
    <w:lvl w:ilvl="7" w:tplc="B3A2D4D6" w:tentative="1">
      <w:start w:val="1"/>
      <w:numFmt w:val="bullet"/>
      <w:lvlText w:val="•"/>
      <w:lvlJc w:val="left"/>
      <w:pPr>
        <w:tabs>
          <w:tab w:val="num" w:pos="5760"/>
        </w:tabs>
        <w:ind w:left="5760" w:hanging="360"/>
      </w:pPr>
      <w:rPr>
        <w:rFonts w:ascii="Times New Roman" w:hAnsi="Times New Roman" w:hint="default"/>
      </w:rPr>
    </w:lvl>
    <w:lvl w:ilvl="8" w:tplc="D682F6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0C67B12"/>
    <w:multiLevelType w:val="hybridMultilevel"/>
    <w:tmpl w:val="488A3EC4"/>
    <w:lvl w:ilvl="0" w:tplc="46B88F0C">
      <w:start w:val="1"/>
      <w:numFmt w:val="bullet"/>
      <w:lvlText w:val="•"/>
      <w:lvlJc w:val="left"/>
      <w:pPr>
        <w:tabs>
          <w:tab w:val="num" w:pos="720"/>
        </w:tabs>
        <w:ind w:left="720" w:hanging="360"/>
      </w:pPr>
      <w:rPr>
        <w:rFonts w:ascii="Times New Roman" w:hAnsi="Times New Roman" w:hint="default"/>
      </w:rPr>
    </w:lvl>
    <w:lvl w:ilvl="1" w:tplc="4DAE6EBC" w:tentative="1">
      <w:start w:val="1"/>
      <w:numFmt w:val="bullet"/>
      <w:lvlText w:val="•"/>
      <w:lvlJc w:val="left"/>
      <w:pPr>
        <w:tabs>
          <w:tab w:val="num" w:pos="1440"/>
        </w:tabs>
        <w:ind w:left="1440" w:hanging="360"/>
      </w:pPr>
      <w:rPr>
        <w:rFonts w:ascii="Times New Roman" w:hAnsi="Times New Roman" w:hint="default"/>
      </w:rPr>
    </w:lvl>
    <w:lvl w:ilvl="2" w:tplc="BC14D69A" w:tentative="1">
      <w:start w:val="1"/>
      <w:numFmt w:val="bullet"/>
      <w:lvlText w:val="•"/>
      <w:lvlJc w:val="left"/>
      <w:pPr>
        <w:tabs>
          <w:tab w:val="num" w:pos="2160"/>
        </w:tabs>
        <w:ind w:left="2160" w:hanging="360"/>
      </w:pPr>
      <w:rPr>
        <w:rFonts w:ascii="Times New Roman" w:hAnsi="Times New Roman" w:hint="default"/>
      </w:rPr>
    </w:lvl>
    <w:lvl w:ilvl="3" w:tplc="5C243624" w:tentative="1">
      <w:start w:val="1"/>
      <w:numFmt w:val="bullet"/>
      <w:lvlText w:val="•"/>
      <w:lvlJc w:val="left"/>
      <w:pPr>
        <w:tabs>
          <w:tab w:val="num" w:pos="2880"/>
        </w:tabs>
        <w:ind w:left="2880" w:hanging="360"/>
      </w:pPr>
      <w:rPr>
        <w:rFonts w:ascii="Times New Roman" w:hAnsi="Times New Roman" w:hint="default"/>
      </w:rPr>
    </w:lvl>
    <w:lvl w:ilvl="4" w:tplc="8B24586A" w:tentative="1">
      <w:start w:val="1"/>
      <w:numFmt w:val="bullet"/>
      <w:lvlText w:val="•"/>
      <w:lvlJc w:val="left"/>
      <w:pPr>
        <w:tabs>
          <w:tab w:val="num" w:pos="3600"/>
        </w:tabs>
        <w:ind w:left="3600" w:hanging="360"/>
      </w:pPr>
      <w:rPr>
        <w:rFonts w:ascii="Times New Roman" w:hAnsi="Times New Roman" w:hint="default"/>
      </w:rPr>
    </w:lvl>
    <w:lvl w:ilvl="5" w:tplc="30E885D0" w:tentative="1">
      <w:start w:val="1"/>
      <w:numFmt w:val="bullet"/>
      <w:lvlText w:val="•"/>
      <w:lvlJc w:val="left"/>
      <w:pPr>
        <w:tabs>
          <w:tab w:val="num" w:pos="4320"/>
        </w:tabs>
        <w:ind w:left="4320" w:hanging="360"/>
      </w:pPr>
      <w:rPr>
        <w:rFonts w:ascii="Times New Roman" w:hAnsi="Times New Roman" w:hint="default"/>
      </w:rPr>
    </w:lvl>
    <w:lvl w:ilvl="6" w:tplc="0786E7C0" w:tentative="1">
      <w:start w:val="1"/>
      <w:numFmt w:val="bullet"/>
      <w:lvlText w:val="•"/>
      <w:lvlJc w:val="left"/>
      <w:pPr>
        <w:tabs>
          <w:tab w:val="num" w:pos="5040"/>
        </w:tabs>
        <w:ind w:left="5040" w:hanging="360"/>
      </w:pPr>
      <w:rPr>
        <w:rFonts w:ascii="Times New Roman" w:hAnsi="Times New Roman" w:hint="default"/>
      </w:rPr>
    </w:lvl>
    <w:lvl w:ilvl="7" w:tplc="5F7A69C2" w:tentative="1">
      <w:start w:val="1"/>
      <w:numFmt w:val="bullet"/>
      <w:lvlText w:val="•"/>
      <w:lvlJc w:val="left"/>
      <w:pPr>
        <w:tabs>
          <w:tab w:val="num" w:pos="5760"/>
        </w:tabs>
        <w:ind w:left="5760" w:hanging="360"/>
      </w:pPr>
      <w:rPr>
        <w:rFonts w:ascii="Times New Roman" w:hAnsi="Times New Roman" w:hint="default"/>
      </w:rPr>
    </w:lvl>
    <w:lvl w:ilvl="8" w:tplc="A8E04B1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2D614D2"/>
    <w:multiLevelType w:val="hybridMultilevel"/>
    <w:tmpl w:val="049E61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3D85D4C"/>
    <w:multiLevelType w:val="hybridMultilevel"/>
    <w:tmpl w:val="0A56C5CA"/>
    <w:lvl w:ilvl="0" w:tplc="44BA1772">
      <w:start w:val="1"/>
      <w:numFmt w:val="bullet"/>
      <w:lvlText w:val="•"/>
      <w:lvlJc w:val="left"/>
      <w:pPr>
        <w:ind w:left="720" w:hanging="360"/>
      </w:pPr>
      <w:rPr>
        <w:rFonts w:ascii="Times New Roman" w:hAnsi="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50D2A2D"/>
    <w:multiLevelType w:val="hybridMultilevel"/>
    <w:tmpl w:val="32CC049A"/>
    <w:lvl w:ilvl="0" w:tplc="D5628784">
      <w:start w:val="1"/>
      <w:numFmt w:val="decimal"/>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9526C81"/>
    <w:multiLevelType w:val="hybridMultilevel"/>
    <w:tmpl w:val="B686C8AE"/>
    <w:lvl w:ilvl="0" w:tplc="678C0456">
      <w:start w:val="1"/>
      <w:numFmt w:val="bullet"/>
      <w:lvlText w:val="•"/>
      <w:lvlJc w:val="left"/>
      <w:pPr>
        <w:tabs>
          <w:tab w:val="num" w:pos="720"/>
        </w:tabs>
        <w:ind w:left="720" w:hanging="360"/>
      </w:pPr>
      <w:rPr>
        <w:rFonts w:ascii="Times New Roman" w:hAnsi="Times New Roman" w:hint="default"/>
      </w:rPr>
    </w:lvl>
    <w:lvl w:ilvl="1" w:tplc="C1427BEE" w:tentative="1">
      <w:start w:val="1"/>
      <w:numFmt w:val="bullet"/>
      <w:lvlText w:val="•"/>
      <w:lvlJc w:val="left"/>
      <w:pPr>
        <w:tabs>
          <w:tab w:val="num" w:pos="1440"/>
        </w:tabs>
        <w:ind w:left="1440" w:hanging="360"/>
      </w:pPr>
      <w:rPr>
        <w:rFonts w:ascii="Times New Roman" w:hAnsi="Times New Roman" w:hint="default"/>
      </w:rPr>
    </w:lvl>
    <w:lvl w:ilvl="2" w:tplc="EBA0D6F2" w:tentative="1">
      <w:start w:val="1"/>
      <w:numFmt w:val="bullet"/>
      <w:lvlText w:val="•"/>
      <w:lvlJc w:val="left"/>
      <w:pPr>
        <w:tabs>
          <w:tab w:val="num" w:pos="2160"/>
        </w:tabs>
        <w:ind w:left="2160" w:hanging="360"/>
      </w:pPr>
      <w:rPr>
        <w:rFonts w:ascii="Times New Roman" w:hAnsi="Times New Roman" w:hint="default"/>
      </w:rPr>
    </w:lvl>
    <w:lvl w:ilvl="3" w:tplc="B456F490" w:tentative="1">
      <w:start w:val="1"/>
      <w:numFmt w:val="bullet"/>
      <w:lvlText w:val="•"/>
      <w:lvlJc w:val="left"/>
      <w:pPr>
        <w:tabs>
          <w:tab w:val="num" w:pos="2880"/>
        </w:tabs>
        <w:ind w:left="2880" w:hanging="360"/>
      </w:pPr>
      <w:rPr>
        <w:rFonts w:ascii="Times New Roman" w:hAnsi="Times New Roman" w:hint="default"/>
      </w:rPr>
    </w:lvl>
    <w:lvl w:ilvl="4" w:tplc="EE5A7910" w:tentative="1">
      <w:start w:val="1"/>
      <w:numFmt w:val="bullet"/>
      <w:lvlText w:val="•"/>
      <w:lvlJc w:val="left"/>
      <w:pPr>
        <w:tabs>
          <w:tab w:val="num" w:pos="3600"/>
        </w:tabs>
        <w:ind w:left="3600" w:hanging="360"/>
      </w:pPr>
      <w:rPr>
        <w:rFonts w:ascii="Times New Roman" w:hAnsi="Times New Roman" w:hint="default"/>
      </w:rPr>
    </w:lvl>
    <w:lvl w:ilvl="5" w:tplc="B9D6E1D8" w:tentative="1">
      <w:start w:val="1"/>
      <w:numFmt w:val="bullet"/>
      <w:lvlText w:val="•"/>
      <w:lvlJc w:val="left"/>
      <w:pPr>
        <w:tabs>
          <w:tab w:val="num" w:pos="4320"/>
        </w:tabs>
        <w:ind w:left="4320" w:hanging="360"/>
      </w:pPr>
      <w:rPr>
        <w:rFonts w:ascii="Times New Roman" w:hAnsi="Times New Roman" w:hint="default"/>
      </w:rPr>
    </w:lvl>
    <w:lvl w:ilvl="6" w:tplc="CA92BA38" w:tentative="1">
      <w:start w:val="1"/>
      <w:numFmt w:val="bullet"/>
      <w:lvlText w:val="•"/>
      <w:lvlJc w:val="left"/>
      <w:pPr>
        <w:tabs>
          <w:tab w:val="num" w:pos="5040"/>
        </w:tabs>
        <w:ind w:left="5040" w:hanging="360"/>
      </w:pPr>
      <w:rPr>
        <w:rFonts w:ascii="Times New Roman" w:hAnsi="Times New Roman" w:hint="default"/>
      </w:rPr>
    </w:lvl>
    <w:lvl w:ilvl="7" w:tplc="AD9A8FB4" w:tentative="1">
      <w:start w:val="1"/>
      <w:numFmt w:val="bullet"/>
      <w:lvlText w:val="•"/>
      <w:lvlJc w:val="left"/>
      <w:pPr>
        <w:tabs>
          <w:tab w:val="num" w:pos="5760"/>
        </w:tabs>
        <w:ind w:left="5760" w:hanging="360"/>
      </w:pPr>
      <w:rPr>
        <w:rFonts w:ascii="Times New Roman" w:hAnsi="Times New Roman" w:hint="default"/>
      </w:rPr>
    </w:lvl>
    <w:lvl w:ilvl="8" w:tplc="66B0EBD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95D7C7D"/>
    <w:multiLevelType w:val="hybridMultilevel"/>
    <w:tmpl w:val="6824A680"/>
    <w:lvl w:ilvl="0" w:tplc="44BA1772">
      <w:start w:val="1"/>
      <w:numFmt w:val="bullet"/>
      <w:lvlText w:val="•"/>
      <w:lvlJc w:val="left"/>
      <w:pPr>
        <w:ind w:left="720" w:hanging="360"/>
      </w:pPr>
      <w:rPr>
        <w:rFonts w:ascii="Times New Roman" w:hAnsi="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2CA626DE"/>
    <w:multiLevelType w:val="hybridMultilevel"/>
    <w:tmpl w:val="BECE981E"/>
    <w:lvl w:ilvl="0" w:tplc="5A52775E">
      <w:start w:val="1"/>
      <w:numFmt w:val="bullet"/>
      <w:lvlText w:val=""/>
      <w:lvlJc w:val="left"/>
      <w:pPr>
        <w:tabs>
          <w:tab w:val="num" w:pos="720"/>
        </w:tabs>
        <w:ind w:left="720" w:hanging="360"/>
      </w:pPr>
      <w:rPr>
        <w:rFonts w:ascii="Wingdings 2" w:hAnsi="Wingdings 2" w:hint="default"/>
        <w:b w:val="0"/>
        <w:bCs w:val="0"/>
        <w:color w:val="auto"/>
      </w:rPr>
    </w:lvl>
    <w:lvl w:ilvl="1" w:tplc="E6CA9646" w:tentative="1">
      <w:start w:val="1"/>
      <w:numFmt w:val="bullet"/>
      <w:lvlText w:val=""/>
      <w:lvlJc w:val="left"/>
      <w:pPr>
        <w:tabs>
          <w:tab w:val="num" w:pos="1440"/>
        </w:tabs>
        <w:ind w:left="1440" w:hanging="360"/>
      </w:pPr>
      <w:rPr>
        <w:rFonts w:ascii="Wingdings 2" w:hAnsi="Wingdings 2" w:hint="default"/>
      </w:rPr>
    </w:lvl>
    <w:lvl w:ilvl="2" w:tplc="95348860" w:tentative="1">
      <w:start w:val="1"/>
      <w:numFmt w:val="bullet"/>
      <w:lvlText w:val=""/>
      <w:lvlJc w:val="left"/>
      <w:pPr>
        <w:tabs>
          <w:tab w:val="num" w:pos="2160"/>
        </w:tabs>
        <w:ind w:left="2160" w:hanging="360"/>
      </w:pPr>
      <w:rPr>
        <w:rFonts w:ascii="Wingdings 2" w:hAnsi="Wingdings 2" w:hint="default"/>
      </w:rPr>
    </w:lvl>
    <w:lvl w:ilvl="3" w:tplc="5266A818" w:tentative="1">
      <w:start w:val="1"/>
      <w:numFmt w:val="bullet"/>
      <w:lvlText w:val=""/>
      <w:lvlJc w:val="left"/>
      <w:pPr>
        <w:tabs>
          <w:tab w:val="num" w:pos="2880"/>
        </w:tabs>
        <w:ind w:left="2880" w:hanging="360"/>
      </w:pPr>
      <w:rPr>
        <w:rFonts w:ascii="Wingdings 2" w:hAnsi="Wingdings 2" w:hint="default"/>
      </w:rPr>
    </w:lvl>
    <w:lvl w:ilvl="4" w:tplc="1C2C0444" w:tentative="1">
      <w:start w:val="1"/>
      <w:numFmt w:val="bullet"/>
      <w:lvlText w:val=""/>
      <w:lvlJc w:val="left"/>
      <w:pPr>
        <w:tabs>
          <w:tab w:val="num" w:pos="3600"/>
        </w:tabs>
        <w:ind w:left="3600" w:hanging="360"/>
      </w:pPr>
      <w:rPr>
        <w:rFonts w:ascii="Wingdings 2" w:hAnsi="Wingdings 2" w:hint="default"/>
      </w:rPr>
    </w:lvl>
    <w:lvl w:ilvl="5" w:tplc="EBF0F630" w:tentative="1">
      <w:start w:val="1"/>
      <w:numFmt w:val="bullet"/>
      <w:lvlText w:val=""/>
      <w:lvlJc w:val="left"/>
      <w:pPr>
        <w:tabs>
          <w:tab w:val="num" w:pos="4320"/>
        </w:tabs>
        <w:ind w:left="4320" w:hanging="360"/>
      </w:pPr>
      <w:rPr>
        <w:rFonts w:ascii="Wingdings 2" w:hAnsi="Wingdings 2" w:hint="default"/>
      </w:rPr>
    </w:lvl>
    <w:lvl w:ilvl="6" w:tplc="2EDCFE46" w:tentative="1">
      <w:start w:val="1"/>
      <w:numFmt w:val="bullet"/>
      <w:lvlText w:val=""/>
      <w:lvlJc w:val="left"/>
      <w:pPr>
        <w:tabs>
          <w:tab w:val="num" w:pos="5040"/>
        </w:tabs>
        <w:ind w:left="5040" w:hanging="360"/>
      </w:pPr>
      <w:rPr>
        <w:rFonts w:ascii="Wingdings 2" w:hAnsi="Wingdings 2" w:hint="default"/>
      </w:rPr>
    </w:lvl>
    <w:lvl w:ilvl="7" w:tplc="6360D410" w:tentative="1">
      <w:start w:val="1"/>
      <w:numFmt w:val="bullet"/>
      <w:lvlText w:val=""/>
      <w:lvlJc w:val="left"/>
      <w:pPr>
        <w:tabs>
          <w:tab w:val="num" w:pos="5760"/>
        </w:tabs>
        <w:ind w:left="5760" w:hanging="360"/>
      </w:pPr>
      <w:rPr>
        <w:rFonts w:ascii="Wingdings 2" w:hAnsi="Wingdings 2" w:hint="default"/>
      </w:rPr>
    </w:lvl>
    <w:lvl w:ilvl="8" w:tplc="E6A8621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2F6855A0"/>
    <w:multiLevelType w:val="hybridMultilevel"/>
    <w:tmpl w:val="23AE49EC"/>
    <w:lvl w:ilvl="0" w:tplc="459250B2">
      <w:start w:val="1"/>
      <w:numFmt w:val="bullet"/>
      <w:lvlText w:val="•"/>
      <w:lvlJc w:val="left"/>
      <w:pPr>
        <w:tabs>
          <w:tab w:val="num" w:pos="720"/>
        </w:tabs>
        <w:ind w:left="720" w:hanging="360"/>
      </w:pPr>
      <w:rPr>
        <w:rFonts w:ascii="Times New Roman" w:hAnsi="Times New Roman" w:hint="default"/>
      </w:rPr>
    </w:lvl>
    <w:lvl w:ilvl="1" w:tplc="1B24BBB6" w:tentative="1">
      <w:start w:val="1"/>
      <w:numFmt w:val="bullet"/>
      <w:lvlText w:val="•"/>
      <w:lvlJc w:val="left"/>
      <w:pPr>
        <w:tabs>
          <w:tab w:val="num" w:pos="1440"/>
        </w:tabs>
        <w:ind w:left="1440" w:hanging="360"/>
      </w:pPr>
      <w:rPr>
        <w:rFonts w:ascii="Times New Roman" w:hAnsi="Times New Roman" w:hint="default"/>
      </w:rPr>
    </w:lvl>
    <w:lvl w:ilvl="2" w:tplc="DB3644C6" w:tentative="1">
      <w:start w:val="1"/>
      <w:numFmt w:val="bullet"/>
      <w:lvlText w:val="•"/>
      <w:lvlJc w:val="left"/>
      <w:pPr>
        <w:tabs>
          <w:tab w:val="num" w:pos="2160"/>
        </w:tabs>
        <w:ind w:left="2160" w:hanging="360"/>
      </w:pPr>
      <w:rPr>
        <w:rFonts w:ascii="Times New Roman" w:hAnsi="Times New Roman" w:hint="default"/>
      </w:rPr>
    </w:lvl>
    <w:lvl w:ilvl="3" w:tplc="BCB4FEC8" w:tentative="1">
      <w:start w:val="1"/>
      <w:numFmt w:val="bullet"/>
      <w:lvlText w:val="•"/>
      <w:lvlJc w:val="left"/>
      <w:pPr>
        <w:tabs>
          <w:tab w:val="num" w:pos="2880"/>
        </w:tabs>
        <w:ind w:left="2880" w:hanging="360"/>
      </w:pPr>
      <w:rPr>
        <w:rFonts w:ascii="Times New Roman" w:hAnsi="Times New Roman" w:hint="default"/>
      </w:rPr>
    </w:lvl>
    <w:lvl w:ilvl="4" w:tplc="0CDA60FA" w:tentative="1">
      <w:start w:val="1"/>
      <w:numFmt w:val="bullet"/>
      <w:lvlText w:val="•"/>
      <w:lvlJc w:val="left"/>
      <w:pPr>
        <w:tabs>
          <w:tab w:val="num" w:pos="3600"/>
        </w:tabs>
        <w:ind w:left="3600" w:hanging="360"/>
      </w:pPr>
      <w:rPr>
        <w:rFonts w:ascii="Times New Roman" w:hAnsi="Times New Roman" w:hint="default"/>
      </w:rPr>
    </w:lvl>
    <w:lvl w:ilvl="5" w:tplc="D0B4433E" w:tentative="1">
      <w:start w:val="1"/>
      <w:numFmt w:val="bullet"/>
      <w:lvlText w:val="•"/>
      <w:lvlJc w:val="left"/>
      <w:pPr>
        <w:tabs>
          <w:tab w:val="num" w:pos="4320"/>
        </w:tabs>
        <w:ind w:left="4320" w:hanging="360"/>
      </w:pPr>
      <w:rPr>
        <w:rFonts w:ascii="Times New Roman" w:hAnsi="Times New Roman" w:hint="default"/>
      </w:rPr>
    </w:lvl>
    <w:lvl w:ilvl="6" w:tplc="14209790" w:tentative="1">
      <w:start w:val="1"/>
      <w:numFmt w:val="bullet"/>
      <w:lvlText w:val="•"/>
      <w:lvlJc w:val="left"/>
      <w:pPr>
        <w:tabs>
          <w:tab w:val="num" w:pos="5040"/>
        </w:tabs>
        <w:ind w:left="5040" w:hanging="360"/>
      </w:pPr>
      <w:rPr>
        <w:rFonts w:ascii="Times New Roman" w:hAnsi="Times New Roman" w:hint="default"/>
      </w:rPr>
    </w:lvl>
    <w:lvl w:ilvl="7" w:tplc="08503506" w:tentative="1">
      <w:start w:val="1"/>
      <w:numFmt w:val="bullet"/>
      <w:lvlText w:val="•"/>
      <w:lvlJc w:val="left"/>
      <w:pPr>
        <w:tabs>
          <w:tab w:val="num" w:pos="5760"/>
        </w:tabs>
        <w:ind w:left="5760" w:hanging="360"/>
      </w:pPr>
      <w:rPr>
        <w:rFonts w:ascii="Times New Roman" w:hAnsi="Times New Roman" w:hint="default"/>
      </w:rPr>
    </w:lvl>
    <w:lvl w:ilvl="8" w:tplc="AC665E0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41C528E"/>
    <w:multiLevelType w:val="hybridMultilevel"/>
    <w:tmpl w:val="AD0082AC"/>
    <w:lvl w:ilvl="0" w:tplc="981AAB6A">
      <w:start w:val="1"/>
      <w:numFmt w:val="bullet"/>
      <w:lvlText w:val="•"/>
      <w:lvlJc w:val="left"/>
      <w:pPr>
        <w:tabs>
          <w:tab w:val="num" w:pos="720"/>
        </w:tabs>
        <w:ind w:left="720" w:hanging="360"/>
      </w:pPr>
      <w:rPr>
        <w:rFonts w:ascii="Times New Roman" w:hAnsi="Times New Roman" w:hint="default"/>
      </w:rPr>
    </w:lvl>
    <w:lvl w:ilvl="1" w:tplc="9878CC9E" w:tentative="1">
      <w:start w:val="1"/>
      <w:numFmt w:val="bullet"/>
      <w:lvlText w:val="•"/>
      <w:lvlJc w:val="left"/>
      <w:pPr>
        <w:tabs>
          <w:tab w:val="num" w:pos="1440"/>
        </w:tabs>
        <w:ind w:left="1440" w:hanging="360"/>
      </w:pPr>
      <w:rPr>
        <w:rFonts w:ascii="Times New Roman" w:hAnsi="Times New Roman" w:hint="default"/>
      </w:rPr>
    </w:lvl>
    <w:lvl w:ilvl="2" w:tplc="859061F0" w:tentative="1">
      <w:start w:val="1"/>
      <w:numFmt w:val="bullet"/>
      <w:lvlText w:val="•"/>
      <w:lvlJc w:val="left"/>
      <w:pPr>
        <w:tabs>
          <w:tab w:val="num" w:pos="2160"/>
        </w:tabs>
        <w:ind w:left="2160" w:hanging="360"/>
      </w:pPr>
      <w:rPr>
        <w:rFonts w:ascii="Times New Roman" w:hAnsi="Times New Roman" w:hint="default"/>
      </w:rPr>
    </w:lvl>
    <w:lvl w:ilvl="3" w:tplc="B2EA413A" w:tentative="1">
      <w:start w:val="1"/>
      <w:numFmt w:val="bullet"/>
      <w:lvlText w:val="•"/>
      <w:lvlJc w:val="left"/>
      <w:pPr>
        <w:tabs>
          <w:tab w:val="num" w:pos="2880"/>
        </w:tabs>
        <w:ind w:left="2880" w:hanging="360"/>
      </w:pPr>
      <w:rPr>
        <w:rFonts w:ascii="Times New Roman" w:hAnsi="Times New Roman" w:hint="default"/>
      </w:rPr>
    </w:lvl>
    <w:lvl w:ilvl="4" w:tplc="BA7CDE56" w:tentative="1">
      <w:start w:val="1"/>
      <w:numFmt w:val="bullet"/>
      <w:lvlText w:val="•"/>
      <w:lvlJc w:val="left"/>
      <w:pPr>
        <w:tabs>
          <w:tab w:val="num" w:pos="3600"/>
        </w:tabs>
        <w:ind w:left="3600" w:hanging="360"/>
      </w:pPr>
      <w:rPr>
        <w:rFonts w:ascii="Times New Roman" w:hAnsi="Times New Roman" w:hint="default"/>
      </w:rPr>
    </w:lvl>
    <w:lvl w:ilvl="5" w:tplc="12C0C372" w:tentative="1">
      <w:start w:val="1"/>
      <w:numFmt w:val="bullet"/>
      <w:lvlText w:val="•"/>
      <w:lvlJc w:val="left"/>
      <w:pPr>
        <w:tabs>
          <w:tab w:val="num" w:pos="4320"/>
        </w:tabs>
        <w:ind w:left="4320" w:hanging="360"/>
      </w:pPr>
      <w:rPr>
        <w:rFonts w:ascii="Times New Roman" w:hAnsi="Times New Roman" w:hint="default"/>
      </w:rPr>
    </w:lvl>
    <w:lvl w:ilvl="6" w:tplc="A8E049B4" w:tentative="1">
      <w:start w:val="1"/>
      <w:numFmt w:val="bullet"/>
      <w:lvlText w:val="•"/>
      <w:lvlJc w:val="left"/>
      <w:pPr>
        <w:tabs>
          <w:tab w:val="num" w:pos="5040"/>
        </w:tabs>
        <w:ind w:left="5040" w:hanging="360"/>
      </w:pPr>
      <w:rPr>
        <w:rFonts w:ascii="Times New Roman" w:hAnsi="Times New Roman" w:hint="default"/>
      </w:rPr>
    </w:lvl>
    <w:lvl w:ilvl="7" w:tplc="E048A7AE" w:tentative="1">
      <w:start w:val="1"/>
      <w:numFmt w:val="bullet"/>
      <w:lvlText w:val="•"/>
      <w:lvlJc w:val="left"/>
      <w:pPr>
        <w:tabs>
          <w:tab w:val="num" w:pos="5760"/>
        </w:tabs>
        <w:ind w:left="5760" w:hanging="360"/>
      </w:pPr>
      <w:rPr>
        <w:rFonts w:ascii="Times New Roman" w:hAnsi="Times New Roman" w:hint="default"/>
      </w:rPr>
    </w:lvl>
    <w:lvl w:ilvl="8" w:tplc="3B74645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9C61796"/>
    <w:multiLevelType w:val="hybridMultilevel"/>
    <w:tmpl w:val="208CE9FE"/>
    <w:lvl w:ilvl="0" w:tplc="44BA1772">
      <w:start w:val="1"/>
      <w:numFmt w:val="bullet"/>
      <w:lvlText w:val="•"/>
      <w:lvlJc w:val="left"/>
      <w:pPr>
        <w:tabs>
          <w:tab w:val="num" w:pos="720"/>
        </w:tabs>
        <w:ind w:left="720" w:hanging="360"/>
      </w:pPr>
      <w:rPr>
        <w:rFonts w:ascii="Times New Roman" w:hAnsi="Times New Roman" w:hint="default"/>
      </w:rPr>
    </w:lvl>
    <w:lvl w:ilvl="1" w:tplc="E2624B16" w:tentative="1">
      <w:start w:val="1"/>
      <w:numFmt w:val="bullet"/>
      <w:lvlText w:val="•"/>
      <w:lvlJc w:val="left"/>
      <w:pPr>
        <w:tabs>
          <w:tab w:val="num" w:pos="1440"/>
        </w:tabs>
        <w:ind w:left="1440" w:hanging="360"/>
      </w:pPr>
      <w:rPr>
        <w:rFonts w:ascii="Times New Roman" w:hAnsi="Times New Roman" w:hint="default"/>
      </w:rPr>
    </w:lvl>
    <w:lvl w:ilvl="2" w:tplc="203641B0" w:tentative="1">
      <w:start w:val="1"/>
      <w:numFmt w:val="bullet"/>
      <w:lvlText w:val="•"/>
      <w:lvlJc w:val="left"/>
      <w:pPr>
        <w:tabs>
          <w:tab w:val="num" w:pos="2160"/>
        </w:tabs>
        <w:ind w:left="2160" w:hanging="360"/>
      </w:pPr>
      <w:rPr>
        <w:rFonts w:ascii="Times New Roman" w:hAnsi="Times New Roman" w:hint="default"/>
      </w:rPr>
    </w:lvl>
    <w:lvl w:ilvl="3" w:tplc="7E4A5028" w:tentative="1">
      <w:start w:val="1"/>
      <w:numFmt w:val="bullet"/>
      <w:lvlText w:val="•"/>
      <w:lvlJc w:val="left"/>
      <w:pPr>
        <w:tabs>
          <w:tab w:val="num" w:pos="2880"/>
        </w:tabs>
        <w:ind w:left="2880" w:hanging="360"/>
      </w:pPr>
      <w:rPr>
        <w:rFonts w:ascii="Times New Roman" w:hAnsi="Times New Roman" w:hint="default"/>
      </w:rPr>
    </w:lvl>
    <w:lvl w:ilvl="4" w:tplc="67244C9E" w:tentative="1">
      <w:start w:val="1"/>
      <w:numFmt w:val="bullet"/>
      <w:lvlText w:val="•"/>
      <w:lvlJc w:val="left"/>
      <w:pPr>
        <w:tabs>
          <w:tab w:val="num" w:pos="3600"/>
        </w:tabs>
        <w:ind w:left="3600" w:hanging="360"/>
      </w:pPr>
      <w:rPr>
        <w:rFonts w:ascii="Times New Roman" w:hAnsi="Times New Roman" w:hint="default"/>
      </w:rPr>
    </w:lvl>
    <w:lvl w:ilvl="5" w:tplc="D0946DDA" w:tentative="1">
      <w:start w:val="1"/>
      <w:numFmt w:val="bullet"/>
      <w:lvlText w:val="•"/>
      <w:lvlJc w:val="left"/>
      <w:pPr>
        <w:tabs>
          <w:tab w:val="num" w:pos="4320"/>
        </w:tabs>
        <w:ind w:left="4320" w:hanging="360"/>
      </w:pPr>
      <w:rPr>
        <w:rFonts w:ascii="Times New Roman" w:hAnsi="Times New Roman" w:hint="default"/>
      </w:rPr>
    </w:lvl>
    <w:lvl w:ilvl="6" w:tplc="C630BC50" w:tentative="1">
      <w:start w:val="1"/>
      <w:numFmt w:val="bullet"/>
      <w:lvlText w:val="•"/>
      <w:lvlJc w:val="left"/>
      <w:pPr>
        <w:tabs>
          <w:tab w:val="num" w:pos="5040"/>
        </w:tabs>
        <w:ind w:left="5040" w:hanging="360"/>
      </w:pPr>
      <w:rPr>
        <w:rFonts w:ascii="Times New Roman" w:hAnsi="Times New Roman" w:hint="default"/>
      </w:rPr>
    </w:lvl>
    <w:lvl w:ilvl="7" w:tplc="DDB4BCFA" w:tentative="1">
      <w:start w:val="1"/>
      <w:numFmt w:val="bullet"/>
      <w:lvlText w:val="•"/>
      <w:lvlJc w:val="left"/>
      <w:pPr>
        <w:tabs>
          <w:tab w:val="num" w:pos="5760"/>
        </w:tabs>
        <w:ind w:left="5760" w:hanging="360"/>
      </w:pPr>
      <w:rPr>
        <w:rFonts w:ascii="Times New Roman" w:hAnsi="Times New Roman" w:hint="default"/>
      </w:rPr>
    </w:lvl>
    <w:lvl w:ilvl="8" w:tplc="3684D7B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9CA34B2"/>
    <w:multiLevelType w:val="hybridMultilevel"/>
    <w:tmpl w:val="A468ABE0"/>
    <w:lvl w:ilvl="0" w:tplc="88E2D626">
      <w:start w:val="1"/>
      <w:numFmt w:val="bullet"/>
      <w:lvlText w:val="•"/>
      <w:lvlJc w:val="left"/>
      <w:pPr>
        <w:tabs>
          <w:tab w:val="num" w:pos="720"/>
        </w:tabs>
        <w:ind w:left="720" w:hanging="360"/>
      </w:pPr>
      <w:rPr>
        <w:rFonts w:ascii="Calibri" w:hAnsi="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3C1F3F7E"/>
    <w:multiLevelType w:val="hybridMultilevel"/>
    <w:tmpl w:val="E8E404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0F95EEA"/>
    <w:multiLevelType w:val="hybridMultilevel"/>
    <w:tmpl w:val="E20695EE"/>
    <w:lvl w:ilvl="0" w:tplc="48788284">
      <w:start w:val="1"/>
      <w:numFmt w:val="bullet"/>
      <w:lvlText w:val="•"/>
      <w:lvlJc w:val="left"/>
      <w:pPr>
        <w:tabs>
          <w:tab w:val="num" w:pos="720"/>
        </w:tabs>
        <w:ind w:left="720" w:hanging="360"/>
      </w:pPr>
      <w:rPr>
        <w:rFonts w:ascii="Times New Roman" w:hAnsi="Times New Roman" w:hint="default"/>
      </w:rPr>
    </w:lvl>
    <w:lvl w:ilvl="1" w:tplc="63180E40" w:tentative="1">
      <w:start w:val="1"/>
      <w:numFmt w:val="bullet"/>
      <w:lvlText w:val="•"/>
      <w:lvlJc w:val="left"/>
      <w:pPr>
        <w:tabs>
          <w:tab w:val="num" w:pos="1440"/>
        </w:tabs>
        <w:ind w:left="1440" w:hanging="360"/>
      </w:pPr>
      <w:rPr>
        <w:rFonts w:ascii="Times New Roman" w:hAnsi="Times New Roman" w:hint="default"/>
      </w:rPr>
    </w:lvl>
    <w:lvl w:ilvl="2" w:tplc="F4A065BA" w:tentative="1">
      <w:start w:val="1"/>
      <w:numFmt w:val="bullet"/>
      <w:lvlText w:val="•"/>
      <w:lvlJc w:val="left"/>
      <w:pPr>
        <w:tabs>
          <w:tab w:val="num" w:pos="2160"/>
        </w:tabs>
        <w:ind w:left="2160" w:hanging="360"/>
      </w:pPr>
      <w:rPr>
        <w:rFonts w:ascii="Times New Roman" w:hAnsi="Times New Roman" w:hint="default"/>
      </w:rPr>
    </w:lvl>
    <w:lvl w:ilvl="3" w:tplc="F99C8ACA" w:tentative="1">
      <w:start w:val="1"/>
      <w:numFmt w:val="bullet"/>
      <w:lvlText w:val="•"/>
      <w:lvlJc w:val="left"/>
      <w:pPr>
        <w:tabs>
          <w:tab w:val="num" w:pos="2880"/>
        </w:tabs>
        <w:ind w:left="2880" w:hanging="360"/>
      </w:pPr>
      <w:rPr>
        <w:rFonts w:ascii="Times New Roman" w:hAnsi="Times New Roman" w:hint="default"/>
      </w:rPr>
    </w:lvl>
    <w:lvl w:ilvl="4" w:tplc="FE9A1BD0" w:tentative="1">
      <w:start w:val="1"/>
      <w:numFmt w:val="bullet"/>
      <w:lvlText w:val="•"/>
      <w:lvlJc w:val="left"/>
      <w:pPr>
        <w:tabs>
          <w:tab w:val="num" w:pos="3600"/>
        </w:tabs>
        <w:ind w:left="3600" w:hanging="360"/>
      </w:pPr>
      <w:rPr>
        <w:rFonts w:ascii="Times New Roman" w:hAnsi="Times New Roman" w:hint="default"/>
      </w:rPr>
    </w:lvl>
    <w:lvl w:ilvl="5" w:tplc="39F25354" w:tentative="1">
      <w:start w:val="1"/>
      <w:numFmt w:val="bullet"/>
      <w:lvlText w:val="•"/>
      <w:lvlJc w:val="left"/>
      <w:pPr>
        <w:tabs>
          <w:tab w:val="num" w:pos="4320"/>
        </w:tabs>
        <w:ind w:left="4320" w:hanging="360"/>
      </w:pPr>
      <w:rPr>
        <w:rFonts w:ascii="Times New Roman" w:hAnsi="Times New Roman" w:hint="default"/>
      </w:rPr>
    </w:lvl>
    <w:lvl w:ilvl="6" w:tplc="58620780" w:tentative="1">
      <w:start w:val="1"/>
      <w:numFmt w:val="bullet"/>
      <w:lvlText w:val="•"/>
      <w:lvlJc w:val="left"/>
      <w:pPr>
        <w:tabs>
          <w:tab w:val="num" w:pos="5040"/>
        </w:tabs>
        <w:ind w:left="5040" w:hanging="360"/>
      </w:pPr>
      <w:rPr>
        <w:rFonts w:ascii="Times New Roman" w:hAnsi="Times New Roman" w:hint="default"/>
      </w:rPr>
    </w:lvl>
    <w:lvl w:ilvl="7" w:tplc="18A4CD98" w:tentative="1">
      <w:start w:val="1"/>
      <w:numFmt w:val="bullet"/>
      <w:lvlText w:val="•"/>
      <w:lvlJc w:val="left"/>
      <w:pPr>
        <w:tabs>
          <w:tab w:val="num" w:pos="5760"/>
        </w:tabs>
        <w:ind w:left="5760" w:hanging="360"/>
      </w:pPr>
      <w:rPr>
        <w:rFonts w:ascii="Times New Roman" w:hAnsi="Times New Roman" w:hint="default"/>
      </w:rPr>
    </w:lvl>
    <w:lvl w:ilvl="8" w:tplc="FCB2CC3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1BD3DFE"/>
    <w:multiLevelType w:val="hybridMultilevel"/>
    <w:tmpl w:val="138A175E"/>
    <w:lvl w:ilvl="0" w:tplc="88E2D626">
      <w:start w:val="1"/>
      <w:numFmt w:val="bullet"/>
      <w:lvlText w:val="•"/>
      <w:lvlJc w:val="left"/>
      <w:pPr>
        <w:tabs>
          <w:tab w:val="num" w:pos="720"/>
        </w:tabs>
        <w:ind w:left="720" w:hanging="360"/>
      </w:pPr>
      <w:rPr>
        <w:rFonts w:ascii="Calibri" w:hAnsi="Calibri" w:hint="default"/>
      </w:rPr>
    </w:lvl>
    <w:lvl w:ilvl="1" w:tplc="27D693E6">
      <w:numFmt w:val="bullet"/>
      <w:lvlText w:val="•"/>
      <w:lvlJc w:val="left"/>
      <w:pPr>
        <w:tabs>
          <w:tab w:val="num" w:pos="1440"/>
        </w:tabs>
        <w:ind w:left="1440" w:hanging="360"/>
      </w:pPr>
      <w:rPr>
        <w:rFonts w:ascii="Calibri" w:hAnsi="Calibri" w:hint="default"/>
      </w:rPr>
    </w:lvl>
    <w:lvl w:ilvl="2" w:tplc="6862EA8C" w:tentative="1">
      <w:start w:val="1"/>
      <w:numFmt w:val="bullet"/>
      <w:lvlText w:val="•"/>
      <w:lvlJc w:val="left"/>
      <w:pPr>
        <w:tabs>
          <w:tab w:val="num" w:pos="2160"/>
        </w:tabs>
        <w:ind w:left="2160" w:hanging="360"/>
      </w:pPr>
      <w:rPr>
        <w:rFonts w:ascii="Calibri" w:hAnsi="Calibri" w:hint="default"/>
      </w:rPr>
    </w:lvl>
    <w:lvl w:ilvl="3" w:tplc="89701966" w:tentative="1">
      <w:start w:val="1"/>
      <w:numFmt w:val="bullet"/>
      <w:lvlText w:val="•"/>
      <w:lvlJc w:val="left"/>
      <w:pPr>
        <w:tabs>
          <w:tab w:val="num" w:pos="2880"/>
        </w:tabs>
        <w:ind w:left="2880" w:hanging="360"/>
      </w:pPr>
      <w:rPr>
        <w:rFonts w:ascii="Calibri" w:hAnsi="Calibri" w:hint="default"/>
      </w:rPr>
    </w:lvl>
    <w:lvl w:ilvl="4" w:tplc="CF428C7E" w:tentative="1">
      <w:start w:val="1"/>
      <w:numFmt w:val="bullet"/>
      <w:lvlText w:val="•"/>
      <w:lvlJc w:val="left"/>
      <w:pPr>
        <w:tabs>
          <w:tab w:val="num" w:pos="3600"/>
        </w:tabs>
        <w:ind w:left="3600" w:hanging="360"/>
      </w:pPr>
      <w:rPr>
        <w:rFonts w:ascii="Calibri" w:hAnsi="Calibri" w:hint="default"/>
      </w:rPr>
    </w:lvl>
    <w:lvl w:ilvl="5" w:tplc="2642010C" w:tentative="1">
      <w:start w:val="1"/>
      <w:numFmt w:val="bullet"/>
      <w:lvlText w:val="•"/>
      <w:lvlJc w:val="left"/>
      <w:pPr>
        <w:tabs>
          <w:tab w:val="num" w:pos="4320"/>
        </w:tabs>
        <w:ind w:left="4320" w:hanging="360"/>
      </w:pPr>
      <w:rPr>
        <w:rFonts w:ascii="Calibri" w:hAnsi="Calibri" w:hint="default"/>
      </w:rPr>
    </w:lvl>
    <w:lvl w:ilvl="6" w:tplc="847625A4" w:tentative="1">
      <w:start w:val="1"/>
      <w:numFmt w:val="bullet"/>
      <w:lvlText w:val="•"/>
      <w:lvlJc w:val="left"/>
      <w:pPr>
        <w:tabs>
          <w:tab w:val="num" w:pos="5040"/>
        </w:tabs>
        <w:ind w:left="5040" w:hanging="360"/>
      </w:pPr>
      <w:rPr>
        <w:rFonts w:ascii="Calibri" w:hAnsi="Calibri" w:hint="default"/>
      </w:rPr>
    </w:lvl>
    <w:lvl w:ilvl="7" w:tplc="70526BF2" w:tentative="1">
      <w:start w:val="1"/>
      <w:numFmt w:val="bullet"/>
      <w:lvlText w:val="•"/>
      <w:lvlJc w:val="left"/>
      <w:pPr>
        <w:tabs>
          <w:tab w:val="num" w:pos="5760"/>
        </w:tabs>
        <w:ind w:left="5760" w:hanging="360"/>
      </w:pPr>
      <w:rPr>
        <w:rFonts w:ascii="Calibri" w:hAnsi="Calibri" w:hint="default"/>
      </w:rPr>
    </w:lvl>
    <w:lvl w:ilvl="8" w:tplc="BEE4B158"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439D3085"/>
    <w:multiLevelType w:val="hybridMultilevel"/>
    <w:tmpl w:val="1756B2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476D7675"/>
    <w:multiLevelType w:val="hybridMultilevel"/>
    <w:tmpl w:val="54AEED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494A6D73"/>
    <w:multiLevelType w:val="hybridMultilevel"/>
    <w:tmpl w:val="3224F6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4C2A2155"/>
    <w:multiLevelType w:val="hybridMultilevel"/>
    <w:tmpl w:val="E27437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4D502FE4"/>
    <w:multiLevelType w:val="hybridMultilevel"/>
    <w:tmpl w:val="120CDDC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FED0C29"/>
    <w:multiLevelType w:val="hybridMultilevel"/>
    <w:tmpl w:val="844252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52780BC5"/>
    <w:multiLevelType w:val="hybridMultilevel"/>
    <w:tmpl w:val="902202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5398342E"/>
    <w:multiLevelType w:val="hybridMultilevel"/>
    <w:tmpl w:val="268E6BA4"/>
    <w:lvl w:ilvl="0" w:tplc="88E2D626">
      <w:start w:val="1"/>
      <w:numFmt w:val="bullet"/>
      <w:lvlText w:val="•"/>
      <w:lvlJc w:val="left"/>
      <w:pPr>
        <w:tabs>
          <w:tab w:val="num" w:pos="720"/>
        </w:tabs>
        <w:ind w:left="720" w:hanging="360"/>
      </w:pPr>
      <w:rPr>
        <w:rFonts w:ascii="Calibri" w:hAnsi="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582428FD"/>
    <w:multiLevelType w:val="hybridMultilevel"/>
    <w:tmpl w:val="484E2D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59206D5D"/>
    <w:multiLevelType w:val="hybridMultilevel"/>
    <w:tmpl w:val="9B6E795E"/>
    <w:lvl w:ilvl="0" w:tplc="72104BF2">
      <w:start w:val="1"/>
      <w:numFmt w:val="bullet"/>
      <w:lvlText w:val="•"/>
      <w:lvlJc w:val="left"/>
      <w:pPr>
        <w:tabs>
          <w:tab w:val="num" w:pos="720"/>
        </w:tabs>
        <w:ind w:left="720" w:hanging="360"/>
      </w:pPr>
      <w:rPr>
        <w:rFonts w:ascii="Times New Roman" w:hAnsi="Times New Roman" w:hint="default"/>
      </w:rPr>
    </w:lvl>
    <w:lvl w:ilvl="1" w:tplc="EA64A222" w:tentative="1">
      <w:start w:val="1"/>
      <w:numFmt w:val="bullet"/>
      <w:lvlText w:val="•"/>
      <w:lvlJc w:val="left"/>
      <w:pPr>
        <w:tabs>
          <w:tab w:val="num" w:pos="1440"/>
        </w:tabs>
        <w:ind w:left="1440" w:hanging="360"/>
      </w:pPr>
      <w:rPr>
        <w:rFonts w:ascii="Times New Roman" w:hAnsi="Times New Roman" w:hint="default"/>
      </w:rPr>
    </w:lvl>
    <w:lvl w:ilvl="2" w:tplc="86C80818" w:tentative="1">
      <w:start w:val="1"/>
      <w:numFmt w:val="bullet"/>
      <w:lvlText w:val="•"/>
      <w:lvlJc w:val="left"/>
      <w:pPr>
        <w:tabs>
          <w:tab w:val="num" w:pos="2160"/>
        </w:tabs>
        <w:ind w:left="2160" w:hanging="360"/>
      </w:pPr>
      <w:rPr>
        <w:rFonts w:ascii="Times New Roman" w:hAnsi="Times New Roman" w:hint="default"/>
      </w:rPr>
    </w:lvl>
    <w:lvl w:ilvl="3" w:tplc="0146345A" w:tentative="1">
      <w:start w:val="1"/>
      <w:numFmt w:val="bullet"/>
      <w:lvlText w:val="•"/>
      <w:lvlJc w:val="left"/>
      <w:pPr>
        <w:tabs>
          <w:tab w:val="num" w:pos="2880"/>
        </w:tabs>
        <w:ind w:left="2880" w:hanging="360"/>
      </w:pPr>
      <w:rPr>
        <w:rFonts w:ascii="Times New Roman" w:hAnsi="Times New Roman" w:hint="default"/>
      </w:rPr>
    </w:lvl>
    <w:lvl w:ilvl="4" w:tplc="D5D49FBA" w:tentative="1">
      <w:start w:val="1"/>
      <w:numFmt w:val="bullet"/>
      <w:lvlText w:val="•"/>
      <w:lvlJc w:val="left"/>
      <w:pPr>
        <w:tabs>
          <w:tab w:val="num" w:pos="3600"/>
        </w:tabs>
        <w:ind w:left="3600" w:hanging="360"/>
      </w:pPr>
      <w:rPr>
        <w:rFonts w:ascii="Times New Roman" w:hAnsi="Times New Roman" w:hint="default"/>
      </w:rPr>
    </w:lvl>
    <w:lvl w:ilvl="5" w:tplc="3CE81590" w:tentative="1">
      <w:start w:val="1"/>
      <w:numFmt w:val="bullet"/>
      <w:lvlText w:val="•"/>
      <w:lvlJc w:val="left"/>
      <w:pPr>
        <w:tabs>
          <w:tab w:val="num" w:pos="4320"/>
        </w:tabs>
        <w:ind w:left="4320" w:hanging="360"/>
      </w:pPr>
      <w:rPr>
        <w:rFonts w:ascii="Times New Roman" w:hAnsi="Times New Roman" w:hint="default"/>
      </w:rPr>
    </w:lvl>
    <w:lvl w:ilvl="6" w:tplc="BCDCD58C" w:tentative="1">
      <w:start w:val="1"/>
      <w:numFmt w:val="bullet"/>
      <w:lvlText w:val="•"/>
      <w:lvlJc w:val="left"/>
      <w:pPr>
        <w:tabs>
          <w:tab w:val="num" w:pos="5040"/>
        </w:tabs>
        <w:ind w:left="5040" w:hanging="360"/>
      </w:pPr>
      <w:rPr>
        <w:rFonts w:ascii="Times New Roman" w:hAnsi="Times New Roman" w:hint="default"/>
      </w:rPr>
    </w:lvl>
    <w:lvl w:ilvl="7" w:tplc="0914C8DA" w:tentative="1">
      <w:start w:val="1"/>
      <w:numFmt w:val="bullet"/>
      <w:lvlText w:val="•"/>
      <w:lvlJc w:val="left"/>
      <w:pPr>
        <w:tabs>
          <w:tab w:val="num" w:pos="5760"/>
        </w:tabs>
        <w:ind w:left="5760" w:hanging="360"/>
      </w:pPr>
      <w:rPr>
        <w:rFonts w:ascii="Times New Roman" w:hAnsi="Times New Roman" w:hint="default"/>
      </w:rPr>
    </w:lvl>
    <w:lvl w:ilvl="8" w:tplc="CA443FE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9D620E4"/>
    <w:multiLevelType w:val="hybridMultilevel"/>
    <w:tmpl w:val="2A820CDA"/>
    <w:lvl w:ilvl="0" w:tplc="53BCB228">
      <w:start w:val="1"/>
      <w:numFmt w:val="bullet"/>
      <w:lvlText w:val="•"/>
      <w:lvlJc w:val="left"/>
      <w:pPr>
        <w:tabs>
          <w:tab w:val="num" w:pos="720"/>
        </w:tabs>
        <w:ind w:left="720" w:hanging="360"/>
      </w:pPr>
      <w:rPr>
        <w:rFonts w:ascii="Times New Roman" w:hAnsi="Times New Roman" w:hint="default"/>
      </w:rPr>
    </w:lvl>
    <w:lvl w:ilvl="1" w:tplc="52A8525C" w:tentative="1">
      <w:start w:val="1"/>
      <w:numFmt w:val="bullet"/>
      <w:lvlText w:val="•"/>
      <w:lvlJc w:val="left"/>
      <w:pPr>
        <w:tabs>
          <w:tab w:val="num" w:pos="1440"/>
        </w:tabs>
        <w:ind w:left="1440" w:hanging="360"/>
      </w:pPr>
      <w:rPr>
        <w:rFonts w:ascii="Times New Roman" w:hAnsi="Times New Roman" w:hint="default"/>
      </w:rPr>
    </w:lvl>
    <w:lvl w:ilvl="2" w:tplc="FAEAA9A4" w:tentative="1">
      <w:start w:val="1"/>
      <w:numFmt w:val="bullet"/>
      <w:lvlText w:val="•"/>
      <w:lvlJc w:val="left"/>
      <w:pPr>
        <w:tabs>
          <w:tab w:val="num" w:pos="2160"/>
        </w:tabs>
        <w:ind w:left="2160" w:hanging="360"/>
      </w:pPr>
      <w:rPr>
        <w:rFonts w:ascii="Times New Roman" w:hAnsi="Times New Roman" w:hint="default"/>
      </w:rPr>
    </w:lvl>
    <w:lvl w:ilvl="3" w:tplc="7AF2F126" w:tentative="1">
      <w:start w:val="1"/>
      <w:numFmt w:val="bullet"/>
      <w:lvlText w:val="•"/>
      <w:lvlJc w:val="left"/>
      <w:pPr>
        <w:tabs>
          <w:tab w:val="num" w:pos="2880"/>
        </w:tabs>
        <w:ind w:left="2880" w:hanging="360"/>
      </w:pPr>
      <w:rPr>
        <w:rFonts w:ascii="Times New Roman" w:hAnsi="Times New Roman" w:hint="default"/>
      </w:rPr>
    </w:lvl>
    <w:lvl w:ilvl="4" w:tplc="F0801ED2" w:tentative="1">
      <w:start w:val="1"/>
      <w:numFmt w:val="bullet"/>
      <w:lvlText w:val="•"/>
      <w:lvlJc w:val="left"/>
      <w:pPr>
        <w:tabs>
          <w:tab w:val="num" w:pos="3600"/>
        </w:tabs>
        <w:ind w:left="3600" w:hanging="360"/>
      </w:pPr>
      <w:rPr>
        <w:rFonts w:ascii="Times New Roman" w:hAnsi="Times New Roman" w:hint="default"/>
      </w:rPr>
    </w:lvl>
    <w:lvl w:ilvl="5" w:tplc="E1B477B6" w:tentative="1">
      <w:start w:val="1"/>
      <w:numFmt w:val="bullet"/>
      <w:lvlText w:val="•"/>
      <w:lvlJc w:val="left"/>
      <w:pPr>
        <w:tabs>
          <w:tab w:val="num" w:pos="4320"/>
        </w:tabs>
        <w:ind w:left="4320" w:hanging="360"/>
      </w:pPr>
      <w:rPr>
        <w:rFonts w:ascii="Times New Roman" w:hAnsi="Times New Roman" w:hint="default"/>
      </w:rPr>
    </w:lvl>
    <w:lvl w:ilvl="6" w:tplc="F328E740" w:tentative="1">
      <w:start w:val="1"/>
      <w:numFmt w:val="bullet"/>
      <w:lvlText w:val="•"/>
      <w:lvlJc w:val="left"/>
      <w:pPr>
        <w:tabs>
          <w:tab w:val="num" w:pos="5040"/>
        </w:tabs>
        <w:ind w:left="5040" w:hanging="360"/>
      </w:pPr>
      <w:rPr>
        <w:rFonts w:ascii="Times New Roman" w:hAnsi="Times New Roman" w:hint="default"/>
      </w:rPr>
    </w:lvl>
    <w:lvl w:ilvl="7" w:tplc="46B87FD8" w:tentative="1">
      <w:start w:val="1"/>
      <w:numFmt w:val="bullet"/>
      <w:lvlText w:val="•"/>
      <w:lvlJc w:val="left"/>
      <w:pPr>
        <w:tabs>
          <w:tab w:val="num" w:pos="5760"/>
        </w:tabs>
        <w:ind w:left="5760" w:hanging="360"/>
      </w:pPr>
      <w:rPr>
        <w:rFonts w:ascii="Times New Roman" w:hAnsi="Times New Roman" w:hint="default"/>
      </w:rPr>
    </w:lvl>
    <w:lvl w:ilvl="8" w:tplc="109A5B1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0236719"/>
    <w:multiLevelType w:val="hybridMultilevel"/>
    <w:tmpl w:val="DF5C64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60E85FEC"/>
    <w:multiLevelType w:val="hybridMultilevel"/>
    <w:tmpl w:val="C00E846C"/>
    <w:lvl w:ilvl="0" w:tplc="8F0A11C2">
      <w:start w:val="1"/>
      <w:numFmt w:val="bullet"/>
      <w:lvlText w:val=""/>
      <w:lvlJc w:val="left"/>
      <w:pPr>
        <w:ind w:left="360" w:hanging="360"/>
      </w:pPr>
      <w:rPr>
        <w:rFonts w:ascii="Symbol" w:hAnsi="Symbol" w:hint="default"/>
        <w:color w:val="auto"/>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0" w15:restartNumberingAfterBreak="0">
    <w:nsid w:val="62411905"/>
    <w:multiLevelType w:val="hybridMultilevel"/>
    <w:tmpl w:val="14CA0BEA"/>
    <w:lvl w:ilvl="0" w:tplc="8BDC209A">
      <w:start w:val="1"/>
      <w:numFmt w:val="bullet"/>
      <w:lvlText w:val="•"/>
      <w:lvlJc w:val="left"/>
      <w:pPr>
        <w:tabs>
          <w:tab w:val="num" w:pos="720"/>
        </w:tabs>
        <w:ind w:left="720" w:hanging="360"/>
      </w:pPr>
      <w:rPr>
        <w:rFonts w:ascii="Times New Roman" w:hAnsi="Times New Roman" w:hint="default"/>
      </w:rPr>
    </w:lvl>
    <w:lvl w:ilvl="1" w:tplc="031C963C" w:tentative="1">
      <w:start w:val="1"/>
      <w:numFmt w:val="bullet"/>
      <w:lvlText w:val="•"/>
      <w:lvlJc w:val="left"/>
      <w:pPr>
        <w:tabs>
          <w:tab w:val="num" w:pos="1440"/>
        </w:tabs>
        <w:ind w:left="1440" w:hanging="360"/>
      </w:pPr>
      <w:rPr>
        <w:rFonts w:ascii="Times New Roman" w:hAnsi="Times New Roman" w:hint="default"/>
      </w:rPr>
    </w:lvl>
    <w:lvl w:ilvl="2" w:tplc="F35A850C" w:tentative="1">
      <w:start w:val="1"/>
      <w:numFmt w:val="bullet"/>
      <w:lvlText w:val="•"/>
      <w:lvlJc w:val="left"/>
      <w:pPr>
        <w:tabs>
          <w:tab w:val="num" w:pos="2160"/>
        </w:tabs>
        <w:ind w:left="2160" w:hanging="360"/>
      </w:pPr>
      <w:rPr>
        <w:rFonts w:ascii="Times New Roman" w:hAnsi="Times New Roman" w:hint="default"/>
      </w:rPr>
    </w:lvl>
    <w:lvl w:ilvl="3" w:tplc="844610FA" w:tentative="1">
      <w:start w:val="1"/>
      <w:numFmt w:val="bullet"/>
      <w:lvlText w:val="•"/>
      <w:lvlJc w:val="left"/>
      <w:pPr>
        <w:tabs>
          <w:tab w:val="num" w:pos="2880"/>
        </w:tabs>
        <w:ind w:left="2880" w:hanging="360"/>
      </w:pPr>
      <w:rPr>
        <w:rFonts w:ascii="Times New Roman" w:hAnsi="Times New Roman" w:hint="default"/>
      </w:rPr>
    </w:lvl>
    <w:lvl w:ilvl="4" w:tplc="B450CF64" w:tentative="1">
      <w:start w:val="1"/>
      <w:numFmt w:val="bullet"/>
      <w:lvlText w:val="•"/>
      <w:lvlJc w:val="left"/>
      <w:pPr>
        <w:tabs>
          <w:tab w:val="num" w:pos="3600"/>
        </w:tabs>
        <w:ind w:left="3600" w:hanging="360"/>
      </w:pPr>
      <w:rPr>
        <w:rFonts w:ascii="Times New Roman" w:hAnsi="Times New Roman" w:hint="default"/>
      </w:rPr>
    </w:lvl>
    <w:lvl w:ilvl="5" w:tplc="C87A87F4" w:tentative="1">
      <w:start w:val="1"/>
      <w:numFmt w:val="bullet"/>
      <w:lvlText w:val="•"/>
      <w:lvlJc w:val="left"/>
      <w:pPr>
        <w:tabs>
          <w:tab w:val="num" w:pos="4320"/>
        </w:tabs>
        <w:ind w:left="4320" w:hanging="360"/>
      </w:pPr>
      <w:rPr>
        <w:rFonts w:ascii="Times New Roman" w:hAnsi="Times New Roman" w:hint="default"/>
      </w:rPr>
    </w:lvl>
    <w:lvl w:ilvl="6" w:tplc="31A61D50" w:tentative="1">
      <w:start w:val="1"/>
      <w:numFmt w:val="bullet"/>
      <w:lvlText w:val="•"/>
      <w:lvlJc w:val="left"/>
      <w:pPr>
        <w:tabs>
          <w:tab w:val="num" w:pos="5040"/>
        </w:tabs>
        <w:ind w:left="5040" w:hanging="360"/>
      </w:pPr>
      <w:rPr>
        <w:rFonts w:ascii="Times New Roman" w:hAnsi="Times New Roman" w:hint="default"/>
      </w:rPr>
    </w:lvl>
    <w:lvl w:ilvl="7" w:tplc="F50ECD48" w:tentative="1">
      <w:start w:val="1"/>
      <w:numFmt w:val="bullet"/>
      <w:lvlText w:val="•"/>
      <w:lvlJc w:val="left"/>
      <w:pPr>
        <w:tabs>
          <w:tab w:val="num" w:pos="5760"/>
        </w:tabs>
        <w:ind w:left="5760" w:hanging="360"/>
      </w:pPr>
      <w:rPr>
        <w:rFonts w:ascii="Times New Roman" w:hAnsi="Times New Roman" w:hint="default"/>
      </w:rPr>
    </w:lvl>
    <w:lvl w:ilvl="8" w:tplc="F410A69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32A1F2D"/>
    <w:multiLevelType w:val="hybridMultilevel"/>
    <w:tmpl w:val="94B8DE68"/>
    <w:lvl w:ilvl="0" w:tplc="44BA1772">
      <w:start w:val="1"/>
      <w:numFmt w:val="bullet"/>
      <w:lvlText w:val="•"/>
      <w:lvlJc w:val="left"/>
      <w:pPr>
        <w:ind w:left="720" w:hanging="360"/>
      </w:pPr>
      <w:rPr>
        <w:rFonts w:ascii="Times New Roman" w:hAnsi="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634B6E6B"/>
    <w:multiLevelType w:val="hybridMultilevel"/>
    <w:tmpl w:val="934C2D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15:restartNumberingAfterBreak="0">
    <w:nsid w:val="68985786"/>
    <w:multiLevelType w:val="hybridMultilevel"/>
    <w:tmpl w:val="12A6B4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6AF20F98"/>
    <w:multiLevelType w:val="hybridMultilevel"/>
    <w:tmpl w:val="D2AA76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6B6562F9"/>
    <w:multiLevelType w:val="hybridMultilevel"/>
    <w:tmpl w:val="880CCACE"/>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6" w15:restartNumberingAfterBreak="0">
    <w:nsid w:val="7468123E"/>
    <w:multiLevelType w:val="hybridMultilevel"/>
    <w:tmpl w:val="3046436E"/>
    <w:lvl w:ilvl="0" w:tplc="3BB020AA">
      <w:start w:val="1"/>
      <w:numFmt w:val="bullet"/>
      <w:lvlText w:val="•"/>
      <w:lvlJc w:val="left"/>
      <w:pPr>
        <w:tabs>
          <w:tab w:val="num" w:pos="720"/>
        </w:tabs>
        <w:ind w:left="720" w:hanging="360"/>
      </w:pPr>
      <w:rPr>
        <w:rFonts w:ascii="Times New Roman" w:hAnsi="Times New Roman" w:hint="default"/>
      </w:rPr>
    </w:lvl>
    <w:lvl w:ilvl="1" w:tplc="8C982632" w:tentative="1">
      <w:start w:val="1"/>
      <w:numFmt w:val="bullet"/>
      <w:lvlText w:val="•"/>
      <w:lvlJc w:val="left"/>
      <w:pPr>
        <w:tabs>
          <w:tab w:val="num" w:pos="1440"/>
        </w:tabs>
        <w:ind w:left="1440" w:hanging="360"/>
      </w:pPr>
      <w:rPr>
        <w:rFonts w:ascii="Times New Roman" w:hAnsi="Times New Roman" w:hint="default"/>
      </w:rPr>
    </w:lvl>
    <w:lvl w:ilvl="2" w:tplc="CEA8BD7E" w:tentative="1">
      <w:start w:val="1"/>
      <w:numFmt w:val="bullet"/>
      <w:lvlText w:val="•"/>
      <w:lvlJc w:val="left"/>
      <w:pPr>
        <w:tabs>
          <w:tab w:val="num" w:pos="2160"/>
        </w:tabs>
        <w:ind w:left="2160" w:hanging="360"/>
      </w:pPr>
      <w:rPr>
        <w:rFonts w:ascii="Times New Roman" w:hAnsi="Times New Roman" w:hint="default"/>
      </w:rPr>
    </w:lvl>
    <w:lvl w:ilvl="3" w:tplc="3BDCBC5E" w:tentative="1">
      <w:start w:val="1"/>
      <w:numFmt w:val="bullet"/>
      <w:lvlText w:val="•"/>
      <w:lvlJc w:val="left"/>
      <w:pPr>
        <w:tabs>
          <w:tab w:val="num" w:pos="2880"/>
        </w:tabs>
        <w:ind w:left="2880" w:hanging="360"/>
      </w:pPr>
      <w:rPr>
        <w:rFonts w:ascii="Times New Roman" w:hAnsi="Times New Roman" w:hint="default"/>
      </w:rPr>
    </w:lvl>
    <w:lvl w:ilvl="4" w:tplc="D4CE9A00" w:tentative="1">
      <w:start w:val="1"/>
      <w:numFmt w:val="bullet"/>
      <w:lvlText w:val="•"/>
      <w:lvlJc w:val="left"/>
      <w:pPr>
        <w:tabs>
          <w:tab w:val="num" w:pos="3600"/>
        </w:tabs>
        <w:ind w:left="3600" w:hanging="360"/>
      </w:pPr>
      <w:rPr>
        <w:rFonts w:ascii="Times New Roman" w:hAnsi="Times New Roman" w:hint="default"/>
      </w:rPr>
    </w:lvl>
    <w:lvl w:ilvl="5" w:tplc="6328629E" w:tentative="1">
      <w:start w:val="1"/>
      <w:numFmt w:val="bullet"/>
      <w:lvlText w:val="•"/>
      <w:lvlJc w:val="left"/>
      <w:pPr>
        <w:tabs>
          <w:tab w:val="num" w:pos="4320"/>
        </w:tabs>
        <w:ind w:left="4320" w:hanging="360"/>
      </w:pPr>
      <w:rPr>
        <w:rFonts w:ascii="Times New Roman" w:hAnsi="Times New Roman" w:hint="default"/>
      </w:rPr>
    </w:lvl>
    <w:lvl w:ilvl="6" w:tplc="A9CA1526" w:tentative="1">
      <w:start w:val="1"/>
      <w:numFmt w:val="bullet"/>
      <w:lvlText w:val="•"/>
      <w:lvlJc w:val="left"/>
      <w:pPr>
        <w:tabs>
          <w:tab w:val="num" w:pos="5040"/>
        </w:tabs>
        <w:ind w:left="5040" w:hanging="360"/>
      </w:pPr>
      <w:rPr>
        <w:rFonts w:ascii="Times New Roman" w:hAnsi="Times New Roman" w:hint="default"/>
      </w:rPr>
    </w:lvl>
    <w:lvl w:ilvl="7" w:tplc="B0147F4A" w:tentative="1">
      <w:start w:val="1"/>
      <w:numFmt w:val="bullet"/>
      <w:lvlText w:val="•"/>
      <w:lvlJc w:val="left"/>
      <w:pPr>
        <w:tabs>
          <w:tab w:val="num" w:pos="5760"/>
        </w:tabs>
        <w:ind w:left="5760" w:hanging="360"/>
      </w:pPr>
      <w:rPr>
        <w:rFonts w:ascii="Times New Roman" w:hAnsi="Times New Roman" w:hint="default"/>
      </w:rPr>
    </w:lvl>
    <w:lvl w:ilvl="8" w:tplc="B8D2CAEA"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608736D"/>
    <w:multiLevelType w:val="hybridMultilevel"/>
    <w:tmpl w:val="DF4CF58A"/>
    <w:lvl w:ilvl="0" w:tplc="6B2E22B8">
      <w:start w:val="1"/>
      <w:numFmt w:val="bullet"/>
      <w:lvlText w:val="•"/>
      <w:lvlJc w:val="left"/>
      <w:pPr>
        <w:tabs>
          <w:tab w:val="num" w:pos="720"/>
        </w:tabs>
        <w:ind w:left="720" w:hanging="360"/>
      </w:pPr>
      <w:rPr>
        <w:rFonts w:ascii="Times New Roman" w:hAnsi="Times New Roman" w:hint="default"/>
      </w:rPr>
    </w:lvl>
    <w:lvl w:ilvl="1" w:tplc="498CFD86" w:tentative="1">
      <w:start w:val="1"/>
      <w:numFmt w:val="bullet"/>
      <w:lvlText w:val="•"/>
      <w:lvlJc w:val="left"/>
      <w:pPr>
        <w:tabs>
          <w:tab w:val="num" w:pos="1440"/>
        </w:tabs>
        <w:ind w:left="1440" w:hanging="360"/>
      </w:pPr>
      <w:rPr>
        <w:rFonts w:ascii="Times New Roman" w:hAnsi="Times New Roman" w:hint="default"/>
      </w:rPr>
    </w:lvl>
    <w:lvl w:ilvl="2" w:tplc="CC101D2E" w:tentative="1">
      <w:start w:val="1"/>
      <w:numFmt w:val="bullet"/>
      <w:lvlText w:val="•"/>
      <w:lvlJc w:val="left"/>
      <w:pPr>
        <w:tabs>
          <w:tab w:val="num" w:pos="2160"/>
        </w:tabs>
        <w:ind w:left="2160" w:hanging="360"/>
      </w:pPr>
      <w:rPr>
        <w:rFonts w:ascii="Times New Roman" w:hAnsi="Times New Roman" w:hint="default"/>
      </w:rPr>
    </w:lvl>
    <w:lvl w:ilvl="3" w:tplc="F8E4E04E" w:tentative="1">
      <w:start w:val="1"/>
      <w:numFmt w:val="bullet"/>
      <w:lvlText w:val="•"/>
      <w:lvlJc w:val="left"/>
      <w:pPr>
        <w:tabs>
          <w:tab w:val="num" w:pos="2880"/>
        </w:tabs>
        <w:ind w:left="2880" w:hanging="360"/>
      </w:pPr>
      <w:rPr>
        <w:rFonts w:ascii="Times New Roman" w:hAnsi="Times New Roman" w:hint="default"/>
      </w:rPr>
    </w:lvl>
    <w:lvl w:ilvl="4" w:tplc="D250BE1A" w:tentative="1">
      <w:start w:val="1"/>
      <w:numFmt w:val="bullet"/>
      <w:lvlText w:val="•"/>
      <w:lvlJc w:val="left"/>
      <w:pPr>
        <w:tabs>
          <w:tab w:val="num" w:pos="3600"/>
        </w:tabs>
        <w:ind w:left="3600" w:hanging="360"/>
      </w:pPr>
      <w:rPr>
        <w:rFonts w:ascii="Times New Roman" w:hAnsi="Times New Roman" w:hint="default"/>
      </w:rPr>
    </w:lvl>
    <w:lvl w:ilvl="5" w:tplc="7C3C8114" w:tentative="1">
      <w:start w:val="1"/>
      <w:numFmt w:val="bullet"/>
      <w:lvlText w:val="•"/>
      <w:lvlJc w:val="left"/>
      <w:pPr>
        <w:tabs>
          <w:tab w:val="num" w:pos="4320"/>
        </w:tabs>
        <w:ind w:left="4320" w:hanging="360"/>
      </w:pPr>
      <w:rPr>
        <w:rFonts w:ascii="Times New Roman" w:hAnsi="Times New Roman" w:hint="default"/>
      </w:rPr>
    </w:lvl>
    <w:lvl w:ilvl="6" w:tplc="6BF64844" w:tentative="1">
      <w:start w:val="1"/>
      <w:numFmt w:val="bullet"/>
      <w:lvlText w:val="•"/>
      <w:lvlJc w:val="left"/>
      <w:pPr>
        <w:tabs>
          <w:tab w:val="num" w:pos="5040"/>
        </w:tabs>
        <w:ind w:left="5040" w:hanging="360"/>
      </w:pPr>
      <w:rPr>
        <w:rFonts w:ascii="Times New Roman" w:hAnsi="Times New Roman" w:hint="default"/>
      </w:rPr>
    </w:lvl>
    <w:lvl w:ilvl="7" w:tplc="E2B00410" w:tentative="1">
      <w:start w:val="1"/>
      <w:numFmt w:val="bullet"/>
      <w:lvlText w:val="•"/>
      <w:lvlJc w:val="left"/>
      <w:pPr>
        <w:tabs>
          <w:tab w:val="num" w:pos="5760"/>
        </w:tabs>
        <w:ind w:left="5760" w:hanging="360"/>
      </w:pPr>
      <w:rPr>
        <w:rFonts w:ascii="Times New Roman" w:hAnsi="Times New Roman" w:hint="default"/>
      </w:rPr>
    </w:lvl>
    <w:lvl w:ilvl="8" w:tplc="3CDE6ED0"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9463E05"/>
    <w:multiLevelType w:val="hybridMultilevel"/>
    <w:tmpl w:val="FE8849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9" w15:restartNumberingAfterBreak="0">
    <w:nsid w:val="7A91652F"/>
    <w:multiLevelType w:val="hybridMultilevel"/>
    <w:tmpl w:val="FC4E040E"/>
    <w:lvl w:ilvl="0" w:tplc="099ACE8A">
      <w:start w:val="1"/>
      <w:numFmt w:val="bullet"/>
      <w:lvlText w:val="•"/>
      <w:lvlJc w:val="left"/>
      <w:pPr>
        <w:tabs>
          <w:tab w:val="num" w:pos="720"/>
        </w:tabs>
        <w:ind w:left="720" w:hanging="360"/>
      </w:pPr>
      <w:rPr>
        <w:rFonts w:ascii="Times New Roman" w:hAnsi="Times New Roman" w:hint="default"/>
      </w:rPr>
    </w:lvl>
    <w:lvl w:ilvl="1" w:tplc="1D1AC646" w:tentative="1">
      <w:start w:val="1"/>
      <w:numFmt w:val="bullet"/>
      <w:lvlText w:val="•"/>
      <w:lvlJc w:val="left"/>
      <w:pPr>
        <w:tabs>
          <w:tab w:val="num" w:pos="1440"/>
        </w:tabs>
        <w:ind w:left="1440" w:hanging="360"/>
      </w:pPr>
      <w:rPr>
        <w:rFonts w:ascii="Times New Roman" w:hAnsi="Times New Roman" w:hint="default"/>
      </w:rPr>
    </w:lvl>
    <w:lvl w:ilvl="2" w:tplc="E67CC79A" w:tentative="1">
      <w:start w:val="1"/>
      <w:numFmt w:val="bullet"/>
      <w:lvlText w:val="•"/>
      <w:lvlJc w:val="left"/>
      <w:pPr>
        <w:tabs>
          <w:tab w:val="num" w:pos="2160"/>
        </w:tabs>
        <w:ind w:left="2160" w:hanging="360"/>
      </w:pPr>
      <w:rPr>
        <w:rFonts w:ascii="Times New Roman" w:hAnsi="Times New Roman" w:hint="default"/>
      </w:rPr>
    </w:lvl>
    <w:lvl w:ilvl="3" w:tplc="113476BE" w:tentative="1">
      <w:start w:val="1"/>
      <w:numFmt w:val="bullet"/>
      <w:lvlText w:val="•"/>
      <w:lvlJc w:val="left"/>
      <w:pPr>
        <w:tabs>
          <w:tab w:val="num" w:pos="2880"/>
        </w:tabs>
        <w:ind w:left="2880" w:hanging="360"/>
      </w:pPr>
      <w:rPr>
        <w:rFonts w:ascii="Times New Roman" w:hAnsi="Times New Roman" w:hint="default"/>
      </w:rPr>
    </w:lvl>
    <w:lvl w:ilvl="4" w:tplc="E9D8A78C" w:tentative="1">
      <w:start w:val="1"/>
      <w:numFmt w:val="bullet"/>
      <w:lvlText w:val="•"/>
      <w:lvlJc w:val="left"/>
      <w:pPr>
        <w:tabs>
          <w:tab w:val="num" w:pos="3600"/>
        </w:tabs>
        <w:ind w:left="3600" w:hanging="360"/>
      </w:pPr>
      <w:rPr>
        <w:rFonts w:ascii="Times New Roman" w:hAnsi="Times New Roman" w:hint="default"/>
      </w:rPr>
    </w:lvl>
    <w:lvl w:ilvl="5" w:tplc="510E1D7C" w:tentative="1">
      <w:start w:val="1"/>
      <w:numFmt w:val="bullet"/>
      <w:lvlText w:val="•"/>
      <w:lvlJc w:val="left"/>
      <w:pPr>
        <w:tabs>
          <w:tab w:val="num" w:pos="4320"/>
        </w:tabs>
        <w:ind w:left="4320" w:hanging="360"/>
      </w:pPr>
      <w:rPr>
        <w:rFonts w:ascii="Times New Roman" w:hAnsi="Times New Roman" w:hint="default"/>
      </w:rPr>
    </w:lvl>
    <w:lvl w:ilvl="6" w:tplc="63F8BDB4" w:tentative="1">
      <w:start w:val="1"/>
      <w:numFmt w:val="bullet"/>
      <w:lvlText w:val="•"/>
      <w:lvlJc w:val="left"/>
      <w:pPr>
        <w:tabs>
          <w:tab w:val="num" w:pos="5040"/>
        </w:tabs>
        <w:ind w:left="5040" w:hanging="360"/>
      </w:pPr>
      <w:rPr>
        <w:rFonts w:ascii="Times New Roman" w:hAnsi="Times New Roman" w:hint="default"/>
      </w:rPr>
    </w:lvl>
    <w:lvl w:ilvl="7" w:tplc="1ECA9130" w:tentative="1">
      <w:start w:val="1"/>
      <w:numFmt w:val="bullet"/>
      <w:lvlText w:val="•"/>
      <w:lvlJc w:val="left"/>
      <w:pPr>
        <w:tabs>
          <w:tab w:val="num" w:pos="5760"/>
        </w:tabs>
        <w:ind w:left="5760" w:hanging="360"/>
      </w:pPr>
      <w:rPr>
        <w:rFonts w:ascii="Times New Roman" w:hAnsi="Times New Roman" w:hint="default"/>
      </w:rPr>
    </w:lvl>
    <w:lvl w:ilvl="8" w:tplc="8A347C40"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7F1355E7"/>
    <w:multiLevelType w:val="hybridMultilevel"/>
    <w:tmpl w:val="6B16AA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1" w15:restartNumberingAfterBreak="0">
    <w:nsid w:val="7F1F2968"/>
    <w:multiLevelType w:val="hybridMultilevel"/>
    <w:tmpl w:val="EF38B5AC"/>
    <w:lvl w:ilvl="0" w:tplc="140A000D">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16cid:durableId="337467223">
    <w:abstractNumId w:val="39"/>
  </w:num>
  <w:num w:numId="2" w16cid:durableId="1012991778">
    <w:abstractNumId w:val="45"/>
  </w:num>
  <w:num w:numId="3" w16cid:durableId="1206062143">
    <w:abstractNumId w:val="19"/>
  </w:num>
  <w:num w:numId="4" w16cid:durableId="1891841821">
    <w:abstractNumId w:val="51"/>
  </w:num>
  <w:num w:numId="5" w16cid:durableId="1116484918">
    <w:abstractNumId w:val="26"/>
  </w:num>
  <w:num w:numId="6" w16cid:durableId="744955647">
    <w:abstractNumId w:val="29"/>
  </w:num>
  <w:num w:numId="7" w16cid:durableId="1652634286">
    <w:abstractNumId w:val="48"/>
  </w:num>
  <w:num w:numId="8" w16cid:durableId="1853840802">
    <w:abstractNumId w:val="42"/>
  </w:num>
  <w:num w:numId="9" w16cid:durableId="1066876503">
    <w:abstractNumId w:val="22"/>
  </w:num>
  <w:num w:numId="10" w16cid:durableId="857621859">
    <w:abstractNumId w:val="13"/>
  </w:num>
  <w:num w:numId="11" w16cid:durableId="1109086331">
    <w:abstractNumId w:val="37"/>
  </w:num>
  <w:num w:numId="12" w16cid:durableId="1789355136">
    <w:abstractNumId w:val="21"/>
  </w:num>
  <w:num w:numId="13" w16cid:durableId="1304653859">
    <w:abstractNumId w:val="40"/>
  </w:num>
  <w:num w:numId="14" w16cid:durableId="1976521371">
    <w:abstractNumId w:val="46"/>
  </w:num>
  <w:num w:numId="15" w16cid:durableId="1621837813">
    <w:abstractNumId w:val="12"/>
  </w:num>
  <w:num w:numId="16" w16cid:durableId="1647587041">
    <w:abstractNumId w:val="20"/>
  </w:num>
  <w:num w:numId="17" w16cid:durableId="1663125380">
    <w:abstractNumId w:val="17"/>
  </w:num>
  <w:num w:numId="18" w16cid:durableId="1169520697">
    <w:abstractNumId w:val="36"/>
  </w:num>
  <w:num w:numId="19" w16cid:durableId="87316734">
    <w:abstractNumId w:val="49"/>
  </w:num>
  <w:num w:numId="20" w16cid:durableId="987781535">
    <w:abstractNumId w:val="2"/>
  </w:num>
  <w:num w:numId="21" w16cid:durableId="982657088">
    <w:abstractNumId w:val="8"/>
  </w:num>
  <w:num w:numId="22" w16cid:durableId="1726097330">
    <w:abstractNumId w:val="25"/>
  </w:num>
  <w:num w:numId="23" w16cid:durableId="1272400656">
    <w:abstractNumId w:val="47"/>
  </w:num>
  <w:num w:numId="24" w16cid:durableId="344751524">
    <w:abstractNumId w:val="28"/>
  </w:num>
  <w:num w:numId="25" w16cid:durableId="1062144871">
    <w:abstractNumId w:val="6"/>
  </w:num>
  <w:num w:numId="26" w16cid:durableId="1937863648">
    <w:abstractNumId w:val="24"/>
  </w:num>
  <w:num w:numId="27" w16cid:durableId="1234122214">
    <w:abstractNumId w:val="3"/>
  </w:num>
  <w:num w:numId="28" w16cid:durableId="562372061">
    <w:abstractNumId w:val="30"/>
  </w:num>
  <w:num w:numId="29" w16cid:durableId="1333919861">
    <w:abstractNumId w:val="16"/>
  </w:num>
  <w:num w:numId="30" w16cid:durableId="85656652">
    <w:abstractNumId w:val="10"/>
  </w:num>
  <w:num w:numId="31" w16cid:durableId="1161654082">
    <w:abstractNumId w:val="7"/>
  </w:num>
  <w:num w:numId="32" w16cid:durableId="404306044">
    <w:abstractNumId w:val="15"/>
  </w:num>
  <w:num w:numId="33" w16cid:durableId="563372360">
    <w:abstractNumId w:val="41"/>
  </w:num>
  <w:num w:numId="34" w16cid:durableId="2019118068">
    <w:abstractNumId w:val="9"/>
  </w:num>
  <w:num w:numId="35" w16cid:durableId="1690135016">
    <w:abstractNumId w:val="18"/>
  </w:num>
  <w:num w:numId="36" w16cid:durableId="1678115448">
    <w:abstractNumId w:val="35"/>
  </w:num>
  <w:num w:numId="37" w16cid:durableId="1268468197">
    <w:abstractNumId w:val="14"/>
  </w:num>
  <w:num w:numId="38" w16cid:durableId="1696419928">
    <w:abstractNumId w:val="50"/>
  </w:num>
  <w:num w:numId="39" w16cid:durableId="2099129364">
    <w:abstractNumId w:val="27"/>
  </w:num>
  <w:num w:numId="40" w16cid:durableId="1515725735">
    <w:abstractNumId w:val="43"/>
  </w:num>
  <w:num w:numId="41" w16cid:durableId="1571379775">
    <w:abstractNumId w:val="38"/>
  </w:num>
  <w:num w:numId="42" w16cid:durableId="1771389599">
    <w:abstractNumId w:val="11"/>
  </w:num>
  <w:num w:numId="43" w16cid:durableId="357246314">
    <w:abstractNumId w:val="5"/>
  </w:num>
  <w:num w:numId="44" w16cid:durableId="1392999919">
    <w:abstractNumId w:val="1"/>
  </w:num>
  <w:num w:numId="45" w16cid:durableId="311562993">
    <w:abstractNumId w:val="33"/>
  </w:num>
  <w:num w:numId="46" w16cid:durableId="882400328">
    <w:abstractNumId w:val="0"/>
  </w:num>
  <w:num w:numId="47" w16cid:durableId="1321232763">
    <w:abstractNumId w:val="44"/>
  </w:num>
  <w:num w:numId="48" w16cid:durableId="1288513306">
    <w:abstractNumId w:val="32"/>
  </w:num>
  <w:num w:numId="49" w16cid:durableId="1808938541">
    <w:abstractNumId w:val="31"/>
  </w:num>
  <w:num w:numId="50" w16cid:durableId="190652341">
    <w:abstractNumId w:val="4"/>
  </w:num>
  <w:num w:numId="51" w16cid:durableId="703599981">
    <w:abstractNumId w:val="23"/>
  </w:num>
  <w:num w:numId="52" w16cid:durableId="1009987415">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64"/>
    <w:rsid w:val="000016EA"/>
    <w:rsid w:val="000114E2"/>
    <w:rsid w:val="000140EC"/>
    <w:rsid w:val="00015524"/>
    <w:rsid w:val="00015F27"/>
    <w:rsid w:val="00024A52"/>
    <w:rsid w:val="00026C1B"/>
    <w:rsid w:val="0004304E"/>
    <w:rsid w:val="00054557"/>
    <w:rsid w:val="00060B09"/>
    <w:rsid w:val="0006375A"/>
    <w:rsid w:val="0007086F"/>
    <w:rsid w:val="00075C60"/>
    <w:rsid w:val="00086783"/>
    <w:rsid w:val="000940E6"/>
    <w:rsid w:val="000A4750"/>
    <w:rsid w:val="000A5A69"/>
    <w:rsid w:val="000A73B6"/>
    <w:rsid w:val="000B0DE8"/>
    <w:rsid w:val="000B2393"/>
    <w:rsid w:val="000C1B0F"/>
    <w:rsid w:val="000C3521"/>
    <w:rsid w:val="000C64D6"/>
    <w:rsid w:val="000D2F18"/>
    <w:rsid w:val="000D580D"/>
    <w:rsid w:val="000D695D"/>
    <w:rsid w:val="000E60FE"/>
    <w:rsid w:val="000F277D"/>
    <w:rsid w:val="000F694C"/>
    <w:rsid w:val="00106CC6"/>
    <w:rsid w:val="00112189"/>
    <w:rsid w:val="001215AE"/>
    <w:rsid w:val="00123234"/>
    <w:rsid w:val="00136C51"/>
    <w:rsid w:val="001378B4"/>
    <w:rsid w:val="001414DC"/>
    <w:rsid w:val="00142810"/>
    <w:rsid w:val="00142BC8"/>
    <w:rsid w:val="001438B2"/>
    <w:rsid w:val="00147019"/>
    <w:rsid w:val="00151B7C"/>
    <w:rsid w:val="00154585"/>
    <w:rsid w:val="00154C37"/>
    <w:rsid w:val="00155C71"/>
    <w:rsid w:val="00156C8B"/>
    <w:rsid w:val="00160A77"/>
    <w:rsid w:val="001620DA"/>
    <w:rsid w:val="00172CA9"/>
    <w:rsid w:val="0018046F"/>
    <w:rsid w:val="00180E7D"/>
    <w:rsid w:val="00185CEA"/>
    <w:rsid w:val="001917FF"/>
    <w:rsid w:val="00194F13"/>
    <w:rsid w:val="00197BA4"/>
    <w:rsid w:val="001A049D"/>
    <w:rsid w:val="001A0633"/>
    <w:rsid w:val="001A1931"/>
    <w:rsid w:val="001B5459"/>
    <w:rsid w:val="001B5B4E"/>
    <w:rsid w:val="001C0C45"/>
    <w:rsid w:val="001C2E9E"/>
    <w:rsid w:val="001C42FF"/>
    <w:rsid w:val="001C637D"/>
    <w:rsid w:val="001E28B0"/>
    <w:rsid w:val="001E3094"/>
    <w:rsid w:val="001E3AA2"/>
    <w:rsid w:val="001F661A"/>
    <w:rsid w:val="001F7745"/>
    <w:rsid w:val="0021156E"/>
    <w:rsid w:val="002258DC"/>
    <w:rsid w:val="00245A28"/>
    <w:rsid w:val="00247CD8"/>
    <w:rsid w:val="00252A8F"/>
    <w:rsid w:val="00253C7A"/>
    <w:rsid w:val="00254AEF"/>
    <w:rsid w:val="00257D7E"/>
    <w:rsid w:val="00260291"/>
    <w:rsid w:val="00260694"/>
    <w:rsid w:val="0026546E"/>
    <w:rsid w:val="00266B43"/>
    <w:rsid w:val="002815CE"/>
    <w:rsid w:val="002933C1"/>
    <w:rsid w:val="002A4807"/>
    <w:rsid w:val="002A56DD"/>
    <w:rsid w:val="002A702C"/>
    <w:rsid w:val="002B0F35"/>
    <w:rsid w:val="002B45FF"/>
    <w:rsid w:val="002B699E"/>
    <w:rsid w:val="002D3D97"/>
    <w:rsid w:val="002D7920"/>
    <w:rsid w:val="002E74E4"/>
    <w:rsid w:val="002F0DA4"/>
    <w:rsid w:val="002F1B5C"/>
    <w:rsid w:val="00300222"/>
    <w:rsid w:val="00312D1C"/>
    <w:rsid w:val="003149BA"/>
    <w:rsid w:val="00317665"/>
    <w:rsid w:val="00324AB1"/>
    <w:rsid w:val="00325A0B"/>
    <w:rsid w:val="0033575F"/>
    <w:rsid w:val="00347EE1"/>
    <w:rsid w:val="003512CC"/>
    <w:rsid w:val="00351588"/>
    <w:rsid w:val="003558F6"/>
    <w:rsid w:val="0036152A"/>
    <w:rsid w:val="003622DD"/>
    <w:rsid w:val="00363E78"/>
    <w:rsid w:val="0036519C"/>
    <w:rsid w:val="00367FAB"/>
    <w:rsid w:val="0037100B"/>
    <w:rsid w:val="00371E6B"/>
    <w:rsid w:val="003765CD"/>
    <w:rsid w:val="0037750E"/>
    <w:rsid w:val="003871CF"/>
    <w:rsid w:val="003910BF"/>
    <w:rsid w:val="00397432"/>
    <w:rsid w:val="003A000E"/>
    <w:rsid w:val="003A312B"/>
    <w:rsid w:val="003B4CBF"/>
    <w:rsid w:val="003B73C7"/>
    <w:rsid w:val="003B7B57"/>
    <w:rsid w:val="003C0556"/>
    <w:rsid w:val="003C21F7"/>
    <w:rsid w:val="003C43C6"/>
    <w:rsid w:val="003C4EE3"/>
    <w:rsid w:val="003D1C57"/>
    <w:rsid w:val="003D22C5"/>
    <w:rsid w:val="003D30C4"/>
    <w:rsid w:val="003E1ED2"/>
    <w:rsid w:val="003E5B4B"/>
    <w:rsid w:val="003F3397"/>
    <w:rsid w:val="003F40D6"/>
    <w:rsid w:val="00412F06"/>
    <w:rsid w:val="00413AFD"/>
    <w:rsid w:val="004317B5"/>
    <w:rsid w:val="00443D64"/>
    <w:rsid w:val="00450E4A"/>
    <w:rsid w:val="00452DDC"/>
    <w:rsid w:val="004541AE"/>
    <w:rsid w:val="00457F13"/>
    <w:rsid w:val="00461070"/>
    <w:rsid w:val="004617FE"/>
    <w:rsid w:val="004619CB"/>
    <w:rsid w:val="00461AD6"/>
    <w:rsid w:val="00464D90"/>
    <w:rsid w:val="00467719"/>
    <w:rsid w:val="00470C8D"/>
    <w:rsid w:val="00471CF0"/>
    <w:rsid w:val="00472209"/>
    <w:rsid w:val="00481774"/>
    <w:rsid w:val="004A3C1C"/>
    <w:rsid w:val="004B2D95"/>
    <w:rsid w:val="004B31DC"/>
    <w:rsid w:val="004B4D57"/>
    <w:rsid w:val="004C77D5"/>
    <w:rsid w:val="004D24BB"/>
    <w:rsid w:val="004D6D69"/>
    <w:rsid w:val="004E5A98"/>
    <w:rsid w:val="004F4089"/>
    <w:rsid w:val="004F4992"/>
    <w:rsid w:val="005000B8"/>
    <w:rsid w:val="00510F20"/>
    <w:rsid w:val="00514F0E"/>
    <w:rsid w:val="00517503"/>
    <w:rsid w:val="00520D27"/>
    <w:rsid w:val="00523D0B"/>
    <w:rsid w:val="0052429E"/>
    <w:rsid w:val="00526C90"/>
    <w:rsid w:val="00531345"/>
    <w:rsid w:val="00553F51"/>
    <w:rsid w:val="00564CEF"/>
    <w:rsid w:val="005729DA"/>
    <w:rsid w:val="0059411D"/>
    <w:rsid w:val="00595ED6"/>
    <w:rsid w:val="00596DF8"/>
    <w:rsid w:val="005A0BD9"/>
    <w:rsid w:val="005A3015"/>
    <w:rsid w:val="005B2EBC"/>
    <w:rsid w:val="005B7904"/>
    <w:rsid w:val="005C01AD"/>
    <w:rsid w:val="005C7BCA"/>
    <w:rsid w:val="005E0428"/>
    <w:rsid w:val="005E14F7"/>
    <w:rsid w:val="005F6998"/>
    <w:rsid w:val="00600695"/>
    <w:rsid w:val="006015A6"/>
    <w:rsid w:val="0060482B"/>
    <w:rsid w:val="00605575"/>
    <w:rsid w:val="0060567F"/>
    <w:rsid w:val="00607CB9"/>
    <w:rsid w:val="00610CBC"/>
    <w:rsid w:val="00612720"/>
    <w:rsid w:val="006213A6"/>
    <w:rsid w:val="00625106"/>
    <w:rsid w:val="006266C2"/>
    <w:rsid w:val="00634DEE"/>
    <w:rsid w:val="00634E08"/>
    <w:rsid w:val="00635393"/>
    <w:rsid w:val="00641F57"/>
    <w:rsid w:val="0064565F"/>
    <w:rsid w:val="00645EE0"/>
    <w:rsid w:val="00651A5F"/>
    <w:rsid w:val="00655BDE"/>
    <w:rsid w:val="0067407C"/>
    <w:rsid w:val="00674FAD"/>
    <w:rsid w:val="00675670"/>
    <w:rsid w:val="006776C8"/>
    <w:rsid w:val="00693063"/>
    <w:rsid w:val="006930AB"/>
    <w:rsid w:val="006972C9"/>
    <w:rsid w:val="006A0DCD"/>
    <w:rsid w:val="006A3632"/>
    <w:rsid w:val="006A6373"/>
    <w:rsid w:val="006B67C7"/>
    <w:rsid w:val="006B67FB"/>
    <w:rsid w:val="006C06BB"/>
    <w:rsid w:val="006C75E9"/>
    <w:rsid w:val="006D54B5"/>
    <w:rsid w:val="006E5622"/>
    <w:rsid w:val="006F6CC7"/>
    <w:rsid w:val="00703DA4"/>
    <w:rsid w:val="0070552C"/>
    <w:rsid w:val="00706FCE"/>
    <w:rsid w:val="00710DE8"/>
    <w:rsid w:val="00714118"/>
    <w:rsid w:val="007176AB"/>
    <w:rsid w:val="007203AA"/>
    <w:rsid w:val="007278E3"/>
    <w:rsid w:val="00730EBA"/>
    <w:rsid w:val="00736F09"/>
    <w:rsid w:val="0074022F"/>
    <w:rsid w:val="00746E4D"/>
    <w:rsid w:val="00752205"/>
    <w:rsid w:val="00752387"/>
    <w:rsid w:val="00752933"/>
    <w:rsid w:val="007640F3"/>
    <w:rsid w:val="00764338"/>
    <w:rsid w:val="007646F7"/>
    <w:rsid w:val="00765631"/>
    <w:rsid w:val="0076577B"/>
    <w:rsid w:val="00783DA7"/>
    <w:rsid w:val="00790C32"/>
    <w:rsid w:val="007B5245"/>
    <w:rsid w:val="007B6603"/>
    <w:rsid w:val="007B776B"/>
    <w:rsid w:val="007B7827"/>
    <w:rsid w:val="007C74ED"/>
    <w:rsid w:val="007D0382"/>
    <w:rsid w:val="007D0863"/>
    <w:rsid w:val="007D2333"/>
    <w:rsid w:val="007D3725"/>
    <w:rsid w:val="007D78E1"/>
    <w:rsid w:val="007E3709"/>
    <w:rsid w:val="007E75AF"/>
    <w:rsid w:val="007F300A"/>
    <w:rsid w:val="007F42B8"/>
    <w:rsid w:val="00802305"/>
    <w:rsid w:val="0080405F"/>
    <w:rsid w:val="00804C92"/>
    <w:rsid w:val="00820E86"/>
    <w:rsid w:val="0082144E"/>
    <w:rsid w:val="00823A11"/>
    <w:rsid w:val="0082621E"/>
    <w:rsid w:val="00831F43"/>
    <w:rsid w:val="0083540A"/>
    <w:rsid w:val="00837317"/>
    <w:rsid w:val="0084195F"/>
    <w:rsid w:val="00841B40"/>
    <w:rsid w:val="00842ACC"/>
    <w:rsid w:val="00846BE7"/>
    <w:rsid w:val="00851179"/>
    <w:rsid w:val="00851CF2"/>
    <w:rsid w:val="008555EF"/>
    <w:rsid w:val="00855737"/>
    <w:rsid w:val="0085634E"/>
    <w:rsid w:val="008564FA"/>
    <w:rsid w:val="00865EB5"/>
    <w:rsid w:val="008661A3"/>
    <w:rsid w:val="008678E7"/>
    <w:rsid w:val="008718C5"/>
    <w:rsid w:val="00873567"/>
    <w:rsid w:val="00876C36"/>
    <w:rsid w:val="008907D3"/>
    <w:rsid w:val="00891DEC"/>
    <w:rsid w:val="008927D5"/>
    <w:rsid w:val="00896FCB"/>
    <w:rsid w:val="008A6D0C"/>
    <w:rsid w:val="008A7E31"/>
    <w:rsid w:val="008B3D85"/>
    <w:rsid w:val="008B7909"/>
    <w:rsid w:val="008C13C5"/>
    <w:rsid w:val="008C4904"/>
    <w:rsid w:val="008C7D03"/>
    <w:rsid w:val="008D1E33"/>
    <w:rsid w:val="008D336E"/>
    <w:rsid w:val="008D3411"/>
    <w:rsid w:val="008D4A53"/>
    <w:rsid w:val="008F19C6"/>
    <w:rsid w:val="008F6273"/>
    <w:rsid w:val="00904D5F"/>
    <w:rsid w:val="009100C0"/>
    <w:rsid w:val="009158B5"/>
    <w:rsid w:val="00923F28"/>
    <w:rsid w:val="00925DA8"/>
    <w:rsid w:val="00932B8F"/>
    <w:rsid w:val="0094375E"/>
    <w:rsid w:val="00945BBA"/>
    <w:rsid w:val="0095106B"/>
    <w:rsid w:val="00952C1E"/>
    <w:rsid w:val="00953A01"/>
    <w:rsid w:val="00955327"/>
    <w:rsid w:val="00964D5A"/>
    <w:rsid w:val="00970262"/>
    <w:rsid w:val="00972E08"/>
    <w:rsid w:val="009844C3"/>
    <w:rsid w:val="009861D1"/>
    <w:rsid w:val="00986B6A"/>
    <w:rsid w:val="009932A8"/>
    <w:rsid w:val="0099556F"/>
    <w:rsid w:val="009971A3"/>
    <w:rsid w:val="009973EE"/>
    <w:rsid w:val="009A0D59"/>
    <w:rsid w:val="009B2015"/>
    <w:rsid w:val="009B4FD7"/>
    <w:rsid w:val="009B524C"/>
    <w:rsid w:val="009B549E"/>
    <w:rsid w:val="009C2964"/>
    <w:rsid w:val="009D01E9"/>
    <w:rsid w:val="009D218B"/>
    <w:rsid w:val="009D2E64"/>
    <w:rsid w:val="009D3D46"/>
    <w:rsid w:val="009D59B1"/>
    <w:rsid w:val="009E2195"/>
    <w:rsid w:val="009E6E2D"/>
    <w:rsid w:val="009F42F7"/>
    <w:rsid w:val="00A0190E"/>
    <w:rsid w:val="00A07D12"/>
    <w:rsid w:val="00A12549"/>
    <w:rsid w:val="00A140CA"/>
    <w:rsid w:val="00A1453E"/>
    <w:rsid w:val="00A176E1"/>
    <w:rsid w:val="00A25EE4"/>
    <w:rsid w:val="00A264BA"/>
    <w:rsid w:val="00A443E2"/>
    <w:rsid w:val="00A4502F"/>
    <w:rsid w:val="00A46D01"/>
    <w:rsid w:val="00A473AA"/>
    <w:rsid w:val="00A5075B"/>
    <w:rsid w:val="00A626CC"/>
    <w:rsid w:val="00A7263B"/>
    <w:rsid w:val="00A745C5"/>
    <w:rsid w:val="00A75665"/>
    <w:rsid w:val="00A7596E"/>
    <w:rsid w:val="00A81B7E"/>
    <w:rsid w:val="00A852C4"/>
    <w:rsid w:val="00A85705"/>
    <w:rsid w:val="00AA10B9"/>
    <w:rsid w:val="00AA1912"/>
    <w:rsid w:val="00AB2686"/>
    <w:rsid w:val="00AB63CA"/>
    <w:rsid w:val="00AB69AF"/>
    <w:rsid w:val="00AC4EDD"/>
    <w:rsid w:val="00AC5988"/>
    <w:rsid w:val="00AC5D60"/>
    <w:rsid w:val="00AC7399"/>
    <w:rsid w:val="00AD41E4"/>
    <w:rsid w:val="00AE0557"/>
    <w:rsid w:val="00AE16B9"/>
    <w:rsid w:val="00AE416B"/>
    <w:rsid w:val="00AE5527"/>
    <w:rsid w:val="00AF5098"/>
    <w:rsid w:val="00B007B8"/>
    <w:rsid w:val="00B14BB8"/>
    <w:rsid w:val="00B16F56"/>
    <w:rsid w:val="00B20704"/>
    <w:rsid w:val="00B23969"/>
    <w:rsid w:val="00B3006A"/>
    <w:rsid w:val="00B319CC"/>
    <w:rsid w:val="00B319D6"/>
    <w:rsid w:val="00B31F03"/>
    <w:rsid w:val="00B36F46"/>
    <w:rsid w:val="00B527B5"/>
    <w:rsid w:val="00B54CA3"/>
    <w:rsid w:val="00B7215F"/>
    <w:rsid w:val="00B7351D"/>
    <w:rsid w:val="00B902D7"/>
    <w:rsid w:val="00B922A7"/>
    <w:rsid w:val="00B94A8D"/>
    <w:rsid w:val="00BA0046"/>
    <w:rsid w:val="00BA6A9A"/>
    <w:rsid w:val="00BB297A"/>
    <w:rsid w:val="00BB784E"/>
    <w:rsid w:val="00BC0E8C"/>
    <w:rsid w:val="00BC437A"/>
    <w:rsid w:val="00BD220B"/>
    <w:rsid w:val="00BE2CDE"/>
    <w:rsid w:val="00BE3CFD"/>
    <w:rsid w:val="00BF5F5A"/>
    <w:rsid w:val="00BF609A"/>
    <w:rsid w:val="00C002C2"/>
    <w:rsid w:val="00C22438"/>
    <w:rsid w:val="00C23FA8"/>
    <w:rsid w:val="00C25B27"/>
    <w:rsid w:val="00C25B8A"/>
    <w:rsid w:val="00C27FE8"/>
    <w:rsid w:val="00C32548"/>
    <w:rsid w:val="00C441DE"/>
    <w:rsid w:val="00C45401"/>
    <w:rsid w:val="00C45C86"/>
    <w:rsid w:val="00C4709C"/>
    <w:rsid w:val="00C47F89"/>
    <w:rsid w:val="00C5062B"/>
    <w:rsid w:val="00C51D91"/>
    <w:rsid w:val="00C55DBF"/>
    <w:rsid w:val="00C5690D"/>
    <w:rsid w:val="00C56DD0"/>
    <w:rsid w:val="00C64486"/>
    <w:rsid w:val="00C674D7"/>
    <w:rsid w:val="00C71DEA"/>
    <w:rsid w:val="00C75C2A"/>
    <w:rsid w:val="00C77138"/>
    <w:rsid w:val="00C81244"/>
    <w:rsid w:val="00C8209B"/>
    <w:rsid w:val="00C85808"/>
    <w:rsid w:val="00C86E01"/>
    <w:rsid w:val="00C87AA7"/>
    <w:rsid w:val="00C9204E"/>
    <w:rsid w:val="00CA65B1"/>
    <w:rsid w:val="00CB0F17"/>
    <w:rsid w:val="00CB724E"/>
    <w:rsid w:val="00CD0C34"/>
    <w:rsid w:val="00CD2E2D"/>
    <w:rsid w:val="00CE1E53"/>
    <w:rsid w:val="00CE2D5C"/>
    <w:rsid w:val="00CF028F"/>
    <w:rsid w:val="00CF586B"/>
    <w:rsid w:val="00CF66E3"/>
    <w:rsid w:val="00D04EA3"/>
    <w:rsid w:val="00D07E36"/>
    <w:rsid w:val="00D10807"/>
    <w:rsid w:val="00D119D3"/>
    <w:rsid w:val="00D11E71"/>
    <w:rsid w:val="00D16396"/>
    <w:rsid w:val="00D211BB"/>
    <w:rsid w:val="00D217FD"/>
    <w:rsid w:val="00D26E8A"/>
    <w:rsid w:val="00D37CBF"/>
    <w:rsid w:val="00D43401"/>
    <w:rsid w:val="00D43F66"/>
    <w:rsid w:val="00D457D5"/>
    <w:rsid w:val="00D4687C"/>
    <w:rsid w:val="00D47371"/>
    <w:rsid w:val="00D539EE"/>
    <w:rsid w:val="00D71961"/>
    <w:rsid w:val="00D71FA5"/>
    <w:rsid w:val="00D757D1"/>
    <w:rsid w:val="00D8443E"/>
    <w:rsid w:val="00D84C64"/>
    <w:rsid w:val="00D91DB4"/>
    <w:rsid w:val="00D931C4"/>
    <w:rsid w:val="00D96D27"/>
    <w:rsid w:val="00D97108"/>
    <w:rsid w:val="00DA0622"/>
    <w:rsid w:val="00DA0E05"/>
    <w:rsid w:val="00DB0F69"/>
    <w:rsid w:val="00DB357D"/>
    <w:rsid w:val="00DB388E"/>
    <w:rsid w:val="00DC0978"/>
    <w:rsid w:val="00DC41B2"/>
    <w:rsid w:val="00DC45AC"/>
    <w:rsid w:val="00DD5051"/>
    <w:rsid w:val="00DD6847"/>
    <w:rsid w:val="00DE2EB3"/>
    <w:rsid w:val="00DE4FFF"/>
    <w:rsid w:val="00DE5380"/>
    <w:rsid w:val="00DE61E3"/>
    <w:rsid w:val="00DE7D1E"/>
    <w:rsid w:val="00E01478"/>
    <w:rsid w:val="00E03B7A"/>
    <w:rsid w:val="00E05AD1"/>
    <w:rsid w:val="00E1045C"/>
    <w:rsid w:val="00E12403"/>
    <w:rsid w:val="00E15153"/>
    <w:rsid w:val="00E173EB"/>
    <w:rsid w:val="00E328B9"/>
    <w:rsid w:val="00E41A34"/>
    <w:rsid w:val="00E45092"/>
    <w:rsid w:val="00E47912"/>
    <w:rsid w:val="00E47D9C"/>
    <w:rsid w:val="00E5665B"/>
    <w:rsid w:val="00E600FF"/>
    <w:rsid w:val="00E7268C"/>
    <w:rsid w:val="00E83AB3"/>
    <w:rsid w:val="00E8416E"/>
    <w:rsid w:val="00E87005"/>
    <w:rsid w:val="00E90F99"/>
    <w:rsid w:val="00EB0DA6"/>
    <w:rsid w:val="00EB55E9"/>
    <w:rsid w:val="00EC0B43"/>
    <w:rsid w:val="00EC176B"/>
    <w:rsid w:val="00EC20F7"/>
    <w:rsid w:val="00EE2E4C"/>
    <w:rsid w:val="00EE3A70"/>
    <w:rsid w:val="00EF053B"/>
    <w:rsid w:val="00EF3EEC"/>
    <w:rsid w:val="00F012BA"/>
    <w:rsid w:val="00F01AA1"/>
    <w:rsid w:val="00F0798B"/>
    <w:rsid w:val="00F1366B"/>
    <w:rsid w:val="00F15F1E"/>
    <w:rsid w:val="00F2020C"/>
    <w:rsid w:val="00F214C2"/>
    <w:rsid w:val="00F21850"/>
    <w:rsid w:val="00F31FB2"/>
    <w:rsid w:val="00F45ACC"/>
    <w:rsid w:val="00F51BA9"/>
    <w:rsid w:val="00F53807"/>
    <w:rsid w:val="00F62AE9"/>
    <w:rsid w:val="00F637F6"/>
    <w:rsid w:val="00F6548B"/>
    <w:rsid w:val="00F71961"/>
    <w:rsid w:val="00F75991"/>
    <w:rsid w:val="00F76216"/>
    <w:rsid w:val="00F81815"/>
    <w:rsid w:val="00F845D2"/>
    <w:rsid w:val="00F91C9D"/>
    <w:rsid w:val="00F95486"/>
    <w:rsid w:val="00FA14ED"/>
    <w:rsid w:val="00FA29C8"/>
    <w:rsid w:val="00FB605F"/>
    <w:rsid w:val="00FC6E13"/>
    <w:rsid w:val="00FD2805"/>
    <w:rsid w:val="00FE1930"/>
    <w:rsid w:val="00FE4F25"/>
    <w:rsid w:val="00FE6E5D"/>
    <w:rsid w:val="00FF1C78"/>
    <w:rsid w:val="00FF3BF5"/>
    <w:rsid w:val="00FF483C"/>
    <w:rsid w:val="00FF635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2C97"/>
  <w15:docId w15:val="{AEC0570D-182B-42C1-959A-92D2E63A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08"/>
  </w:style>
  <w:style w:type="paragraph" w:styleId="Ttulo1">
    <w:name w:val="heading 1"/>
    <w:basedOn w:val="Normal"/>
    <w:next w:val="Normal"/>
    <w:link w:val="Ttulo1Car"/>
    <w:uiPriority w:val="9"/>
    <w:rsid w:val="00C8580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C8580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C8580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C8580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C8580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C8580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C8580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C8580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C8580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85808"/>
    <w:pPr>
      <w:spacing w:after="0" w:line="240" w:lineRule="auto"/>
    </w:pPr>
  </w:style>
  <w:style w:type="character" w:customStyle="1" w:styleId="SinespaciadoCar">
    <w:name w:val="Sin espaciado Car"/>
    <w:basedOn w:val="Fuentedeprrafopredeter"/>
    <w:link w:val="Sinespaciado"/>
    <w:uiPriority w:val="1"/>
    <w:rsid w:val="00443D64"/>
  </w:style>
  <w:style w:type="paragraph" w:styleId="Prrafodelista">
    <w:name w:val="List Paragraph"/>
    <w:basedOn w:val="Normal"/>
    <w:uiPriority w:val="34"/>
    <w:qFormat/>
    <w:rsid w:val="00443D64"/>
    <w:pPr>
      <w:ind w:left="720"/>
      <w:contextualSpacing/>
    </w:pPr>
  </w:style>
  <w:style w:type="paragraph" w:customStyle="1" w:styleId="Default">
    <w:name w:val="Default"/>
    <w:rsid w:val="00443D64"/>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Textodeglobo">
    <w:name w:val="Balloon Text"/>
    <w:basedOn w:val="Normal"/>
    <w:link w:val="TextodegloboCar"/>
    <w:uiPriority w:val="99"/>
    <w:semiHidden/>
    <w:unhideWhenUsed/>
    <w:rsid w:val="00443D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3D64"/>
    <w:rPr>
      <w:rFonts w:ascii="Tahoma" w:hAnsi="Tahoma" w:cs="Tahoma"/>
      <w:sz w:val="16"/>
      <w:szCs w:val="16"/>
    </w:rPr>
  </w:style>
  <w:style w:type="character" w:customStyle="1" w:styleId="Ttulo1Car">
    <w:name w:val="Título 1 Car"/>
    <w:basedOn w:val="Fuentedeprrafopredeter"/>
    <w:link w:val="Ttulo1"/>
    <w:uiPriority w:val="9"/>
    <w:rsid w:val="00C85808"/>
    <w:rPr>
      <w:rFonts w:asciiTheme="majorHAnsi" w:eastAsiaTheme="majorEastAsia" w:hAnsiTheme="majorHAnsi" w:cstheme="majorBidi"/>
      <w:color w:val="244061" w:themeColor="accent1" w:themeShade="80"/>
      <w:sz w:val="36"/>
      <w:szCs w:val="36"/>
    </w:rPr>
  </w:style>
  <w:style w:type="paragraph" w:styleId="TtuloTDC">
    <w:name w:val="TOC Heading"/>
    <w:basedOn w:val="Ttulo1"/>
    <w:next w:val="Normal"/>
    <w:uiPriority w:val="39"/>
    <w:unhideWhenUsed/>
    <w:qFormat/>
    <w:rsid w:val="00C85808"/>
    <w:pPr>
      <w:outlineLvl w:val="9"/>
    </w:pPr>
  </w:style>
  <w:style w:type="paragraph" w:styleId="TDC1">
    <w:name w:val="toc 1"/>
    <w:basedOn w:val="Normal"/>
    <w:next w:val="Normal"/>
    <w:autoRedefine/>
    <w:uiPriority w:val="39"/>
    <w:unhideWhenUsed/>
    <w:rsid w:val="00CD0C34"/>
    <w:pPr>
      <w:tabs>
        <w:tab w:val="right" w:leader="dot" w:pos="12428"/>
      </w:tabs>
      <w:spacing w:after="100"/>
    </w:pPr>
    <w:rPr>
      <w:noProof/>
    </w:rPr>
  </w:style>
  <w:style w:type="character" w:styleId="Hipervnculo">
    <w:name w:val="Hyperlink"/>
    <w:basedOn w:val="Fuentedeprrafopredeter"/>
    <w:uiPriority w:val="99"/>
    <w:unhideWhenUsed/>
    <w:rsid w:val="00443D64"/>
    <w:rPr>
      <w:color w:val="0000FF" w:themeColor="hyperlink"/>
      <w:u w:val="single"/>
    </w:rPr>
  </w:style>
  <w:style w:type="paragraph" w:styleId="Textonotapie">
    <w:name w:val="footnote text"/>
    <w:basedOn w:val="Normal"/>
    <w:link w:val="TextonotapieCar"/>
    <w:uiPriority w:val="99"/>
    <w:semiHidden/>
    <w:unhideWhenUsed/>
    <w:rsid w:val="003C43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43C6"/>
    <w:rPr>
      <w:sz w:val="20"/>
      <w:szCs w:val="20"/>
    </w:rPr>
  </w:style>
  <w:style w:type="character" w:styleId="Refdenotaalpie">
    <w:name w:val="footnote reference"/>
    <w:basedOn w:val="Fuentedeprrafopredeter"/>
    <w:uiPriority w:val="99"/>
    <w:semiHidden/>
    <w:unhideWhenUsed/>
    <w:rsid w:val="003C43C6"/>
    <w:rPr>
      <w:vertAlign w:val="superscript"/>
    </w:rPr>
  </w:style>
  <w:style w:type="paragraph" w:styleId="TDC2">
    <w:name w:val="toc 2"/>
    <w:basedOn w:val="Normal"/>
    <w:next w:val="Normal"/>
    <w:autoRedefine/>
    <w:uiPriority w:val="39"/>
    <w:unhideWhenUsed/>
    <w:rsid w:val="00596DF8"/>
    <w:pPr>
      <w:spacing w:after="100"/>
      <w:ind w:left="220"/>
    </w:pPr>
    <w:rPr>
      <w:lang w:val="es-ES"/>
    </w:rPr>
  </w:style>
  <w:style w:type="paragraph" w:styleId="TDC3">
    <w:name w:val="toc 3"/>
    <w:basedOn w:val="Normal"/>
    <w:next w:val="Normal"/>
    <w:autoRedefine/>
    <w:uiPriority w:val="39"/>
    <w:semiHidden/>
    <w:unhideWhenUsed/>
    <w:rsid w:val="00596DF8"/>
    <w:pPr>
      <w:spacing w:after="100"/>
      <w:ind w:left="440"/>
    </w:pPr>
    <w:rPr>
      <w:lang w:val="es-ES"/>
    </w:rPr>
  </w:style>
  <w:style w:type="character" w:customStyle="1" w:styleId="Ttulo2Car">
    <w:name w:val="Título 2 Car"/>
    <w:basedOn w:val="Fuentedeprrafopredeter"/>
    <w:link w:val="Ttulo2"/>
    <w:uiPriority w:val="9"/>
    <w:rsid w:val="00C85808"/>
    <w:rPr>
      <w:rFonts w:asciiTheme="majorHAnsi" w:eastAsiaTheme="majorEastAsia" w:hAnsiTheme="majorHAnsi" w:cstheme="majorBidi"/>
      <w:color w:val="365F91" w:themeColor="accent1" w:themeShade="BF"/>
      <w:sz w:val="32"/>
      <w:szCs w:val="32"/>
    </w:rPr>
  </w:style>
  <w:style w:type="table" w:customStyle="1" w:styleId="Cuadrculaclara-nfasis11">
    <w:name w:val="Cuadrícula clara - Énfasis 11"/>
    <w:basedOn w:val="Tablanormal"/>
    <w:uiPriority w:val="62"/>
    <w:rsid w:val="008D341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cabezado">
    <w:name w:val="header"/>
    <w:basedOn w:val="Normal"/>
    <w:link w:val="EncabezadoCar"/>
    <w:uiPriority w:val="99"/>
    <w:unhideWhenUsed/>
    <w:rsid w:val="008D34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3411"/>
  </w:style>
  <w:style w:type="paragraph" w:styleId="Piedepgina">
    <w:name w:val="footer"/>
    <w:basedOn w:val="Normal"/>
    <w:link w:val="PiedepginaCar"/>
    <w:uiPriority w:val="99"/>
    <w:unhideWhenUsed/>
    <w:rsid w:val="008D34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3411"/>
  </w:style>
  <w:style w:type="character" w:customStyle="1" w:styleId="apple-converted-space">
    <w:name w:val="apple-converted-space"/>
    <w:basedOn w:val="Fuentedeprrafopredeter"/>
    <w:rsid w:val="000B0DE8"/>
  </w:style>
  <w:style w:type="paragraph" w:styleId="NormalWeb">
    <w:name w:val="Normal (Web)"/>
    <w:basedOn w:val="Normal"/>
    <w:uiPriority w:val="99"/>
    <w:semiHidden/>
    <w:unhideWhenUsed/>
    <w:rsid w:val="000B0DE8"/>
    <w:pPr>
      <w:spacing w:before="100" w:beforeAutospacing="1" w:after="100" w:afterAutospacing="1" w:line="240" w:lineRule="auto"/>
    </w:pPr>
    <w:rPr>
      <w:rFonts w:ascii="Times New Roman" w:eastAsia="Times New Roman" w:hAnsi="Times New Roman" w:cs="Times New Roman"/>
      <w:sz w:val="24"/>
      <w:szCs w:val="24"/>
      <w:lang w:eastAsia="es-CR"/>
    </w:rPr>
  </w:style>
  <w:style w:type="table" w:styleId="Tablaconcuadrcula">
    <w:name w:val="Table Grid"/>
    <w:basedOn w:val="Tablanormal"/>
    <w:uiPriority w:val="59"/>
    <w:rsid w:val="00C77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A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rsid w:val="00DA0E05"/>
    <w:rPr>
      <w:rFonts w:ascii="Courier New" w:eastAsia="Times New Roman" w:hAnsi="Courier New" w:cs="Courier New"/>
      <w:sz w:val="20"/>
      <w:szCs w:val="20"/>
      <w:lang w:eastAsia="es-CR"/>
    </w:rPr>
  </w:style>
  <w:style w:type="character" w:customStyle="1" w:styleId="y2iqfc">
    <w:name w:val="y2iqfc"/>
    <w:basedOn w:val="Fuentedeprrafopredeter"/>
    <w:rsid w:val="00DA0E05"/>
  </w:style>
  <w:style w:type="character" w:styleId="nfasis">
    <w:name w:val="Emphasis"/>
    <w:basedOn w:val="Fuentedeprrafopredeter"/>
    <w:uiPriority w:val="20"/>
    <w:qFormat/>
    <w:rsid w:val="00C85808"/>
    <w:rPr>
      <w:i/>
      <w:iCs/>
    </w:rPr>
  </w:style>
  <w:style w:type="character" w:styleId="Mencinsinresolver">
    <w:name w:val="Unresolved Mention"/>
    <w:basedOn w:val="Fuentedeprrafopredeter"/>
    <w:uiPriority w:val="99"/>
    <w:semiHidden/>
    <w:unhideWhenUsed/>
    <w:rsid w:val="00B36F46"/>
    <w:rPr>
      <w:color w:val="605E5C"/>
      <w:shd w:val="clear" w:color="auto" w:fill="E1DFDD"/>
    </w:rPr>
  </w:style>
  <w:style w:type="character" w:customStyle="1" w:styleId="Ttulo3Car">
    <w:name w:val="Título 3 Car"/>
    <w:basedOn w:val="Fuentedeprrafopredeter"/>
    <w:link w:val="Ttulo3"/>
    <w:uiPriority w:val="9"/>
    <w:semiHidden/>
    <w:rsid w:val="00C85808"/>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C85808"/>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C85808"/>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C85808"/>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C85808"/>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C85808"/>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C85808"/>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C85808"/>
    <w:pPr>
      <w:spacing w:line="240" w:lineRule="auto"/>
    </w:pPr>
    <w:rPr>
      <w:b/>
      <w:bCs/>
      <w:smallCaps/>
      <w:color w:val="1F497D" w:themeColor="text2"/>
    </w:rPr>
  </w:style>
  <w:style w:type="paragraph" w:styleId="Ttulo">
    <w:name w:val="Title"/>
    <w:basedOn w:val="Normal"/>
    <w:next w:val="Normal"/>
    <w:link w:val="TtuloCar"/>
    <w:uiPriority w:val="10"/>
    <w:qFormat/>
    <w:rsid w:val="00C8580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C85808"/>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C8580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C85808"/>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C85808"/>
    <w:rPr>
      <w:b/>
      <w:bCs/>
    </w:rPr>
  </w:style>
  <w:style w:type="paragraph" w:styleId="Cita">
    <w:name w:val="Quote"/>
    <w:basedOn w:val="Normal"/>
    <w:next w:val="Normal"/>
    <w:link w:val="CitaCar"/>
    <w:uiPriority w:val="29"/>
    <w:qFormat/>
    <w:rsid w:val="00C85808"/>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C85808"/>
    <w:rPr>
      <w:color w:val="1F497D" w:themeColor="text2"/>
      <w:sz w:val="24"/>
      <w:szCs w:val="24"/>
    </w:rPr>
  </w:style>
  <w:style w:type="paragraph" w:styleId="Citadestacada">
    <w:name w:val="Intense Quote"/>
    <w:basedOn w:val="Normal"/>
    <w:next w:val="Normal"/>
    <w:link w:val="CitadestacadaCar"/>
    <w:uiPriority w:val="30"/>
    <w:qFormat/>
    <w:rsid w:val="00C8580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C85808"/>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C85808"/>
    <w:rPr>
      <w:i/>
      <w:iCs/>
      <w:color w:val="595959" w:themeColor="text1" w:themeTint="A6"/>
    </w:rPr>
  </w:style>
  <w:style w:type="character" w:styleId="nfasisintenso">
    <w:name w:val="Intense Emphasis"/>
    <w:basedOn w:val="Fuentedeprrafopredeter"/>
    <w:uiPriority w:val="21"/>
    <w:qFormat/>
    <w:rsid w:val="00C85808"/>
    <w:rPr>
      <w:b/>
      <w:bCs/>
      <w:i/>
      <w:iCs/>
    </w:rPr>
  </w:style>
  <w:style w:type="character" w:styleId="Referenciasutil">
    <w:name w:val="Subtle Reference"/>
    <w:basedOn w:val="Fuentedeprrafopredeter"/>
    <w:uiPriority w:val="31"/>
    <w:qFormat/>
    <w:rsid w:val="00C85808"/>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C85808"/>
    <w:rPr>
      <w:b/>
      <w:bCs/>
      <w:smallCaps/>
      <w:color w:val="1F497D" w:themeColor="text2"/>
      <w:u w:val="single"/>
    </w:rPr>
  </w:style>
  <w:style w:type="character" w:styleId="Ttulodellibro">
    <w:name w:val="Book Title"/>
    <w:basedOn w:val="Fuentedeprrafopredeter"/>
    <w:uiPriority w:val="33"/>
    <w:qFormat/>
    <w:rsid w:val="00C85808"/>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599">
      <w:bodyDiv w:val="1"/>
      <w:marLeft w:val="0"/>
      <w:marRight w:val="0"/>
      <w:marTop w:val="0"/>
      <w:marBottom w:val="0"/>
      <w:divBdr>
        <w:top w:val="none" w:sz="0" w:space="0" w:color="auto"/>
        <w:left w:val="none" w:sz="0" w:space="0" w:color="auto"/>
        <w:bottom w:val="none" w:sz="0" w:space="0" w:color="auto"/>
        <w:right w:val="none" w:sz="0" w:space="0" w:color="auto"/>
      </w:divBdr>
      <w:divsChild>
        <w:div w:id="1597785286">
          <w:marLeft w:val="547"/>
          <w:marRight w:val="0"/>
          <w:marTop w:val="0"/>
          <w:marBottom w:val="0"/>
          <w:divBdr>
            <w:top w:val="none" w:sz="0" w:space="0" w:color="auto"/>
            <w:left w:val="none" w:sz="0" w:space="0" w:color="auto"/>
            <w:bottom w:val="none" w:sz="0" w:space="0" w:color="auto"/>
            <w:right w:val="none" w:sz="0" w:space="0" w:color="auto"/>
          </w:divBdr>
        </w:div>
      </w:divsChild>
    </w:div>
    <w:div w:id="112217670">
      <w:bodyDiv w:val="1"/>
      <w:marLeft w:val="0"/>
      <w:marRight w:val="0"/>
      <w:marTop w:val="0"/>
      <w:marBottom w:val="0"/>
      <w:divBdr>
        <w:top w:val="none" w:sz="0" w:space="0" w:color="auto"/>
        <w:left w:val="none" w:sz="0" w:space="0" w:color="auto"/>
        <w:bottom w:val="none" w:sz="0" w:space="0" w:color="auto"/>
        <w:right w:val="none" w:sz="0" w:space="0" w:color="auto"/>
      </w:divBdr>
      <w:divsChild>
        <w:div w:id="1654678932">
          <w:marLeft w:val="547"/>
          <w:marRight w:val="0"/>
          <w:marTop w:val="0"/>
          <w:marBottom w:val="0"/>
          <w:divBdr>
            <w:top w:val="none" w:sz="0" w:space="0" w:color="auto"/>
            <w:left w:val="none" w:sz="0" w:space="0" w:color="auto"/>
            <w:bottom w:val="none" w:sz="0" w:space="0" w:color="auto"/>
            <w:right w:val="none" w:sz="0" w:space="0" w:color="auto"/>
          </w:divBdr>
        </w:div>
      </w:divsChild>
    </w:div>
    <w:div w:id="152263718">
      <w:bodyDiv w:val="1"/>
      <w:marLeft w:val="0"/>
      <w:marRight w:val="0"/>
      <w:marTop w:val="0"/>
      <w:marBottom w:val="0"/>
      <w:divBdr>
        <w:top w:val="none" w:sz="0" w:space="0" w:color="auto"/>
        <w:left w:val="none" w:sz="0" w:space="0" w:color="auto"/>
        <w:bottom w:val="none" w:sz="0" w:space="0" w:color="auto"/>
        <w:right w:val="none" w:sz="0" w:space="0" w:color="auto"/>
      </w:divBdr>
      <w:divsChild>
        <w:div w:id="697051306">
          <w:marLeft w:val="547"/>
          <w:marRight w:val="0"/>
          <w:marTop w:val="0"/>
          <w:marBottom w:val="0"/>
          <w:divBdr>
            <w:top w:val="none" w:sz="0" w:space="0" w:color="auto"/>
            <w:left w:val="none" w:sz="0" w:space="0" w:color="auto"/>
            <w:bottom w:val="none" w:sz="0" w:space="0" w:color="auto"/>
            <w:right w:val="none" w:sz="0" w:space="0" w:color="auto"/>
          </w:divBdr>
        </w:div>
      </w:divsChild>
    </w:div>
    <w:div w:id="160511723">
      <w:bodyDiv w:val="1"/>
      <w:marLeft w:val="0"/>
      <w:marRight w:val="0"/>
      <w:marTop w:val="0"/>
      <w:marBottom w:val="0"/>
      <w:divBdr>
        <w:top w:val="none" w:sz="0" w:space="0" w:color="auto"/>
        <w:left w:val="none" w:sz="0" w:space="0" w:color="auto"/>
        <w:bottom w:val="none" w:sz="0" w:space="0" w:color="auto"/>
        <w:right w:val="none" w:sz="0" w:space="0" w:color="auto"/>
      </w:divBdr>
      <w:divsChild>
        <w:div w:id="1653605446">
          <w:marLeft w:val="547"/>
          <w:marRight w:val="0"/>
          <w:marTop w:val="0"/>
          <w:marBottom w:val="0"/>
          <w:divBdr>
            <w:top w:val="none" w:sz="0" w:space="0" w:color="auto"/>
            <w:left w:val="none" w:sz="0" w:space="0" w:color="auto"/>
            <w:bottom w:val="none" w:sz="0" w:space="0" w:color="auto"/>
            <w:right w:val="none" w:sz="0" w:space="0" w:color="auto"/>
          </w:divBdr>
        </w:div>
        <w:div w:id="2016373532">
          <w:marLeft w:val="547"/>
          <w:marRight w:val="0"/>
          <w:marTop w:val="0"/>
          <w:marBottom w:val="0"/>
          <w:divBdr>
            <w:top w:val="none" w:sz="0" w:space="0" w:color="auto"/>
            <w:left w:val="none" w:sz="0" w:space="0" w:color="auto"/>
            <w:bottom w:val="none" w:sz="0" w:space="0" w:color="auto"/>
            <w:right w:val="none" w:sz="0" w:space="0" w:color="auto"/>
          </w:divBdr>
        </w:div>
        <w:div w:id="2143572769">
          <w:marLeft w:val="547"/>
          <w:marRight w:val="0"/>
          <w:marTop w:val="0"/>
          <w:marBottom w:val="0"/>
          <w:divBdr>
            <w:top w:val="none" w:sz="0" w:space="0" w:color="auto"/>
            <w:left w:val="none" w:sz="0" w:space="0" w:color="auto"/>
            <w:bottom w:val="none" w:sz="0" w:space="0" w:color="auto"/>
            <w:right w:val="none" w:sz="0" w:space="0" w:color="auto"/>
          </w:divBdr>
        </w:div>
        <w:div w:id="1075013854">
          <w:marLeft w:val="547"/>
          <w:marRight w:val="0"/>
          <w:marTop w:val="0"/>
          <w:marBottom w:val="0"/>
          <w:divBdr>
            <w:top w:val="none" w:sz="0" w:space="0" w:color="auto"/>
            <w:left w:val="none" w:sz="0" w:space="0" w:color="auto"/>
            <w:bottom w:val="none" w:sz="0" w:space="0" w:color="auto"/>
            <w:right w:val="none" w:sz="0" w:space="0" w:color="auto"/>
          </w:divBdr>
        </w:div>
        <w:div w:id="1674145096">
          <w:marLeft w:val="547"/>
          <w:marRight w:val="0"/>
          <w:marTop w:val="0"/>
          <w:marBottom w:val="0"/>
          <w:divBdr>
            <w:top w:val="none" w:sz="0" w:space="0" w:color="auto"/>
            <w:left w:val="none" w:sz="0" w:space="0" w:color="auto"/>
            <w:bottom w:val="none" w:sz="0" w:space="0" w:color="auto"/>
            <w:right w:val="none" w:sz="0" w:space="0" w:color="auto"/>
          </w:divBdr>
        </w:div>
      </w:divsChild>
    </w:div>
    <w:div w:id="210961432">
      <w:bodyDiv w:val="1"/>
      <w:marLeft w:val="0"/>
      <w:marRight w:val="0"/>
      <w:marTop w:val="0"/>
      <w:marBottom w:val="0"/>
      <w:divBdr>
        <w:top w:val="none" w:sz="0" w:space="0" w:color="auto"/>
        <w:left w:val="none" w:sz="0" w:space="0" w:color="auto"/>
        <w:bottom w:val="none" w:sz="0" w:space="0" w:color="auto"/>
        <w:right w:val="none" w:sz="0" w:space="0" w:color="auto"/>
      </w:divBdr>
      <w:divsChild>
        <w:div w:id="764299902">
          <w:marLeft w:val="547"/>
          <w:marRight w:val="0"/>
          <w:marTop w:val="0"/>
          <w:marBottom w:val="0"/>
          <w:divBdr>
            <w:top w:val="none" w:sz="0" w:space="0" w:color="auto"/>
            <w:left w:val="none" w:sz="0" w:space="0" w:color="auto"/>
            <w:bottom w:val="none" w:sz="0" w:space="0" w:color="auto"/>
            <w:right w:val="none" w:sz="0" w:space="0" w:color="auto"/>
          </w:divBdr>
        </w:div>
        <w:div w:id="1836526702">
          <w:marLeft w:val="547"/>
          <w:marRight w:val="0"/>
          <w:marTop w:val="0"/>
          <w:marBottom w:val="0"/>
          <w:divBdr>
            <w:top w:val="none" w:sz="0" w:space="0" w:color="auto"/>
            <w:left w:val="none" w:sz="0" w:space="0" w:color="auto"/>
            <w:bottom w:val="none" w:sz="0" w:space="0" w:color="auto"/>
            <w:right w:val="none" w:sz="0" w:space="0" w:color="auto"/>
          </w:divBdr>
        </w:div>
      </w:divsChild>
    </w:div>
    <w:div w:id="270818000">
      <w:bodyDiv w:val="1"/>
      <w:marLeft w:val="0"/>
      <w:marRight w:val="0"/>
      <w:marTop w:val="0"/>
      <w:marBottom w:val="0"/>
      <w:divBdr>
        <w:top w:val="none" w:sz="0" w:space="0" w:color="auto"/>
        <w:left w:val="none" w:sz="0" w:space="0" w:color="auto"/>
        <w:bottom w:val="none" w:sz="0" w:space="0" w:color="auto"/>
        <w:right w:val="none" w:sz="0" w:space="0" w:color="auto"/>
      </w:divBdr>
      <w:divsChild>
        <w:div w:id="1930113875">
          <w:marLeft w:val="547"/>
          <w:marRight w:val="0"/>
          <w:marTop w:val="0"/>
          <w:marBottom w:val="0"/>
          <w:divBdr>
            <w:top w:val="none" w:sz="0" w:space="0" w:color="auto"/>
            <w:left w:val="none" w:sz="0" w:space="0" w:color="auto"/>
            <w:bottom w:val="none" w:sz="0" w:space="0" w:color="auto"/>
            <w:right w:val="none" w:sz="0" w:space="0" w:color="auto"/>
          </w:divBdr>
        </w:div>
      </w:divsChild>
    </w:div>
    <w:div w:id="312680460">
      <w:bodyDiv w:val="1"/>
      <w:marLeft w:val="0"/>
      <w:marRight w:val="0"/>
      <w:marTop w:val="0"/>
      <w:marBottom w:val="0"/>
      <w:divBdr>
        <w:top w:val="none" w:sz="0" w:space="0" w:color="auto"/>
        <w:left w:val="none" w:sz="0" w:space="0" w:color="auto"/>
        <w:bottom w:val="none" w:sz="0" w:space="0" w:color="auto"/>
        <w:right w:val="none" w:sz="0" w:space="0" w:color="auto"/>
      </w:divBdr>
      <w:divsChild>
        <w:div w:id="599066321">
          <w:marLeft w:val="547"/>
          <w:marRight w:val="0"/>
          <w:marTop w:val="0"/>
          <w:marBottom w:val="0"/>
          <w:divBdr>
            <w:top w:val="none" w:sz="0" w:space="0" w:color="auto"/>
            <w:left w:val="none" w:sz="0" w:space="0" w:color="auto"/>
            <w:bottom w:val="none" w:sz="0" w:space="0" w:color="auto"/>
            <w:right w:val="none" w:sz="0" w:space="0" w:color="auto"/>
          </w:divBdr>
        </w:div>
      </w:divsChild>
    </w:div>
    <w:div w:id="317152265">
      <w:bodyDiv w:val="1"/>
      <w:marLeft w:val="0"/>
      <w:marRight w:val="0"/>
      <w:marTop w:val="0"/>
      <w:marBottom w:val="0"/>
      <w:divBdr>
        <w:top w:val="none" w:sz="0" w:space="0" w:color="auto"/>
        <w:left w:val="none" w:sz="0" w:space="0" w:color="auto"/>
        <w:bottom w:val="none" w:sz="0" w:space="0" w:color="auto"/>
        <w:right w:val="none" w:sz="0" w:space="0" w:color="auto"/>
      </w:divBdr>
      <w:divsChild>
        <w:div w:id="1811554637">
          <w:marLeft w:val="547"/>
          <w:marRight w:val="0"/>
          <w:marTop w:val="0"/>
          <w:marBottom w:val="0"/>
          <w:divBdr>
            <w:top w:val="none" w:sz="0" w:space="0" w:color="auto"/>
            <w:left w:val="none" w:sz="0" w:space="0" w:color="auto"/>
            <w:bottom w:val="none" w:sz="0" w:space="0" w:color="auto"/>
            <w:right w:val="none" w:sz="0" w:space="0" w:color="auto"/>
          </w:divBdr>
        </w:div>
      </w:divsChild>
    </w:div>
    <w:div w:id="380717444">
      <w:bodyDiv w:val="1"/>
      <w:marLeft w:val="0"/>
      <w:marRight w:val="0"/>
      <w:marTop w:val="0"/>
      <w:marBottom w:val="0"/>
      <w:divBdr>
        <w:top w:val="none" w:sz="0" w:space="0" w:color="auto"/>
        <w:left w:val="none" w:sz="0" w:space="0" w:color="auto"/>
        <w:bottom w:val="none" w:sz="0" w:space="0" w:color="auto"/>
        <w:right w:val="none" w:sz="0" w:space="0" w:color="auto"/>
      </w:divBdr>
    </w:div>
    <w:div w:id="399137518">
      <w:bodyDiv w:val="1"/>
      <w:marLeft w:val="0"/>
      <w:marRight w:val="0"/>
      <w:marTop w:val="0"/>
      <w:marBottom w:val="0"/>
      <w:divBdr>
        <w:top w:val="none" w:sz="0" w:space="0" w:color="auto"/>
        <w:left w:val="none" w:sz="0" w:space="0" w:color="auto"/>
        <w:bottom w:val="none" w:sz="0" w:space="0" w:color="auto"/>
        <w:right w:val="none" w:sz="0" w:space="0" w:color="auto"/>
      </w:divBdr>
    </w:div>
    <w:div w:id="403726616">
      <w:bodyDiv w:val="1"/>
      <w:marLeft w:val="0"/>
      <w:marRight w:val="0"/>
      <w:marTop w:val="0"/>
      <w:marBottom w:val="0"/>
      <w:divBdr>
        <w:top w:val="none" w:sz="0" w:space="0" w:color="auto"/>
        <w:left w:val="none" w:sz="0" w:space="0" w:color="auto"/>
        <w:bottom w:val="none" w:sz="0" w:space="0" w:color="auto"/>
        <w:right w:val="none" w:sz="0" w:space="0" w:color="auto"/>
      </w:divBdr>
    </w:div>
    <w:div w:id="407071912">
      <w:bodyDiv w:val="1"/>
      <w:marLeft w:val="0"/>
      <w:marRight w:val="0"/>
      <w:marTop w:val="0"/>
      <w:marBottom w:val="0"/>
      <w:divBdr>
        <w:top w:val="none" w:sz="0" w:space="0" w:color="auto"/>
        <w:left w:val="none" w:sz="0" w:space="0" w:color="auto"/>
        <w:bottom w:val="none" w:sz="0" w:space="0" w:color="auto"/>
        <w:right w:val="none" w:sz="0" w:space="0" w:color="auto"/>
      </w:divBdr>
      <w:divsChild>
        <w:div w:id="49118321">
          <w:marLeft w:val="547"/>
          <w:marRight w:val="0"/>
          <w:marTop w:val="0"/>
          <w:marBottom w:val="0"/>
          <w:divBdr>
            <w:top w:val="none" w:sz="0" w:space="0" w:color="auto"/>
            <w:left w:val="none" w:sz="0" w:space="0" w:color="auto"/>
            <w:bottom w:val="none" w:sz="0" w:space="0" w:color="auto"/>
            <w:right w:val="none" w:sz="0" w:space="0" w:color="auto"/>
          </w:divBdr>
        </w:div>
      </w:divsChild>
    </w:div>
    <w:div w:id="422455043">
      <w:bodyDiv w:val="1"/>
      <w:marLeft w:val="0"/>
      <w:marRight w:val="0"/>
      <w:marTop w:val="0"/>
      <w:marBottom w:val="0"/>
      <w:divBdr>
        <w:top w:val="none" w:sz="0" w:space="0" w:color="auto"/>
        <w:left w:val="none" w:sz="0" w:space="0" w:color="auto"/>
        <w:bottom w:val="none" w:sz="0" w:space="0" w:color="auto"/>
        <w:right w:val="none" w:sz="0" w:space="0" w:color="auto"/>
      </w:divBdr>
      <w:divsChild>
        <w:div w:id="767428365">
          <w:marLeft w:val="547"/>
          <w:marRight w:val="0"/>
          <w:marTop w:val="0"/>
          <w:marBottom w:val="0"/>
          <w:divBdr>
            <w:top w:val="none" w:sz="0" w:space="0" w:color="auto"/>
            <w:left w:val="none" w:sz="0" w:space="0" w:color="auto"/>
            <w:bottom w:val="none" w:sz="0" w:space="0" w:color="auto"/>
            <w:right w:val="none" w:sz="0" w:space="0" w:color="auto"/>
          </w:divBdr>
        </w:div>
      </w:divsChild>
    </w:div>
    <w:div w:id="444690570">
      <w:bodyDiv w:val="1"/>
      <w:marLeft w:val="0"/>
      <w:marRight w:val="0"/>
      <w:marTop w:val="0"/>
      <w:marBottom w:val="0"/>
      <w:divBdr>
        <w:top w:val="none" w:sz="0" w:space="0" w:color="auto"/>
        <w:left w:val="none" w:sz="0" w:space="0" w:color="auto"/>
        <w:bottom w:val="none" w:sz="0" w:space="0" w:color="auto"/>
        <w:right w:val="none" w:sz="0" w:space="0" w:color="auto"/>
      </w:divBdr>
      <w:divsChild>
        <w:div w:id="1227687210">
          <w:marLeft w:val="547"/>
          <w:marRight w:val="0"/>
          <w:marTop w:val="0"/>
          <w:marBottom w:val="0"/>
          <w:divBdr>
            <w:top w:val="none" w:sz="0" w:space="0" w:color="auto"/>
            <w:left w:val="none" w:sz="0" w:space="0" w:color="auto"/>
            <w:bottom w:val="none" w:sz="0" w:space="0" w:color="auto"/>
            <w:right w:val="none" w:sz="0" w:space="0" w:color="auto"/>
          </w:divBdr>
        </w:div>
      </w:divsChild>
    </w:div>
    <w:div w:id="458568699">
      <w:bodyDiv w:val="1"/>
      <w:marLeft w:val="0"/>
      <w:marRight w:val="0"/>
      <w:marTop w:val="0"/>
      <w:marBottom w:val="0"/>
      <w:divBdr>
        <w:top w:val="none" w:sz="0" w:space="0" w:color="auto"/>
        <w:left w:val="none" w:sz="0" w:space="0" w:color="auto"/>
        <w:bottom w:val="none" w:sz="0" w:space="0" w:color="auto"/>
        <w:right w:val="none" w:sz="0" w:space="0" w:color="auto"/>
      </w:divBdr>
      <w:divsChild>
        <w:div w:id="978724837">
          <w:marLeft w:val="547"/>
          <w:marRight w:val="0"/>
          <w:marTop w:val="0"/>
          <w:marBottom w:val="0"/>
          <w:divBdr>
            <w:top w:val="none" w:sz="0" w:space="0" w:color="auto"/>
            <w:left w:val="none" w:sz="0" w:space="0" w:color="auto"/>
            <w:bottom w:val="none" w:sz="0" w:space="0" w:color="auto"/>
            <w:right w:val="none" w:sz="0" w:space="0" w:color="auto"/>
          </w:divBdr>
        </w:div>
      </w:divsChild>
    </w:div>
    <w:div w:id="540216928">
      <w:bodyDiv w:val="1"/>
      <w:marLeft w:val="0"/>
      <w:marRight w:val="0"/>
      <w:marTop w:val="0"/>
      <w:marBottom w:val="0"/>
      <w:divBdr>
        <w:top w:val="none" w:sz="0" w:space="0" w:color="auto"/>
        <w:left w:val="none" w:sz="0" w:space="0" w:color="auto"/>
        <w:bottom w:val="none" w:sz="0" w:space="0" w:color="auto"/>
        <w:right w:val="none" w:sz="0" w:space="0" w:color="auto"/>
      </w:divBdr>
      <w:divsChild>
        <w:div w:id="101269413">
          <w:marLeft w:val="547"/>
          <w:marRight w:val="0"/>
          <w:marTop w:val="0"/>
          <w:marBottom w:val="0"/>
          <w:divBdr>
            <w:top w:val="none" w:sz="0" w:space="0" w:color="auto"/>
            <w:left w:val="none" w:sz="0" w:space="0" w:color="auto"/>
            <w:bottom w:val="none" w:sz="0" w:space="0" w:color="auto"/>
            <w:right w:val="none" w:sz="0" w:space="0" w:color="auto"/>
          </w:divBdr>
        </w:div>
        <w:div w:id="1065105696">
          <w:marLeft w:val="547"/>
          <w:marRight w:val="0"/>
          <w:marTop w:val="0"/>
          <w:marBottom w:val="0"/>
          <w:divBdr>
            <w:top w:val="none" w:sz="0" w:space="0" w:color="auto"/>
            <w:left w:val="none" w:sz="0" w:space="0" w:color="auto"/>
            <w:bottom w:val="none" w:sz="0" w:space="0" w:color="auto"/>
            <w:right w:val="none" w:sz="0" w:space="0" w:color="auto"/>
          </w:divBdr>
        </w:div>
      </w:divsChild>
    </w:div>
    <w:div w:id="553278243">
      <w:bodyDiv w:val="1"/>
      <w:marLeft w:val="0"/>
      <w:marRight w:val="0"/>
      <w:marTop w:val="0"/>
      <w:marBottom w:val="0"/>
      <w:divBdr>
        <w:top w:val="none" w:sz="0" w:space="0" w:color="auto"/>
        <w:left w:val="none" w:sz="0" w:space="0" w:color="auto"/>
        <w:bottom w:val="none" w:sz="0" w:space="0" w:color="auto"/>
        <w:right w:val="none" w:sz="0" w:space="0" w:color="auto"/>
      </w:divBdr>
    </w:div>
    <w:div w:id="604927813">
      <w:bodyDiv w:val="1"/>
      <w:marLeft w:val="0"/>
      <w:marRight w:val="0"/>
      <w:marTop w:val="0"/>
      <w:marBottom w:val="0"/>
      <w:divBdr>
        <w:top w:val="none" w:sz="0" w:space="0" w:color="auto"/>
        <w:left w:val="none" w:sz="0" w:space="0" w:color="auto"/>
        <w:bottom w:val="none" w:sz="0" w:space="0" w:color="auto"/>
        <w:right w:val="none" w:sz="0" w:space="0" w:color="auto"/>
      </w:divBdr>
    </w:div>
    <w:div w:id="612245651">
      <w:bodyDiv w:val="1"/>
      <w:marLeft w:val="0"/>
      <w:marRight w:val="0"/>
      <w:marTop w:val="0"/>
      <w:marBottom w:val="0"/>
      <w:divBdr>
        <w:top w:val="none" w:sz="0" w:space="0" w:color="auto"/>
        <w:left w:val="none" w:sz="0" w:space="0" w:color="auto"/>
        <w:bottom w:val="none" w:sz="0" w:space="0" w:color="auto"/>
        <w:right w:val="none" w:sz="0" w:space="0" w:color="auto"/>
      </w:divBdr>
      <w:divsChild>
        <w:div w:id="914898088">
          <w:marLeft w:val="547"/>
          <w:marRight w:val="0"/>
          <w:marTop w:val="0"/>
          <w:marBottom w:val="0"/>
          <w:divBdr>
            <w:top w:val="none" w:sz="0" w:space="0" w:color="auto"/>
            <w:left w:val="none" w:sz="0" w:space="0" w:color="auto"/>
            <w:bottom w:val="none" w:sz="0" w:space="0" w:color="auto"/>
            <w:right w:val="none" w:sz="0" w:space="0" w:color="auto"/>
          </w:divBdr>
        </w:div>
      </w:divsChild>
    </w:div>
    <w:div w:id="625163501">
      <w:bodyDiv w:val="1"/>
      <w:marLeft w:val="0"/>
      <w:marRight w:val="0"/>
      <w:marTop w:val="0"/>
      <w:marBottom w:val="0"/>
      <w:divBdr>
        <w:top w:val="none" w:sz="0" w:space="0" w:color="auto"/>
        <w:left w:val="none" w:sz="0" w:space="0" w:color="auto"/>
        <w:bottom w:val="none" w:sz="0" w:space="0" w:color="auto"/>
        <w:right w:val="none" w:sz="0" w:space="0" w:color="auto"/>
      </w:divBdr>
      <w:divsChild>
        <w:div w:id="1966306356">
          <w:marLeft w:val="547"/>
          <w:marRight w:val="0"/>
          <w:marTop w:val="0"/>
          <w:marBottom w:val="0"/>
          <w:divBdr>
            <w:top w:val="none" w:sz="0" w:space="0" w:color="auto"/>
            <w:left w:val="none" w:sz="0" w:space="0" w:color="auto"/>
            <w:bottom w:val="none" w:sz="0" w:space="0" w:color="auto"/>
            <w:right w:val="none" w:sz="0" w:space="0" w:color="auto"/>
          </w:divBdr>
        </w:div>
      </w:divsChild>
    </w:div>
    <w:div w:id="655382051">
      <w:bodyDiv w:val="1"/>
      <w:marLeft w:val="0"/>
      <w:marRight w:val="0"/>
      <w:marTop w:val="0"/>
      <w:marBottom w:val="0"/>
      <w:divBdr>
        <w:top w:val="none" w:sz="0" w:space="0" w:color="auto"/>
        <w:left w:val="none" w:sz="0" w:space="0" w:color="auto"/>
        <w:bottom w:val="none" w:sz="0" w:space="0" w:color="auto"/>
        <w:right w:val="none" w:sz="0" w:space="0" w:color="auto"/>
      </w:divBdr>
    </w:div>
    <w:div w:id="773478917">
      <w:bodyDiv w:val="1"/>
      <w:marLeft w:val="0"/>
      <w:marRight w:val="0"/>
      <w:marTop w:val="0"/>
      <w:marBottom w:val="0"/>
      <w:divBdr>
        <w:top w:val="none" w:sz="0" w:space="0" w:color="auto"/>
        <w:left w:val="none" w:sz="0" w:space="0" w:color="auto"/>
        <w:bottom w:val="none" w:sz="0" w:space="0" w:color="auto"/>
        <w:right w:val="none" w:sz="0" w:space="0" w:color="auto"/>
      </w:divBdr>
      <w:divsChild>
        <w:div w:id="1634366156">
          <w:marLeft w:val="547"/>
          <w:marRight w:val="0"/>
          <w:marTop w:val="0"/>
          <w:marBottom w:val="0"/>
          <w:divBdr>
            <w:top w:val="none" w:sz="0" w:space="0" w:color="auto"/>
            <w:left w:val="none" w:sz="0" w:space="0" w:color="auto"/>
            <w:bottom w:val="none" w:sz="0" w:space="0" w:color="auto"/>
            <w:right w:val="none" w:sz="0" w:space="0" w:color="auto"/>
          </w:divBdr>
        </w:div>
      </w:divsChild>
    </w:div>
    <w:div w:id="892540044">
      <w:bodyDiv w:val="1"/>
      <w:marLeft w:val="0"/>
      <w:marRight w:val="0"/>
      <w:marTop w:val="0"/>
      <w:marBottom w:val="0"/>
      <w:divBdr>
        <w:top w:val="none" w:sz="0" w:space="0" w:color="auto"/>
        <w:left w:val="none" w:sz="0" w:space="0" w:color="auto"/>
        <w:bottom w:val="none" w:sz="0" w:space="0" w:color="auto"/>
        <w:right w:val="none" w:sz="0" w:space="0" w:color="auto"/>
      </w:divBdr>
    </w:div>
    <w:div w:id="924801683">
      <w:bodyDiv w:val="1"/>
      <w:marLeft w:val="0"/>
      <w:marRight w:val="0"/>
      <w:marTop w:val="0"/>
      <w:marBottom w:val="0"/>
      <w:divBdr>
        <w:top w:val="none" w:sz="0" w:space="0" w:color="auto"/>
        <w:left w:val="none" w:sz="0" w:space="0" w:color="auto"/>
        <w:bottom w:val="none" w:sz="0" w:space="0" w:color="auto"/>
        <w:right w:val="none" w:sz="0" w:space="0" w:color="auto"/>
      </w:divBdr>
      <w:divsChild>
        <w:div w:id="1752702729">
          <w:marLeft w:val="547"/>
          <w:marRight w:val="0"/>
          <w:marTop w:val="0"/>
          <w:marBottom w:val="0"/>
          <w:divBdr>
            <w:top w:val="none" w:sz="0" w:space="0" w:color="auto"/>
            <w:left w:val="none" w:sz="0" w:space="0" w:color="auto"/>
            <w:bottom w:val="none" w:sz="0" w:space="0" w:color="auto"/>
            <w:right w:val="none" w:sz="0" w:space="0" w:color="auto"/>
          </w:divBdr>
        </w:div>
      </w:divsChild>
    </w:div>
    <w:div w:id="928463942">
      <w:bodyDiv w:val="1"/>
      <w:marLeft w:val="0"/>
      <w:marRight w:val="0"/>
      <w:marTop w:val="0"/>
      <w:marBottom w:val="0"/>
      <w:divBdr>
        <w:top w:val="none" w:sz="0" w:space="0" w:color="auto"/>
        <w:left w:val="none" w:sz="0" w:space="0" w:color="auto"/>
        <w:bottom w:val="none" w:sz="0" w:space="0" w:color="auto"/>
        <w:right w:val="none" w:sz="0" w:space="0" w:color="auto"/>
      </w:divBdr>
      <w:divsChild>
        <w:div w:id="1217353028">
          <w:marLeft w:val="547"/>
          <w:marRight w:val="0"/>
          <w:marTop w:val="0"/>
          <w:marBottom w:val="0"/>
          <w:divBdr>
            <w:top w:val="none" w:sz="0" w:space="0" w:color="auto"/>
            <w:left w:val="none" w:sz="0" w:space="0" w:color="auto"/>
            <w:bottom w:val="none" w:sz="0" w:space="0" w:color="auto"/>
            <w:right w:val="none" w:sz="0" w:space="0" w:color="auto"/>
          </w:divBdr>
        </w:div>
      </w:divsChild>
    </w:div>
    <w:div w:id="931626823">
      <w:bodyDiv w:val="1"/>
      <w:marLeft w:val="0"/>
      <w:marRight w:val="0"/>
      <w:marTop w:val="0"/>
      <w:marBottom w:val="0"/>
      <w:divBdr>
        <w:top w:val="none" w:sz="0" w:space="0" w:color="auto"/>
        <w:left w:val="none" w:sz="0" w:space="0" w:color="auto"/>
        <w:bottom w:val="none" w:sz="0" w:space="0" w:color="auto"/>
        <w:right w:val="none" w:sz="0" w:space="0" w:color="auto"/>
      </w:divBdr>
      <w:divsChild>
        <w:div w:id="691221936">
          <w:marLeft w:val="547"/>
          <w:marRight w:val="0"/>
          <w:marTop w:val="0"/>
          <w:marBottom w:val="0"/>
          <w:divBdr>
            <w:top w:val="none" w:sz="0" w:space="0" w:color="auto"/>
            <w:left w:val="none" w:sz="0" w:space="0" w:color="auto"/>
            <w:bottom w:val="none" w:sz="0" w:space="0" w:color="auto"/>
            <w:right w:val="none" w:sz="0" w:space="0" w:color="auto"/>
          </w:divBdr>
        </w:div>
      </w:divsChild>
    </w:div>
    <w:div w:id="987634790">
      <w:bodyDiv w:val="1"/>
      <w:marLeft w:val="0"/>
      <w:marRight w:val="0"/>
      <w:marTop w:val="0"/>
      <w:marBottom w:val="0"/>
      <w:divBdr>
        <w:top w:val="none" w:sz="0" w:space="0" w:color="auto"/>
        <w:left w:val="none" w:sz="0" w:space="0" w:color="auto"/>
        <w:bottom w:val="none" w:sz="0" w:space="0" w:color="auto"/>
        <w:right w:val="none" w:sz="0" w:space="0" w:color="auto"/>
      </w:divBdr>
    </w:div>
    <w:div w:id="988173459">
      <w:bodyDiv w:val="1"/>
      <w:marLeft w:val="0"/>
      <w:marRight w:val="0"/>
      <w:marTop w:val="0"/>
      <w:marBottom w:val="0"/>
      <w:divBdr>
        <w:top w:val="none" w:sz="0" w:space="0" w:color="auto"/>
        <w:left w:val="none" w:sz="0" w:space="0" w:color="auto"/>
        <w:bottom w:val="none" w:sz="0" w:space="0" w:color="auto"/>
        <w:right w:val="none" w:sz="0" w:space="0" w:color="auto"/>
      </w:divBdr>
      <w:divsChild>
        <w:div w:id="1682320088">
          <w:marLeft w:val="547"/>
          <w:marRight w:val="0"/>
          <w:marTop w:val="0"/>
          <w:marBottom w:val="0"/>
          <w:divBdr>
            <w:top w:val="none" w:sz="0" w:space="0" w:color="auto"/>
            <w:left w:val="none" w:sz="0" w:space="0" w:color="auto"/>
            <w:bottom w:val="none" w:sz="0" w:space="0" w:color="auto"/>
            <w:right w:val="none" w:sz="0" w:space="0" w:color="auto"/>
          </w:divBdr>
        </w:div>
      </w:divsChild>
    </w:div>
    <w:div w:id="1040784596">
      <w:bodyDiv w:val="1"/>
      <w:marLeft w:val="0"/>
      <w:marRight w:val="0"/>
      <w:marTop w:val="0"/>
      <w:marBottom w:val="0"/>
      <w:divBdr>
        <w:top w:val="none" w:sz="0" w:space="0" w:color="auto"/>
        <w:left w:val="none" w:sz="0" w:space="0" w:color="auto"/>
        <w:bottom w:val="none" w:sz="0" w:space="0" w:color="auto"/>
        <w:right w:val="none" w:sz="0" w:space="0" w:color="auto"/>
      </w:divBdr>
      <w:divsChild>
        <w:div w:id="2096120938">
          <w:marLeft w:val="547"/>
          <w:marRight w:val="0"/>
          <w:marTop w:val="0"/>
          <w:marBottom w:val="0"/>
          <w:divBdr>
            <w:top w:val="none" w:sz="0" w:space="0" w:color="auto"/>
            <w:left w:val="none" w:sz="0" w:space="0" w:color="auto"/>
            <w:bottom w:val="none" w:sz="0" w:space="0" w:color="auto"/>
            <w:right w:val="none" w:sz="0" w:space="0" w:color="auto"/>
          </w:divBdr>
        </w:div>
      </w:divsChild>
    </w:div>
    <w:div w:id="1041902552">
      <w:bodyDiv w:val="1"/>
      <w:marLeft w:val="0"/>
      <w:marRight w:val="0"/>
      <w:marTop w:val="0"/>
      <w:marBottom w:val="0"/>
      <w:divBdr>
        <w:top w:val="none" w:sz="0" w:space="0" w:color="auto"/>
        <w:left w:val="none" w:sz="0" w:space="0" w:color="auto"/>
        <w:bottom w:val="none" w:sz="0" w:space="0" w:color="auto"/>
        <w:right w:val="none" w:sz="0" w:space="0" w:color="auto"/>
      </w:divBdr>
      <w:divsChild>
        <w:div w:id="39524562">
          <w:marLeft w:val="547"/>
          <w:marRight w:val="0"/>
          <w:marTop w:val="0"/>
          <w:marBottom w:val="0"/>
          <w:divBdr>
            <w:top w:val="none" w:sz="0" w:space="0" w:color="auto"/>
            <w:left w:val="none" w:sz="0" w:space="0" w:color="auto"/>
            <w:bottom w:val="none" w:sz="0" w:space="0" w:color="auto"/>
            <w:right w:val="none" w:sz="0" w:space="0" w:color="auto"/>
          </w:divBdr>
        </w:div>
      </w:divsChild>
    </w:div>
    <w:div w:id="1057052755">
      <w:bodyDiv w:val="1"/>
      <w:marLeft w:val="0"/>
      <w:marRight w:val="0"/>
      <w:marTop w:val="0"/>
      <w:marBottom w:val="0"/>
      <w:divBdr>
        <w:top w:val="none" w:sz="0" w:space="0" w:color="auto"/>
        <w:left w:val="none" w:sz="0" w:space="0" w:color="auto"/>
        <w:bottom w:val="none" w:sz="0" w:space="0" w:color="auto"/>
        <w:right w:val="none" w:sz="0" w:space="0" w:color="auto"/>
      </w:divBdr>
      <w:divsChild>
        <w:div w:id="402682876">
          <w:marLeft w:val="547"/>
          <w:marRight w:val="0"/>
          <w:marTop w:val="0"/>
          <w:marBottom w:val="0"/>
          <w:divBdr>
            <w:top w:val="none" w:sz="0" w:space="0" w:color="auto"/>
            <w:left w:val="none" w:sz="0" w:space="0" w:color="auto"/>
            <w:bottom w:val="none" w:sz="0" w:space="0" w:color="auto"/>
            <w:right w:val="none" w:sz="0" w:space="0" w:color="auto"/>
          </w:divBdr>
        </w:div>
      </w:divsChild>
    </w:div>
    <w:div w:id="1134981513">
      <w:bodyDiv w:val="1"/>
      <w:marLeft w:val="0"/>
      <w:marRight w:val="0"/>
      <w:marTop w:val="0"/>
      <w:marBottom w:val="0"/>
      <w:divBdr>
        <w:top w:val="none" w:sz="0" w:space="0" w:color="auto"/>
        <w:left w:val="none" w:sz="0" w:space="0" w:color="auto"/>
        <w:bottom w:val="none" w:sz="0" w:space="0" w:color="auto"/>
        <w:right w:val="none" w:sz="0" w:space="0" w:color="auto"/>
      </w:divBdr>
      <w:divsChild>
        <w:div w:id="812909039">
          <w:marLeft w:val="547"/>
          <w:marRight w:val="0"/>
          <w:marTop w:val="0"/>
          <w:marBottom w:val="0"/>
          <w:divBdr>
            <w:top w:val="none" w:sz="0" w:space="0" w:color="auto"/>
            <w:left w:val="none" w:sz="0" w:space="0" w:color="auto"/>
            <w:bottom w:val="none" w:sz="0" w:space="0" w:color="auto"/>
            <w:right w:val="none" w:sz="0" w:space="0" w:color="auto"/>
          </w:divBdr>
        </w:div>
      </w:divsChild>
    </w:div>
    <w:div w:id="1244409726">
      <w:bodyDiv w:val="1"/>
      <w:marLeft w:val="0"/>
      <w:marRight w:val="0"/>
      <w:marTop w:val="0"/>
      <w:marBottom w:val="0"/>
      <w:divBdr>
        <w:top w:val="none" w:sz="0" w:space="0" w:color="auto"/>
        <w:left w:val="none" w:sz="0" w:space="0" w:color="auto"/>
        <w:bottom w:val="none" w:sz="0" w:space="0" w:color="auto"/>
        <w:right w:val="none" w:sz="0" w:space="0" w:color="auto"/>
      </w:divBdr>
      <w:divsChild>
        <w:div w:id="1807240139">
          <w:marLeft w:val="547"/>
          <w:marRight w:val="0"/>
          <w:marTop w:val="0"/>
          <w:marBottom w:val="0"/>
          <w:divBdr>
            <w:top w:val="none" w:sz="0" w:space="0" w:color="auto"/>
            <w:left w:val="none" w:sz="0" w:space="0" w:color="auto"/>
            <w:bottom w:val="none" w:sz="0" w:space="0" w:color="auto"/>
            <w:right w:val="none" w:sz="0" w:space="0" w:color="auto"/>
          </w:divBdr>
        </w:div>
      </w:divsChild>
    </w:div>
    <w:div w:id="1249582244">
      <w:bodyDiv w:val="1"/>
      <w:marLeft w:val="0"/>
      <w:marRight w:val="0"/>
      <w:marTop w:val="0"/>
      <w:marBottom w:val="0"/>
      <w:divBdr>
        <w:top w:val="none" w:sz="0" w:space="0" w:color="auto"/>
        <w:left w:val="none" w:sz="0" w:space="0" w:color="auto"/>
        <w:bottom w:val="none" w:sz="0" w:space="0" w:color="auto"/>
        <w:right w:val="none" w:sz="0" w:space="0" w:color="auto"/>
      </w:divBdr>
      <w:divsChild>
        <w:div w:id="1172525634">
          <w:marLeft w:val="547"/>
          <w:marRight w:val="0"/>
          <w:marTop w:val="0"/>
          <w:marBottom w:val="0"/>
          <w:divBdr>
            <w:top w:val="none" w:sz="0" w:space="0" w:color="auto"/>
            <w:left w:val="none" w:sz="0" w:space="0" w:color="auto"/>
            <w:bottom w:val="none" w:sz="0" w:space="0" w:color="auto"/>
            <w:right w:val="none" w:sz="0" w:space="0" w:color="auto"/>
          </w:divBdr>
        </w:div>
      </w:divsChild>
    </w:div>
    <w:div w:id="1347292823">
      <w:bodyDiv w:val="1"/>
      <w:marLeft w:val="0"/>
      <w:marRight w:val="0"/>
      <w:marTop w:val="0"/>
      <w:marBottom w:val="0"/>
      <w:divBdr>
        <w:top w:val="none" w:sz="0" w:space="0" w:color="auto"/>
        <w:left w:val="none" w:sz="0" w:space="0" w:color="auto"/>
        <w:bottom w:val="none" w:sz="0" w:space="0" w:color="auto"/>
        <w:right w:val="none" w:sz="0" w:space="0" w:color="auto"/>
      </w:divBdr>
      <w:divsChild>
        <w:div w:id="1805809541">
          <w:marLeft w:val="547"/>
          <w:marRight w:val="0"/>
          <w:marTop w:val="0"/>
          <w:marBottom w:val="0"/>
          <w:divBdr>
            <w:top w:val="none" w:sz="0" w:space="0" w:color="auto"/>
            <w:left w:val="none" w:sz="0" w:space="0" w:color="auto"/>
            <w:bottom w:val="none" w:sz="0" w:space="0" w:color="auto"/>
            <w:right w:val="none" w:sz="0" w:space="0" w:color="auto"/>
          </w:divBdr>
        </w:div>
      </w:divsChild>
    </w:div>
    <w:div w:id="1372145348">
      <w:bodyDiv w:val="1"/>
      <w:marLeft w:val="0"/>
      <w:marRight w:val="0"/>
      <w:marTop w:val="0"/>
      <w:marBottom w:val="0"/>
      <w:divBdr>
        <w:top w:val="none" w:sz="0" w:space="0" w:color="auto"/>
        <w:left w:val="none" w:sz="0" w:space="0" w:color="auto"/>
        <w:bottom w:val="none" w:sz="0" w:space="0" w:color="auto"/>
        <w:right w:val="none" w:sz="0" w:space="0" w:color="auto"/>
      </w:divBdr>
      <w:divsChild>
        <w:div w:id="720250865">
          <w:marLeft w:val="547"/>
          <w:marRight w:val="0"/>
          <w:marTop w:val="0"/>
          <w:marBottom w:val="0"/>
          <w:divBdr>
            <w:top w:val="none" w:sz="0" w:space="0" w:color="auto"/>
            <w:left w:val="none" w:sz="0" w:space="0" w:color="auto"/>
            <w:bottom w:val="none" w:sz="0" w:space="0" w:color="auto"/>
            <w:right w:val="none" w:sz="0" w:space="0" w:color="auto"/>
          </w:divBdr>
        </w:div>
      </w:divsChild>
    </w:div>
    <w:div w:id="1380084328">
      <w:bodyDiv w:val="1"/>
      <w:marLeft w:val="0"/>
      <w:marRight w:val="0"/>
      <w:marTop w:val="0"/>
      <w:marBottom w:val="0"/>
      <w:divBdr>
        <w:top w:val="none" w:sz="0" w:space="0" w:color="auto"/>
        <w:left w:val="none" w:sz="0" w:space="0" w:color="auto"/>
        <w:bottom w:val="none" w:sz="0" w:space="0" w:color="auto"/>
        <w:right w:val="none" w:sz="0" w:space="0" w:color="auto"/>
      </w:divBdr>
      <w:divsChild>
        <w:div w:id="879441983">
          <w:marLeft w:val="547"/>
          <w:marRight w:val="0"/>
          <w:marTop w:val="0"/>
          <w:marBottom w:val="0"/>
          <w:divBdr>
            <w:top w:val="none" w:sz="0" w:space="0" w:color="auto"/>
            <w:left w:val="none" w:sz="0" w:space="0" w:color="auto"/>
            <w:bottom w:val="none" w:sz="0" w:space="0" w:color="auto"/>
            <w:right w:val="none" w:sz="0" w:space="0" w:color="auto"/>
          </w:divBdr>
        </w:div>
      </w:divsChild>
    </w:div>
    <w:div w:id="1383672645">
      <w:bodyDiv w:val="1"/>
      <w:marLeft w:val="0"/>
      <w:marRight w:val="0"/>
      <w:marTop w:val="0"/>
      <w:marBottom w:val="0"/>
      <w:divBdr>
        <w:top w:val="none" w:sz="0" w:space="0" w:color="auto"/>
        <w:left w:val="none" w:sz="0" w:space="0" w:color="auto"/>
        <w:bottom w:val="none" w:sz="0" w:space="0" w:color="auto"/>
        <w:right w:val="none" w:sz="0" w:space="0" w:color="auto"/>
      </w:divBdr>
      <w:divsChild>
        <w:div w:id="1261403434">
          <w:marLeft w:val="547"/>
          <w:marRight w:val="0"/>
          <w:marTop w:val="0"/>
          <w:marBottom w:val="0"/>
          <w:divBdr>
            <w:top w:val="none" w:sz="0" w:space="0" w:color="auto"/>
            <w:left w:val="none" w:sz="0" w:space="0" w:color="auto"/>
            <w:bottom w:val="none" w:sz="0" w:space="0" w:color="auto"/>
            <w:right w:val="none" w:sz="0" w:space="0" w:color="auto"/>
          </w:divBdr>
        </w:div>
      </w:divsChild>
    </w:div>
    <w:div w:id="1415932539">
      <w:bodyDiv w:val="1"/>
      <w:marLeft w:val="0"/>
      <w:marRight w:val="0"/>
      <w:marTop w:val="0"/>
      <w:marBottom w:val="0"/>
      <w:divBdr>
        <w:top w:val="none" w:sz="0" w:space="0" w:color="auto"/>
        <w:left w:val="none" w:sz="0" w:space="0" w:color="auto"/>
        <w:bottom w:val="none" w:sz="0" w:space="0" w:color="auto"/>
        <w:right w:val="none" w:sz="0" w:space="0" w:color="auto"/>
      </w:divBdr>
      <w:divsChild>
        <w:div w:id="1296641156">
          <w:marLeft w:val="547"/>
          <w:marRight w:val="0"/>
          <w:marTop w:val="0"/>
          <w:marBottom w:val="0"/>
          <w:divBdr>
            <w:top w:val="none" w:sz="0" w:space="0" w:color="auto"/>
            <w:left w:val="none" w:sz="0" w:space="0" w:color="auto"/>
            <w:bottom w:val="none" w:sz="0" w:space="0" w:color="auto"/>
            <w:right w:val="none" w:sz="0" w:space="0" w:color="auto"/>
          </w:divBdr>
        </w:div>
      </w:divsChild>
    </w:div>
    <w:div w:id="1427917850">
      <w:bodyDiv w:val="1"/>
      <w:marLeft w:val="0"/>
      <w:marRight w:val="0"/>
      <w:marTop w:val="0"/>
      <w:marBottom w:val="0"/>
      <w:divBdr>
        <w:top w:val="none" w:sz="0" w:space="0" w:color="auto"/>
        <w:left w:val="none" w:sz="0" w:space="0" w:color="auto"/>
        <w:bottom w:val="none" w:sz="0" w:space="0" w:color="auto"/>
        <w:right w:val="none" w:sz="0" w:space="0" w:color="auto"/>
      </w:divBdr>
      <w:divsChild>
        <w:div w:id="1284925906">
          <w:marLeft w:val="547"/>
          <w:marRight w:val="0"/>
          <w:marTop w:val="0"/>
          <w:marBottom w:val="0"/>
          <w:divBdr>
            <w:top w:val="none" w:sz="0" w:space="0" w:color="auto"/>
            <w:left w:val="none" w:sz="0" w:space="0" w:color="auto"/>
            <w:bottom w:val="none" w:sz="0" w:space="0" w:color="auto"/>
            <w:right w:val="none" w:sz="0" w:space="0" w:color="auto"/>
          </w:divBdr>
        </w:div>
      </w:divsChild>
    </w:div>
    <w:div w:id="1453279636">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547"/>
          <w:marRight w:val="0"/>
          <w:marTop w:val="0"/>
          <w:marBottom w:val="0"/>
          <w:divBdr>
            <w:top w:val="none" w:sz="0" w:space="0" w:color="auto"/>
            <w:left w:val="none" w:sz="0" w:space="0" w:color="auto"/>
            <w:bottom w:val="none" w:sz="0" w:space="0" w:color="auto"/>
            <w:right w:val="none" w:sz="0" w:space="0" w:color="auto"/>
          </w:divBdr>
        </w:div>
      </w:divsChild>
    </w:div>
    <w:div w:id="1459373173">
      <w:bodyDiv w:val="1"/>
      <w:marLeft w:val="0"/>
      <w:marRight w:val="0"/>
      <w:marTop w:val="0"/>
      <w:marBottom w:val="0"/>
      <w:divBdr>
        <w:top w:val="none" w:sz="0" w:space="0" w:color="auto"/>
        <w:left w:val="none" w:sz="0" w:space="0" w:color="auto"/>
        <w:bottom w:val="none" w:sz="0" w:space="0" w:color="auto"/>
        <w:right w:val="none" w:sz="0" w:space="0" w:color="auto"/>
      </w:divBdr>
    </w:div>
    <w:div w:id="1483739452">
      <w:bodyDiv w:val="1"/>
      <w:marLeft w:val="0"/>
      <w:marRight w:val="0"/>
      <w:marTop w:val="0"/>
      <w:marBottom w:val="0"/>
      <w:divBdr>
        <w:top w:val="none" w:sz="0" w:space="0" w:color="auto"/>
        <w:left w:val="none" w:sz="0" w:space="0" w:color="auto"/>
        <w:bottom w:val="none" w:sz="0" w:space="0" w:color="auto"/>
        <w:right w:val="none" w:sz="0" w:space="0" w:color="auto"/>
      </w:divBdr>
      <w:divsChild>
        <w:div w:id="1590039712">
          <w:marLeft w:val="547"/>
          <w:marRight w:val="0"/>
          <w:marTop w:val="0"/>
          <w:marBottom w:val="0"/>
          <w:divBdr>
            <w:top w:val="none" w:sz="0" w:space="0" w:color="auto"/>
            <w:left w:val="none" w:sz="0" w:space="0" w:color="auto"/>
            <w:bottom w:val="none" w:sz="0" w:space="0" w:color="auto"/>
            <w:right w:val="none" w:sz="0" w:space="0" w:color="auto"/>
          </w:divBdr>
        </w:div>
      </w:divsChild>
    </w:div>
    <w:div w:id="1484078108">
      <w:bodyDiv w:val="1"/>
      <w:marLeft w:val="0"/>
      <w:marRight w:val="0"/>
      <w:marTop w:val="0"/>
      <w:marBottom w:val="0"/>
      <w:divBdr>
        <w:top w:val="none" w:sz="0" w:space="0" w:color="auto"/>
        <w:left w:val="none" w:sz="0" w:space="0" w:color="auto"/>
        <w:bottom w:val="none" w:sz="0" w:space="0" w:color="auto"/>
        <w:right w:val="none" w:sz="0" w:space="0" w:color="auto"/>
      </w:divBdr>
      <w:divsChild>
        <w:div w:id="1075204678">
          <w:marLeft w:val="547"/>
          <w:marRight w:val="0"/>
          <w:marTop w:val="0"/>
          <w:marBottom w:val="0"/>
          <w:divBdr>
            <w:top w:val="none" w:sz="0" w:space="0" w:color="auto"/>
            <w:left w:val="none" w:sz="0" w:space="0" w:color="auto"/>
            <w:bottom w:val="none" w:sz="0" w:space="0" w:color="auto"/>
            <w:right w:val="none" w:sz="0" w:space="0" w:color="auto"/>
          </w:divBdr>
        </w:div>
      </w:divsChild>
    </w:div>
    <w:div w:id="1529759834">
      <w:bodyDiv w:val="1"/>
      <w:marLeft w:val="0"/>
      <w:marRight w:val="0"/>
      <w:marTop w:val="0"/>
      <w:marBottom w:val="0"/>
      <w:divBdr>
        <w:top w:val="none" w:sz="0" w:space="0" w:color="auto"/>
        <w:left w:val="none" w:sz="0" w:space="0" w:color="auto"/>
        <w:bottom w:val="none" w:sz="0" w:space="0" w:color="auto"/>
        <w:right w:val="none" w:sz="0" w:space="0" w:color="auto"/>
      </w:divBdr>
      <w:divsChild>
        <w:div w:id="998458939">
          <w:marLeft w:val="547"/>
          <w:marRight w:val="0"/>
          <w:marTop w:val="0"/>
          <w:marBottom w:val="0"/>
          <w:divBdr>
            <w:top w:val="none" w:sz="0" w:space="0" w:color="auto"/>
            <w:left w:val="none" w:sz="0" w:space="0" w:color="auto"/>
            <w:bottom w:val="none" w:sz="0" w:space="0" w:color="auto"/>
            <w:right w:val="none" w:sz="0" w:space="0" w:color="auto"/>
          </w:divBdr>
        </w:div>
      </w:divsChild>
    </w:div>
    <w:div w:id="1693803794">
      <w:bodyDiv w:val="1"/>
      <w:marLeft w:val="0"/>
      <w:marRight w:val="0"/>
      <w:marTop w:val="0"/>
      <w:marBottom w:val="0"/>
      <w:divBdr>
        <w:top w:val="none" w:sz="0" w:space="0" w:color="auto"/>
        <w:left w:val="none" w:sz="0" w:space="0" w:color="auto"/>
        <w:bottom w:val="none" w:sz="0" w:space="0" w:color="auto"/>
        <w:right w:val="none" w:sz="0" w:space="0" w:color="auto"/>
      </w:divBdr>
      <w:divsChild>
        <w:div w:id="179197043">
          <w:marLeft w:val="547"/>
          <w:marRight w:val="0"/>
          <w:marTop w:val="0"/>
          <w:marBottom w:val="0"/>
          <w:divBdr>
            <w:top w:val="none" w:sz="0" w:space="0" w:color="auto"/>
            <w:left w:val="none" w:sz="0" w:space="0" w:color="auto"/>
            <w:bottom w:val="none" w:sz="0" w:space="0" w:color="auto"/>
            <w:right w:val="none" w:sz="0" w:space="0" w:color="auto"/>
          </w:divBdr>
        </w:div>
        <w:div w:id="418213536">
          <w:marLeft w:val="1166"/>
          <w:marRight w:val="0"/>
          <w:marTop w:val="0"/>
          <w:marBottom w:val="0"/>
          <w:divBdr>
            <w:top w:val="none" w:sz="0" w:space="0" w:color="auto"/>
            <w:left w:val="none" w:sz="0" w:space="0" w:color="auto"/>
            <w:bottom w:val="none" w:sz="0" w:space="0" w:color="auto"/>
            <w:right w:val="none" w:sz="0" w:space="0" w:color="auto"/>
          </w:divBdr>
        </w:div>
        <w:div w:id="212423482">
          <w:marLeft w:val="1166"/>
          <w:marRight w:val="0"/>
          <w:marTop w:val="0"/>
          <w:marBottom w:val="0"/>
          <w:divBdr>
            <w:top w:val="none" w:sz="0" w:space="0" w:color="auto"/>
            <w:left w:val="none" w:sz="0" w:space="0" w:color="auto"/>
            <w:bottom w:val="none" w:sz="0" w:space="0" w:color="auto"/>
            <w:right w:val="none" w:sz="0" w:space="0" w:color="auto"/>
          </w:divBdr>
        </w:div>
        <w:div w:id="1354453641">
          <w:marLeft w:val="1166"/>
          <w:marRight w:val="0"/>
          <w:marTop w:val="0"/>
          <w:marBottom w:val="0"/>
          <w:divBdr>
            <w:top w:val="none" w:sz="0" w:space="0" w:color="auto"/>
            <w:left w:val="none" w:sz="0" w:space="0" w:color="auto"/>
            <w:bottom w:val="none" w:sz="0" w:space="0" w:color="auto"/>
            <w:right w:val="none" w:sz="0" w:space="0" w:color="auto"/>
          </w:divBdr>
        </w:div>
      </w:divsChild>
    </w:div>
    <w:div w:id="1708721831">
      <w:bodyDiv w:val="1"/>
      <w:marLeft w:val="0"/>
      <w:marRight w:val="0"/>
      <w:marTop w:val="0"/>
      <w:marBottom w:val="0"/>
      <w:divBdr>
        <w:top w:val="none" w:sz="0" w:space="0" w:color="auto"/>
        <w:left w:val="none" w:sz="0" w:space="0" w:color="auto"/>
        <w:bottom w:val="none" w:sz="0" w:space="0" w:color="auto"/>
        <w:right w:val="none" w:sz="0" w:space="0" w:color="auto"/>
      </w:divBdr>
      <w:divsChild>
        <w:div w:id="318003275">
          <w:marLeft w:val="547"/>
          <w:marRight w:val="0"/>
          <w:marTop w:val="0"/>
          <w:marBottom w:val="0"/>
          <w:divBdr>
            <w:top w:val="none" w:sz="0" w:space="0" w:color="auto"/>
            <w:left w:val="none" w:sz="0" w:space="0" w:color="auto"/>
            <w:bottom w:val="none" w:sz="0" w:space="0" w:color="auto"/>
            <w:right w:val="none" w:sz="0" w:space="0" w:color="auto"/>
          </w:divBdr>
        </w:div>
      </w:divsChild>
    </w:div>
    <w:div w:id="1717504331">
      <w:bodyDiv w:val="1"/>
      <w:marLeft w:val="0"/>
      <w:marRight w:val="0"/>
      <w:marTop w:val="0"/>
      <w:marBottom w:val="0"/>
      <w:divBdr>
        <w:top w:val="none" w:sz="0" w:space="0" w:color="auto"/>
        <w:left w:val="none" w:sz="0" w:space="0" w:color="auto"/>
        <w:bottom w:val="none" w:sz="0" w:space="0" w:color="auto"/>
        <w:right w:val="none" w:sz="0" w:space="0" w:color="auto"/>
      </w:divBdr>
      <w:divsChild>
        <w:div w:id="385372922">
          <w:marLeft w:val="547"/>
          <w:marRight w:val="0"/>
          <w:marTop w:val="0"/>
          <w:marBottom w:val="0"/>
          <w:divBdr>
            <w:top w:val="none" w:sz="0" w:space="0" w:color="auto"/>
            <w:left w:val="none" w:sz="0" w:space="0" w:color="auto"/>
            <w:bottom w:val="none" w:sz="0" w:space="0" w:color="auto"/>
            <w:right w:val="none" w:sz="0" w:space="0" w:color="auto"/>
          </w:divBdr>
        </w:div>
      </w:divsChild>
    </w:div>
    <w:div w:id="1733498223">
      <w:bodyDiv w:val="1"/>
      <w:marLeft w:val="0"/>
      <w:marRight w:val="0"/>
      <w:marTop w:val="0"/>
      <w:marBottom w:val="0"/>
      <w:divBdr>
        <w:top w:val="none" w:sz="0" w:space="0" w:color="auto"/>
        <w:left w:val="none" w:sz="0" w:space="0" w:color="auto"/>
        <w:bottom w:val="none" w:sz="0" w:space="0" w:color="auto"/>
        <w:right w:val="none" w:sz="0" w:space="0" w:color="auto"/>
      </w:divBdr>
      <w:divsChild>
        <w:div w:id="388498935">
          <w:marLeft w:val="547"/>
          <w:marRight w:val="0"/>
          <w:marTop w:val="0"/>
          <w:marBottom w:val="0"/>
          <w:divBdr>
            <w:top w:val="none" w:sz="0" w:space="0" w:color="auto"/>
            <w:left w:val="none" w:sz="0" w:space="0" w:color="auto"/>
            <w:bottom w:val="none" w:sz="0" w:space="0" w:color="auto"/>
            <w:right w:val="none" w:sz="0" w:space="0" w:color="auto"/>
          </w:divBdr>
        </w:div>
      </w:divsChild>
    </w:div>
    <w:div w:id="1733966411">
      <w:bodyDiv w:val="1"/>
      <w:marLeft w:val="0"/>
      <w:marRight w:val="0"/>
      <w:marTop w:val="0"/>
      <w:marBottom w:val="0"/>
      <w:divBdr>
        <w:top w:val="none" w:sz="0" w:space="0" w:color="auto"/>
        <w:left w:val="none" w:sz="0" w:space="0" w:color="auto"/>
        <w:bottom w:val="none" w:sz="0" w:space="0" w:color="auto"/>
        <w:right w:val="none" w:sz="0" w:space="0" w:color="auto"/>
      </w:divBdr>
    </w:div>
    <w:div w:id="1735355513">
      <w:bodyDiv w:val="1"/>
      <w:marLeft w:val="0"/>
      <w:marRight w:val="0"/>
      <w:marTop w:val="0"/>
      <w:marBottom w:val="0"/>
      <w:divBdr>
        <w:top w:val="none" w:sz="0" w:space="0" w:color="auto"/>
        <w:left w:val="none" w:sz="0" w:space="0" w:color="auto"/>
        <w:bottom w:val="none" w:sz="0" w:space="0" w:color="auto"/>
        <w:right w:val="none" w:sz="0" w:space="0" w:color="auto"/>
      </w:divBdr>
      <w:divsChild>
        <w:div w:id="44451614">
          <w:marLeft w:val="547"/>
          <w:marRight w:val="0"/>
          <w:marTop w:val="0"/>
          <w:marBottom w:val="0"/>
          <w:divBdr>
            <w:top w:val="none" w:sz="0" w:space="0" w:color="auto"/>
            <w:left w:val="none" w:sz="0" w:space="0" w:color="auto"/>
            <w:bottom w:val="none" w:sz="0" w:space="0" w:color="auto"/>
            <w:right w:val="none" w:sz="0" w:space="0" w:color="auto"/>
          </w:divBdr>
        </w:div>
      </w:divsChild>
    </w:div>
    <w:div w:id="1818956389">
      <w:bodyDiv w:val="1"/>
      <w:marLeft w:val="0"/>
      <w:marRight w:val="0"/>
      <w:marTop w:val="0"/>
      <w:marBottom w:val="0"/>
      <w:divBdr>
        <w:top w:val="none" w:sz="0" w:space="0" w:color="auto"/>
        <w:left w:val="none" w:sz="0" w:space="0" w:color="auto"/>
        <w:bottom w:val="none" w:sz="0" w:space="0" w:color="auto"/>
        <w:right w:val="none" w:sz="0" w:space="0" w:color="auto"/>
      </w:divBdr>
      <w:divsChild>
        <w:div w:id="1642685470">
          <w:marLeft w:val="547"/>
          <w:marRight w:val="0"/>
          <w:marTop w:val="0"/>
          <w:marBottom w:val="0"/>
          <w:divBdr>
            <w:top w:val="none" w:sz="0" w:space="0" w:color="auto"/>
            <w:left w:val="none" w:sz="0" w:space="0" w:color="auto"/>
            <w:bottom w:val="none" w:sz="0" w:space="0" w:color="auto"/>
            <w:right w:val="none" w:sz="0" w:space="0" w:color="auto"/>
          </w:divBdr>
        </w:div>
      </w:divsChild>
    </w:div>
    <w:div w:id="1840076320">
      <w:bodyDiv w:val="1"/>
      <w:marLeft w:val="0"/>
      <w:marRight w:val="0"/>
      <w:marTop w:val="0"/>
      <w:marBottom w:val="0"/>
      <w:divBdr>
        <w:top w:val="none" w:sz="0" w:space="0" w:color="auto"/>
        <w:left w:val="none" w:sz="0" w:space="0" w:color="auto"/>
        <w:bottom w:val="none" w:sz="0" w:space="0" w:color="auto"/>
        <w:right w:val="none" w:sz="0" w:space="0" w:color="auto"/>
      </w:divBdr>
      <w:divsChild>
        <w:div w:id="1405836587">
          <w:marLeft w:val="547"/>
          <w:marRight w:val="0"/>
          <w:marTop w:val="0"/>
          <w:marBottom w:val="0"/>
          <w:divBdr>
            <w:top w:val="none" w:sz="0" w:space="0" w:color="auto"/>
            <w:left w:val="none" w:sz="0" w:space="0" w:color="auto"/>
            <w:bottom w:val="none" w:sz="0" w:space="0" w:color="auto"/>
            <w:right w:val="none" w:sz="0" w:space="0" w:color="auto"/>
          </w:divBdr>
        </w:div>
      </w:divsChild>
    </w:div>
    <w:div w:id="1840461586">
      <w:bodyDiv w:val="1"/>
      <w:marLeft w:val="0"/>
      <w:marRight w:val="0"/>
      <w:marTop w:val="0"/>
      <w:marBottom w:val="0"/>
      <w:divBdr>
        <w:top w:val="none" w:sz="0" w:space="0" w:color="auto"/>
        <w:left w:val="none" w:sz="0" w:space="0" w:color="auto"/>
        <w:bottom w:val="none" w:sz="0" w:space="0" w:color="auto"/>
        <w:right w:val="none" w:sz="0" w:space="0" w:color="auto"/>
      </w:divBdr>
      <w:divsChild>
        <w:div w:id="704018320">
          <w:marLeft w:val="547"/>
          <w:marRight w:val="0"/>
          <w:marTop w:val="0"/>
          <w:marBottom w:val="0"/>
          <w:divBdr>
            <w:top w:val="none" w:sz="0" w:space="0" w:color="auto"/>
            <w:left w:val="none" w:sz="0" w:space="0" w:color="auto"/>
            <w:bottom w:val="none" w:sz="0" w:space="0" w:color="auto"/>
            <w:right w:val="none" w:sz="0" w:space="0" w:color="auto"/>
          </w:divBdr>
        </w:div>
      </w:divsChild>
    </w:div>
    <w:div w:id="1842506892">
      <w:bodyDiv w:val="1"/>
      <w:marLeft w:val="0"/>
      <w:marRight w:val="0"/>
      <w:marTop w:val="0"/>
      <w:marBottom w:val="0"/>
      <w:divBdr>
        <w:top w:val="none" w:sz="0" w:space="0" w:color="auto"/>
        <w:left w:val="none" w:sz="0" w:space="0" w:color="auto"/>
        <w:bottom w:val="none" w:sz="0" w:space="0" w:color="auto"/>
        <w:right w:val="none" w:sz="0" w:space="0" w:color="auto"/>
      </w:divBdr>
    </w:div>
    <w:div w:id="1867137110">
      <w:bodyDiv w:val="1"/>
      <w:marLeft w:val="0"/>
      <w:marRight w:val="0"/>
      <w:marTop w:val="0"/>
      <w:marBottom w:val="0"/>
      <w:divBdr>
        <w:top w:val="none" w:sz="0" w:space="0" w:color="auto"/>
        <w:left w:val="none" w:sz="0" w:space="0" w:color="auto"/>
        <w:bottom w:val="none" w:sz="0" w:space="0" w:color="auto"/>
        <w:right w:val="none" w:sz="0" w:space="0" w:color="auto"/>
      </w:divBdr>
      <w:divsChild>
        <w:div w:id="729883036">
          <w:marLeft w:val="547"/>
          <w:marRight w:val="0"/>
          <w:marTop w:val="0"/>
          <w:marBottom w:val="0"/>
          <w:divBdr>
            <w:top w:val="none" w:sz="0" w:space="0" w:color="auto"/>
            <w:left w:val="none" w:sz="0" w:space="0" w:color="auto"/>
            <w:bottom w:val="none" w:sz="0" w:space="0" w:color="auto"/>
            <w:right w:val="none" w:sz="0" w:space="0" w:color="auto"/>
          </w:divBdr>
        </w:div>
      </w:divsChild>
    </w:div>
    <w:div w:id="1889023492">
      <w:bodyDiv w:val="1"/>
      <w:marLeft w:val="0"/>
      <w:marRight w:val="0"/>
      <w:marTop w:val="0"/>
      <w:marBottom w:val="0"/>
      <w:divBdr>
        <w:top w:val="none" w:sz="0" w:space="0" w:color="auto"/>
        <w:left w:val="none" w:sz="0" w:space="0" w:color="auto"/>
        <w:bottom w:val="none" w:sz="0" w:space="0" w:color="auto"/>
        <w:right w:val="none" w:sz="0" w:space="0" w:color="auto"/>
      </w:divBdr>
      <w:divsChild>
        <w:div w:id="695617023">
          <w:marLeft w:val="547"/>
          <w:marRight w:val="0"/>
          <w:marTop w:val="0"/>
          <w:marBottom w:val="0"/>
          <w:divBdr>
            <w:top w:val="none" w:sz="0" w:space="0" w:color="auto"/>
            <w:left w:val="none" w:sz="0" w:space="0" w:color="auto"/>
            <w:bottom w:val="none" w:sz="0" w:space="0" w:color="auto"/>
            <w:right w:val="none" w:sz="0" w:space="0" w:color="auto"/>
          </w:divBdr>
        </w:div>
      </w:divsChild>
    </w:div>
    <w:div w:id="1927422849">
      <w:bodyDiv w:val="1"/>
      <w:marLeft w:val="0"/>
      <w:marRight w:val="0"/>
      <w:marTop w:val="0"/>
      <w:marBottom w:val="0"/>
      <w:divBdr>
        <w:top w:val="none" w:sz="0" w:space="0" w:color="auto"/>
        <w:left w:val="none" w:sz="0" w:space="0" w:color="auto"/>
        <w:bottom w:val="none" w:sz="0" w:space="0" w:color="auto"/>
        <w:right w:val="none" w:sz="0" w:space="0" w:color="auto"/>
      </w:divBdr>
      <w:divsChild>
        <w:div w:id="1106733039">
          <w:marLeft w:val="547"/>
          <w:marRight w:val="0"/>
          <w:marTop w:val="0"/>
          <w:marBottom w:val="0"/>
          <w:divBdr>
            <w:top w:val="none" w:sz="0" w:space="0" w:color="auto"/>
            <w:left w:val="none" w:sz="0" w:space="0" w:color="auto"/>
            <w:bottom w:val="none" w:sz="0" w:space="0" w:color="auto"/>
            <w:right w:val="none" w:sz="0" w:space="0" w:color="auto"/>
          </w:divBdr>
        </w:div>
      </w:divsChild>
    </w:div>
    <w:div w:id="2009752460">
      <w:bodyDiv w:val="1"/>
      <w:marLeft w:val="0"/>
      <w:marRight w:val="0"/>
      <w:marTop w:val="0"/>
      <w:marBottom w:val="0"/>
      <w:divBdr>
        <w:top w:val="none" w:sz="0" w:space="0" w:color="auto"/>
        <w:left w:val="none" w:sz="0" w:space="0" w:color="auto"/>
        <w:bottom w:val="none" w:sz="0" w:space="0" w:color="auto"/>
        <w:right w:val="none" w:sz="0" w:space="0" w:color="auto"/>
      </w:divBdr>
    </w:div>
    <w:div w:id="2044548739">
      <w:bodyDiv w:val="1"/>
      <w:marLeft w:val="0"/>
      <w:marRight w:val="0"/>
      <w:marTop w:val="0"/>
      <w:marBottom w:val="0"/>
      <w:divBdr>
        <w:top w:val="none" w:sz="0" w:space="0" w:color="auto"/>
        <w:left w:val="none" w:sz="0" w:space="0" w:color="auto"/>
        <w:bottom w:val="none" w:sz="0" w:space="0" w:color="auto"/>
        <w:right w:val="none" w:sz="0" w:space="0" w:color="auto"/>
      </w:divBdr>
      <w:divsChild>
        <w:div w:id="721321869">
          <w:marLeft w:val="547"/>
          <w:marRight w:val="0"/>
          <w:marTop w:val="0"/>
          <w:marBottom w:val="0"/>
          <w:divBdr>
            <w:top w:val="none" w:sz="0" w:space="0" w:color="auto"/>
            <w:left w:val="none" w:sz="0" w:space="0" w:color="auto"/>
            <w:bottom w:val="none" w:sz="0" w:space="0" w:color="auto"/>
            <w:right w:val="none" w:sz="0" w:space="0" w:color="auto"/>
          </w:divBdr>
        </w:div>
      </w:divsChild>
    </w:div>
    <w:div w:id="2053335963">
      <w:bodyDiv w:val="1"/>
      <w:marLeft w:val="0"/>
      <w:marRight w:val="0"/>
      <w:marTop w:val="0"/>
      <w:marBottom w:val="0"/>
      <w:divBdr>
        <w:top w:val="none" w:sz="0" w:space="0" w:color="auto"/>
        <w:left w:val="none" w:sz="0" w:space="0" w:color="auto"/>
        <w:bottom w:val="none" w:sz="0" w:space="0" w:color="auto"/>
        <w:right w:val="none" w:sz="0" w:space="0" w:color="auto"/>
      </w:divBdr>
      <w:divsChild>
        <w:div w:id="1033572857">
          <w:marLeft w:val="547"/>
          <w:marRight w:val="0"/>
          <w:marTop w:val="0"/>
          <w:marBottom w:val="0"/>
          <w:divBdr>
            <w:top w:val="none" w:sz="0" w:space="0" w:color="auto"/>
            <w:left w:val="none" w:sz="0" w:space="0" w:color="auto"/>
            <w:bottom w:val="none" w:sz="0" w:space="0" w:color="auto"/>
            <w:right w:val="none" w:sz="0" w:space="0" w:color="auto"/>
          </w:divBdr>
        </w:div>
      </w:divsChild>
    </w:div>
    <w:div w:id="2062633277">
      <w:bodyDiv w:val="1"/>
      <w:marLeft w:val="0"/>
      <w:marRight w:val="0"/>
      <w:marTop w:val="0"/>
      <w:marBottom w:val="0"/>
      <w:divBdr>
        <w:top w:val="none" w:sz="0" w:space="0" w:color="auto"/>
        <w:left w:val="none" w:sz="0" w:space="0" w:color="auto"/>
        <w:bottom w:val="none" w:sz="0" w:space="0" w:color="auto"/>
        <w:right w:val="none" w:sz="0" w:space="0" w:color="auto"/>
      </w:divBdr>
      <w:divsChild>
        <w:div w:id="1463839732">
          <w:marLeft w:val="547"/>
          <w:marRight w:val="0"/>
          <w:marTop w:val="0"/>
          <w:marBottom w:val="0"/>
          <w:divBdr>
            <w:top w:val="none" w:sz="0" w:space="0" w:color="auto"/>
            <w:left w:val="none" w:sz="0" w:space="0" w:color="auto"/>
            <w:bottom w:val="none" w:sz="0" w:space="0" w:color="auto"/>
            <w:right w:val="none" w:sz="0" w:space="0" w:color="auto"/>
          </w:divBdr>
        </w:div>
        <w:div w:id="1491018427">
          <w:marLeft w:val="547"/>
          <w:marRight w:val="0"/>
          <w:marTop w:val="0"/>
          <w:marBottom w:val="0"/>
          <w:divBdr>
            <w:top w:val="none" w:sz="0" w:space="0" w:color="auto"/>
            <w:left w:val="none" w:sz="0" w:space="0" w:color="auto"/>
            <w:bottom w:val="none" w:sz="0" w:space="0" w:color="auto"/>
            <w:right w:val="none" w:sz="0" w:space="0" w:color="auto"/>
          </w:divBdr>
        </w:div>
        <w:div w:id="314653031">
          <w:marLeft w:val="547"/>
          <w:marRight w:val="0"/>
          <w:marTop w:val="0"/>
          <w:marBottom w:val="0"/>
          <w:divBdr>
            <w:top w:val="none" w:sz="0" w:space="0" w:color="auto"/>
            <w:left w:val="none" w:sz="0" w:space="0" w:color="auto"/>
            <w:bottom w:val="none" w:sz="0" w:space="0" w:color="auto"/>
            <w:right w:val="none" w:sz="0" w:space="0" w:color="auto"/>
          </w:divBdr>
        </w:div>
        <w:div w:id="1652438986">
          <w:marLeft w:val="547"/>
          <w:marRight w:val="0"/>
          <w:marTop w:val="0"/>
          <w:marBottom w:val="0"/>
          <w:divBdr>
            <w:top w:val="none" w:sz="0" w:space="0" w:color="auto"/>
            <w:left w:val="none" w:sz="0" w:space="0" w:color="auto"/>
            <w:bottom w:val="none" w:sz="0" w:space="0" w:color="auto"/>
            <w:right w:val="none" w:sz="0" w:space="0" w:color="auto"/>
          </w:divBdr>
        </w:div>
        <w:div w:id="479152011">
          <w:marLeft w:val="547"/>
          <w:marRight w:val="0"/>
          <w:marTop w:val="0"/>
          <w:marBottom w:val="0"/>
          <w:divBdr>
            <w:top w:val="none" w:sz="0" w:space="0" w:color="auto"/>
            <w:left w:val="none" w:sz="0" w:space="0" w:color="auto"/>
            <w:bottom w:val="none" w:sz="0" w:space="0" w:color="auto"/>
            <w:right w:val="none" w:sz="0" w:space="0" w:color="auto"/>
          </w:divBdr>
        </w:div>
        <w:div w:id="1047803110">
          <w:marLeft w:val="547"/>
          <w:marRight w:val="0"/>
          <w:marTop w:val="0"/>
          <w:marBottom w:val="0"/>
          <w:divBdr>
            <w:top w:val="none" w:sz="0" w:space="0" w:color="auto"/>
            <w:left w:val="none" w:sz="0" w:space="0" w:color="auto"/>
            <w:bottom w:val="none" w:sz="0" w:space="0" w:color="auto"/>
            <w:right w:val="none" w:sz="0" w:space="0" w:color="auto"/>
          </w:divBdr>
        </w:div>
        <w:div w:id="1451508430">
          <w:marLeft w:val="547"/>
          <w:marRight w:val="0"/>
          <w:marTop w:val="0"/>
          <w:marBottom w:val="0"/>
          <w:divBdr>
            <w:top w:val="none" w:sz="0" w:space="0" w:color="auto"/>
            <w:left w:val="none" w:sz="0" w:space="0" w:color="auto"/>
            <w:bottom w:val="none" w:sz="0" w:space="0" w:color="auto"/>
            <w:right w:val="none" w:sz="0" w:space="0" w:color="auto"/>
          </w:divBdr>
        </w:div>
      </w:divsChild>
    </w:div>
    <w:div w:id="2071613429">
      <w:bodyDiv w:val="1"/>
      <w:marLeft w:val="0"/>
      <w:marRight w:val="0"/>
      <w:marTop w:val="0"/>
      <w:marBottom w:val="0"/>
      <w:divBdr>
        <w:top w:val="none" w:sz="0" w:space="0" w:color="auto"/>
        <w:left w:val="none" w:sz="0" w:space="0" w:color="auto"/>
        <w:bottom w:val="none" w:sz="0" w:space="0" w:color="auto"/>
        <w:right w:val="none" w:sz="0" w:space="0" w:color="auto"/>
      </w:divBdr>
      <w:divsChild>
        <w:div w:id="1930699413">
          <w:marLeft w:val="547"/>
          <w:marRight w:val="0"/>
          <w:marTop w:val="0"/>
          <w:marBottom w:val="0"/>
          <w:divBdr>
            <w:top w:val="none" w:sz="0" w:space="0" w:color="auto"/>
            <w:left w:val="none" w:sz="0" w:space="0" w:color="auto"/>
            <w:bottom w:val="none" w:sz="0" w:space="0" w:color="auto"/>
            <w:right w:val="none" w:sz="0" w:space="0" w:color="auto"/>
          </w:divBdr>
        </w:div>
        <w:div w:id="255210776">
          <w:marLeft w:val="547"/>
          <w:marRight w:val="0"/>
          <w:marTop w:val="0"/>
          <w:marBottom w:val="0"/>
          <w:divBdr>
            <w:top w:val="none" w:sz="0" w:space="0" w:color="auto"/>
            <w:left w:val="none" w:sz="0" w:space="0" w:color="auto"/>
            <w:bottom w:val="none" w:sz="0" w:space="0" w:color="auto"/>
            <w:right w:val="none" w:sz="0" w:space="0" w:color="auto"/>
          </w:divBdr>
        </w:div>
      </w:divsChild>
    </w:div>
    <w:div w:id="2100175602">
      <w:bodyDiv w:val="1"/>
      <w:marLeft w:val="0"/>
      <w:marRight w:val="0"/>
      <w:marTop w:val="0"/>
      <w:marBottom w:val="0"/>
      <w:divBdr>
        <w:top w:val="none" w:sz="0" w:space="0" w:color="auto"/>
        <w:left w:val="none" w:sz="0" w:space="0" w:color="auto"/>
        <w:bottom w:val="none" w:sz="0" w:space="0" w:color="auto"/>
        <w:right w:val="none" w:sz="0" w:space="0" w:color="auto"/>
      </w:divBdr>
      <w:divsChild>
        <w:div w:id="2007395201">
          <w:marLeft w:val="547"/>
          <w:marRight w:val="0"/>
          <w:marTop w:val="0"/>
          <w:marBottom w:val="0"/>
          <w:divBdr>
            <w:top w:val="none" w:sz="0" w:space="0" w:color="auto"/>
            <w:left w:val="none" w:sz="0" w:space="0" w:color="auto"/>
            <w:bottom w:val="none" w:sz="0" w:space="0" w:color="auto"/>
            <w:right w:val="none" w:sz="0" w:space="0" w:color="auto"/>
          </w:divBdr>
        </w:div>
        <w:div w:id="142477959">
          <w:marLeft w:val="1166"/>
          <w:marRight w:val="0"/>
          <w:marTop w:val="0"/>
          <w:marBottom w:val="0"/>
          <w:divBdr>
            <w:top w:val="none" w:sz="0" w:space="0" w:color="auto"/>
            <w:left w:val="none" w:sz="0" w:space="0" w:color="auto"/>
            <w:bottom w:val="none" w:sz="0" w:space="0" w:color="auto"/>
            <w:right w:val="none" w:sz="0" w:space="0" w:color="auto"/>
          </w:divBdr>
        </w:div>
        <w:div w:id="710693197">
          <w:marLeft w:val="1166"/>
          <w:marRight w:val="0"/>
          <w:marTop w:val="0"/>
          <w:marBottom w:val="0"/>
          <w:divBdr>
            <w:top w:val="none" w:sz="0" w:space="0" w:color="auto"/>
            <w:left w:val="none" w:sz="0" w:space="0" w:color="auto"/>
            <w:bottom w:val="none" w:sz="0" w:space="0" w:color="auto"/>
            <w:right w:val="none" w:sz="0" w:space="0" w:color="auto"/>
          </w:divBdr>
        </w:div>
        <w:div w:id="1966618642">
          <w:marLeft w:val="1166"/>
          <w:marRight w:val="0"/>
          <w:marTop w:val="0"/>
          <w:marBottom w:val="0"/>
          <w:divBdr>
            <w:top w:val="none" w:sz="0" w:space="0" w:color="auto"/>
            <w:left w:val="none" w:sz="0" w:space="0" w:color="auto"/>
            <w:bottom w:val="none" w:sz="0" w:space="0" w:color="auto"/>
            <w:right w:val="none" w:sz="0" w:space="0" w:color="auto"/>
          </w:divBdr>
        </w:div>
        <w:div w:id="648098349">
          <w:marLeft w:val="1166"/>
          <w:marRight w:val="0"/>
          <w:marTop w:val="0"/>
          <w:marBottom w:val="0"/>
          <w:divBdr>
            <w:top w:val="none" w:sz="0" w:space="0" w:color="auto"/>
            <w:left w:val="none" w:sz="0" w:space="0" w:color="auto"/>
            <w:bottom w:val="none" w:sz="0" w:space="0" w:color="auto"/>
            <w:right w:val="none" w:sz="0" w:space="0" w:color="auto"/>
          </w:divBdr>
        </w:div>
        <w:div w:id="1503543040">
          <w:marLeft w:val="1166"/>
          <w:marRight w:val="0"/>
          <w:marTop w:val="0"/>
          <w:marBottom w:val="0"/>
          <w:divBdr>
            <w:top w:val="none" w:sz="0" w:space="0" w:color="auto"/>
            <w:left w:val="none" w:sz="0" w:space="0" w:color="auto"/>
            <w:bottom w:val="none" w:sz="0" w:space="0" w:color="auto"/>
            <w:right w:val="none" w:sz="0" w:space="0" w:color="auto"/>
          </w:divBdr>
        </w:div>
        <w:div w:id="12190733">
          <w:marLeft w:val="1166"/>
          <w:marRight w:val="0"/>
          <w:marTop w:val="0"/>
          <w:marBottom w:val="0"/>
          <w:divBdr>
            <w:top w:val="none" w:sz="0" w:space="0" w:color="auto"/>
            <w:left w:val="none" w:sz="0" w:space="0" w:color="auto"/>
            <w:bottom w:val="none" w:sz="0" w:space="0" w:color="auto"/>
            <w:right w:val="none" w:sz="0" w:space="0" w:color="auto"/>
          </w:divBdr>
        </w:div>
      </w:divsChild>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sChild>
        <w:div w:id="1475097537">
          <w:marLeft w:val="547"/>
          <w:marRight w:val="0"/>
          <w:marTop w:val="0"/>
          <w:marBottom w:val="0"/>
          <w:divBdr>
            <w:top w:val="none" w:sz="0" w:space="0" w:color="auto"/>
            <w:left w:val="none" w:sz="0" w:space="0" w:color="auto"/>
            <w:bottom w:val="none" w:sz="0" w:space="0" w:color="auto"/>
            <w:right w:val="none" w:sz="0" w:space="0" w:color="auto"/>
          </w:divBdr>
        </w:div>
      </w:divsChild>
    </w:div>
    <w:div w:id="2143693166">
      <w:bodyDiv w:val="1"/>
      <w:marLeft w:val="0"/>
      <w:marRight w:val="0"/>
      <w:marTop w:val="0"/>
      <w:marBottom w:val="0"/>
      <w:divBdr>
        <w:top w:val="none" w:sz="0" w:space="0" w:color="auto"/>
        <w:left w:val="none" w:sz="0" w:space="0" w:color="auto"/>
        <w:bottom w:val="none" w:sz="0" w:space="0" w:color="auto"/>
        <w:right w:val="none" w:sz="0" w:space="0" w:color="auto"/>
      </w:divBdr>
      <w:divsChild>
        <w:div w:id="4013674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eplan.go.cr/mideplan/estructura-tematica/89-modernizacion/organizacion-del-sector-publico" TargetMode="External"/><Relationship Id="rId13" Type="http://schemas.openxmlformats.org/officeDocument/2006/relationships/hyperlink" Target="http://www.hacienda.go.cr/docs/5852a815b6c46_DE%2033446-H-Crit%20y%20lin%20grles%20del%20proc%20presup%20del%20SP-Art.32-LAFPP.pdf" TargetMode="External"/><Relationship Id="rId18" Type="http://schemas.openxmlformats.org/officeDocument/2006/relationships/hyperlink" Target="https://www.clad.org/images/declaraciones/Gua_Ibero_Competencias_Sector_Pblico_2016.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n.org/sustainabledevelopment/es/objetivos-de-desarrollo-sostenible/" TargetMode="External"/><Relationship Id="rId7" Type="http://schemas.openxmlformats.org/officeDocument/2006/relationships/endnotes" Target="endnotes.xml"/><Relationship Id="rId12" Type="http://schemas.openxmlformats.org/officeDocument/2006/relationships/hyperlink" Target="http://www.hacienda.go.cr/contenido/12487-presupuesto-de-la-republica" TargetMode="External"/><Relationship Id="rId17" Type="http://schemas.openxmlformats.org/officeDocument/2006/relationships/hyperlink" Target="http://old.clad.org/documentos/declaraciones" TargetMode="External"/><Relationship Id="rId25" Type="http://schemas.openxmlformats.org/officeDocument/2006/relationships/hyperlink" Target="http://www.dgsc.go.cr" TargetMode="External"/><Relationship Id="rId2" Type="http://schemas.openxmlformats.org/officeDocument/2006/relationships/numbering" Target="numbering.xml"/><Relationship Id="rId16" Type="http://schemas.openxmlformats.org/officeDocument/2006/relationships/hyperlink" Target="http://cidseci.dgsc.go.cr/datos/RDSC%2032.pdf" TargetMode="External"/><Relationship Id="rId20" Type="http://schemas.openxmlformats.org/officeDocument/2006/relationships/hyperlink" Target="http://www.lab.gob.cl/metodologi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cienda.go.cr/contenido/12487-presupuesto-nacional-de-la-republica" TargetMode="External"/><Relationship Id="rId24" Type="http://schemas.openxmlformats.org/officeDocument/2006/relationships/hyperlink" Target="http://www.gaceta.go.cr/gaceta/?date=06/12/2017" TargetMode="External"/><Relationship Id="rId5" Type="http://schemas.openxmlformats.org/officeDocument/2006/relationships/webSettings" Target="webSettings.xml"/><Relationship Id="rId15" Type="http://schemas.openxmlformats.org/officeDocument/2006/relationships/hyperlink" Target="http://www.dgsc.go.cr/regimen_acerca.php" TargetMode="External"/><Relationship Id="rId23" Type="http://schemas.openxmlformats.org/officeDocument/2006/relationships/hyperlink" Target="https://www.oecd.org/gov/Cost%20Rica%20Highlights%20ESP.pdf" TargetMode="External"/><Relationship Id="rId28" Type="http://schemas.openxmlformats.org/officeDocument/2006/relationships/theme" Target="theme/theme1.xml"/><Relationship Id="rId10" Type="http://schemas.openxmlformats.org/officeDocument/2006/relationships/hyperlink" Target="http://www.pgrweb.go.cr/scij/Busqueda/Normativa/Normas/nrm_texto_completo.aspx?param1=NRTC&amp;nValor1=1&amp;nValor2=871&amp;nValor3=101782&amp;param2=4&amp;strTipM=TC&amp;lResultado=33&amp;strSim=simp" TargetMode="External"/><Relationship Id="rId19" Type="http://schemas.openxmlformats.org/officeDocument/2006/relationships/hyperlink" Target="http://www.amaliorey.com/2017/05/27/seis-tipos-de-innovacion-publica-post-536/" TargetMode="External"/><Relationship Id="rId4" Type="http://schemas.openxmlformats.org/officeDocument/2006/relationships/settings" Target="settings.xml"/><Relationship Id="rId9" Type="http://schemas.openxmlformats.org/officeDocument/2006/relationships/hyperlink" Target="http://www.mideplan.go.cr/mideplan/estructura-tematica/89-modernizacion/organizacion-del-sector-publico" TargetMode="External"/><Relationship Id="rId14" Type="http://schemas.openxmlformats.org/officeDocument/2006/relationships/hyperlink" Target="http://cidseci.dgsc.go.cr/datos/RDSC%2028.pdf" TargetMode="External"/><Relationship Id="rId22" Type="http://schemas.openxmlformats.org/officeDocument/2006/relationships/hyperlink" Target="https://documentos.mideplan.go.cr/alfresco/d/d/workspace/SpacesStore/e2d87d5b-74da-4e9a-ba13-e75b1f1fcb5e/Marco_conceptual_y_estrategico_para_el_fortalecimiento_de_la_Gestio%CC%81n_para_Resultados_en_el_Desarrollo_en_Costa_Rica.pdf?guest=true"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idseci.dgsc.go.cr/datos/CIRCULAR%20DG-CIR-010-2018%20Lineamientos%20para%20la%20presentacion%20de%20la%20Gestion%20de%20Despido%20en%20la%20DGSC%20-%20Final.pdf" TargetMode="External"/><Relationship Id="rId3" Type="http://schemas.openxmlformats.org/officeDocument/2006/relationships/hyperlink" Target="http://www.tse.go.cr/" TargetMode="External"/><Relationship Id="rId7" Type="http://schemas.openxmlformats.org/officeDocument/2006/relationships/hyperlink" Target="http://cidseci.dgsc.go.cr/datos/CIRCULAR%20DG-CIR-010-2018%20Lineamientos%20para%20la%20presentacion%20de%20la%20Gestion%20de%20Despido%20en%20la%20DGSC%20-%20Final.pdf" TargetMode="External"/><Relationship Id="rId2" Type="http://schemas.openxmlformats.org/officeDocument/2006/relationships/hyperlink" Target="http://www.cgr.go.cr" TargetMode="External"/><Relationship Id="rId1" Type="http://schemas.openxmlformats.org/officeDocument/2006/relationships/hyperlink" Target="http://www.asamblea.go.cr/SitePages/Inicio.aspx" TargetMode="External"/><Relationship Id="rId6" Type="http://schemas.openxmlformats.org/officeDocument/2006/relationships/hyperlink" Target="http://www.dgsc.go.cr/sitio10/dgsc_descripcion.html" TargetMode="External"/><Relationship Id="rId11" Type="http://schemas.openxmlformats.org/officeDocument/2006/relationships/hyperlink" Target="https://www.oecd.org/gov/Cost%20Rica%20Highlights%20ESP.pdf" TargetMode="External"/><Relationship Id="rId5" Type="http://schemas.openxmlformats.org/officeDocument/2006/relationships/hyperlink" Target="https://www.poder-judicial.go.cr/salaconstitucional/index.php/pages/about-us" TargetMode="External"/><Relationship Id="rId10" Type="http://schemas.openxmlformats.org/officeDocument/2006/relationships/hyperlink" Target="http://cidseci.dgsc.go.cr/datos/TSC-A-047-2017%20(2)%20anexo%20a%20la%20circular%20sobre%20despidos%20.pdf" TargetMode="External"/><Relationship Id="rId4" Type="http://schemas.openxmlformats.org/officeDocument/2006/relationships/hyperlink" Target="http://www.poder-judicial.go.cr/principal/" TargetMode="External"/><Relationship Id="rId9" Type="http://schemas.openxmlformats.org/officeDocument/2006/relationships/hyperlink" Target="http://cidseci.dgsc.go.cr/datos/TSC-A-047-2017%20(2)%20anexo%20a%20la%20circular%20sobre%20despidos%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159F8-95C8-4BCA-8340-47FF0DC0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18751</Words>
  <Characters>103133</Characters>
  <Application>Microsoft Office Word</Application>
  <DocSecurity>0</DocSecurity>
  <Lines>859</Lines>
  <Paragraphs>243</Paragraphs>
  <ScaleCrop>false</ScaleCrop>
  <HeadingPairs>
    <vt:vector size="4" baseType="variant">
      <vt:variant>
        <vt:lpstr>Título</vt:lpstr>
      </vt:variant>
      <vt:variant>
        <vt:i4>1</vt:i4>
      </vt:variant>
      <vt:variant>
        <vt:lpstr>Títulos</vt:lpstr>
      </vt:variant>
      <vt:variant>
        <vt:i4>57</vt:i4>
      </vt:variant>
    </vt:vector>
  </HeadingPairs>
  <TitlesOfParts>
    <vt:vector size="58" baseType="lpstr">
      <vt:lpstr/>
      <vt:lpstr>TABLA DE CONTENIDOS</vt:lpstr>
      <vt:lpstr>Presentación</vt:lpstr>
      <vt:lpstr>Tema 1: Generalidades del Estado de Derecho costarricense</vt:lpstr>
      <vt:lpstr>INTRODUCCIÓN</vt:lpstr>
      <vt:lpstr>1.1 ELEMENTOS DEL ESTADO</vt:lpstr>
      <vt:lpstr>1.2. PRINCIPIOS DEL ESTADO DE DERECHO</vt:lpstr>
      <vt:lpstr>1.3 FUENTES DEL DERECHO Y SU JERARQUIZACIÓN</vt:lpstr>
      <vt:lpstr>1.4. EL RÉGIMEN DE DERECHOS FUNDAMENTALES</vt:lpstr>
      <vt:lpstr>1.5. DIVISIÓN DE PODERES</vt:lpstr>
      <vt:lpstr>1.5.1 PODER LEGISLATIVO </vt:lpstr>
      <vt:lpstr>1.5.2 PODER EJECUTIVO</vt:lpstr>
      <vt:lpstr>1.5.3 TRIBUNAL SUPREMO DE ELECCIONES </vt:lpstr>
      <vt:lpstr>1.5.4 PODER JUDICIAL </vt:lpstr>
      <vt:lpstr>1.6 LA JURISDICCIÓN CONSTITUCIONAL </vt:lpstr>
      <vt:lpstr>Tema 2: La Administración Pública Costarricense</vt:lpstr>
      <vt:lpstr>INTRODUCCIÓN</vt:lpstr>
      <vt:lpstr>2.1 CONCEPTO DE ADMINISTRACIÓN PÚBLICA</vt:lpstr>
      <vt:lpstr>2.2 ORGANIZACIÓN DE LA ADMINISTRACIÓN PÚBLICA</vt:lpstr>
      <vt:lpstr>2.3 DIFERENCIAS ENTRE DESCONCENTRACIÓN Y DESCENTRALIZACIÓN</vt:lpstr>
      <vt:lpstr>2.4 DIFERENTES TIPOS DE AUTONOMÍA</vt:lpstr>
      <vt:lpstr/>
      <vt:lpstr>2.5 EL RÉGIMEN MUNICIPAL</vt:lpstr>
      <vt:lpstr>2.6 INSTITUCIONES AUTÓNOMAS Y SEMIAUTÓNOMAS</vt:lpstr>
      <vt:lpstr>Tema 3:   Normas básicas para la función pública</vt:lpstr>
      <vt:lpstr>INTRODUCCIÓN</vt:lpstr>
      <vt:lpstr>3.1 LEY GENERAL DE LA ADMINISTRACIÓN PÚBLICA (NÚMERO 6227)</vt:lpstr>
      <vt:lpstr>3.2 LEY DE PLANIFICACIÓN NACIONAL (NÚMERO 5525)</vt:lpstr>
      <vt:lpstr>3.3 LEY DE LA ADMINISTRACIÓN FINANCIERA DE LA REPÚBLICA Y PRESUPUESTOS PÚBLICOS </vt:lpstr>
      <vt:lpstr>3.4 LEY GENERAL DE CONTROL INTERNO (NÚMERO8292)</vt:lpstr>
      <vt:lpstr>3.5 LEY CONTRA LA CORRUPCIÓN Y EL ENRIQUECIMIENTO ILÍCITO EN LA FUNCIÓN PÚBLICA </vt:lpstr>
      <vt:lpstr>3.6 LEY DE CONTRATACIÓN ADMINISTRATIVA (NÚMERO 7494)</vt:lpstr>
      <vt:lpstr>3.7 LEY NÚMERO 8220: PROTECCIÓN AL CIUDADANO DEL EXCESO DE REQUISITOS Y TRÁMITES</vt:lpstr>
      <vt:lpstr>Bibliografía:</vt:lpstr>
      <vt:lpstr>Tema 4: El Régimen de Servicio Civil en Costa Rica</vt:lpstr>
      <vt:lpstr>INTRODUCCIÓN</vt:lpstr>
      <vt:lpstr/>
      <vt:lpstr>4.2 ANTECEDENTES HISTÓRICOS</vt:lpstr>
      <vt:lpstr>4.3 PROMULGACIÓN DEL RÉGIMEN DE SERVICIO CIVIL</vt:lpstr>
      <vt:lpstr>4.4 PRINCIPIOS</vt:lpstr>
      <vt:lpstr>4.5 SISTEMA DE LA GESTIÓN DE RECURSOS HUMANOS (SIGEREH)</vt:lpstr>
      <vt:lpstr>4.6 VINCULACIÓN Y DESVINCULACIÓN DE LA FUNCIÓN PÚBLICA</vt:lpstr>
      <vt:lpstr>Bibliografía:</vt:lpstr>
      <vt:lpstr>Tema 5: Ética y Valores en la Función Pública</vt:lpstr>
      <vt:lpstr>INTRODUCCIÓN</vt:lpstr>
      <vt:lpstr>5.1 CONCEPTO</vt:lpstr>
      <vt:lpstr>5.1 FUNCIONES DE LA ÉTICA:  </vt:lpstr>
      <vt:lpstr>5.2 ÉTICA DE MÍNIMOS Y ÉTICAS DE MÁXIMOS</vt:lpstr>
      <vt:lpstr>5.3 ÉTICA EN LA FUNCIÓN PÚBLICA</vt:lpstr>
      <vt:lpstr>5.4 RENDICIÓN DE CUENTAS</vt:lpstr>
      <vt:lpstr>5.5 CARTAS IBEROAMERICANAS SUSCRITAS POR EL PAÍS ANTE EL CLAD:</vt:lpstr>
      <vt:lpstr>Bibliografía: </vt:lpstr>
      <vt:lpstr/>
      <vt:lpstr>Tema 6: Competencias Requeridas para Directivos Públicos</vt:lpstr>
      <vt:lpstr>INTRODUCCIÓN</vt:lpstr>
      <vt:lpstr>6.1 CONCEPTO</vt:lpstr>
      <vt:lpstr>6.2 COMPETENCIAS DE GESTIÓN INSTITUCIONAL</vt:lpstr>
      <vt:lpstr>6.3 COMPETENCIAS DE GESTIÓN DE RESULTADOS</vt:lpstr>
    </vt:vector>
  </TitlesOfParts>
  <Company/>
  <LinksUpToDate>false</LinksUpToDate>
  <CharactersWithSpaces>121641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mrojasa</dc:creator>
  <cp:lastModifiedBy>Angélica Loría Chavarría</cp:lastModifiedBy>
  <cp:revision>3</cp:revision>
  <cp:lastPrinted>2023-10-30T17:02:00Z</cp:lastPrinted>
  <dcterms:created xsi:type="dcterms:W3CDTF">2023-10-27T16:50:00Z</dcterms:created>
  <dcterms:modified xsi:type="dcterms:W3CDTF">2023-10-30T17:02:00Z</dcterms:modified>
</cp:coreProperties>
</file>